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5E19EB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B7A14F5" wp14:editId="3582C86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5E19EB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5E19EB" w:rsidRPr="005E19EB" w:rsidTr="00AA7D6D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5E19EB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eastAsia="Arial Unicode MS" w:hAnsi="Arial Unicode MS" w:cs="Arial Unicode MS"/>
                <w:color w:val="000000" w:themeColor="text1"/>
                <w:szCs w:val="21"/>
              </w:rPr>
              <w:t xml:space="preserve">Page </w:t>
            </w:r>
            <w:r w:rsidRPr="005E19EB">
              <w:rPr>
                <w:rFonts w:ascii="Arial Unicode MS" w:eastAsia="Arial Unicode MS" w:hAnsi="Arial Unicode MS" w:cs="Arial Unicode MS"/>
                <w:color w:val="000000" w:themeColor="text1"/>
              </w:rPr>
              <w:t>1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Cs/>
                <w:color w:val="000000" w:themeColor="text1"/>
                <w:szCs w:val="21"/>
              </w:rPr>
              <w:t>of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</w:t>
            </w:r>
            <w:r w:rsidRPr="005E19EB"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</w:t>
            </w:r>
          </w:p>
        </w:tc>
      </w:tr>
      <w:tr w:rsidR="005E19EB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color w:val="000000" w:themeColor="text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主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持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人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Chairperson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5E19EB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B009DE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="000419DB"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EB60F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B009D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B009D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地点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Venue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5E19EB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E855AA" w:rsidRPr="005E19EB" w:rsidRDefault="00E855AA" w:rsidP="00B009DE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="005C3893"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B009DE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5C3893"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  <w:tr w:rsidR="005E19EB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参会人员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Attendees:</w:t>
            </w:r>
          </w:p>
          <w:p w:rsidR="00E855AA" w:rsidRPr="005E19EB" w:rsidRDefault="003F2241" w:rsidP="00BD2266">
            <w:pPr>
              <w:pStyle w:val="a3"/>
              <w:spacing w:line="36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98656D">
              <w:rPr>
                <w:rFonts w:hint="eastAsia"/>
                <w:b/>
                <w:sz w:val="21"/>
                <w:szCs w:val="21"/>
              </w:rPr>
              <w:t>邹慧、谭斌、</w:t>
            </w:r>
            <w:r w:rsidR="00BD2266">
              <w:rPr>
                <w:rFonts w:hint="eastAsia"/>
                <w:b/>
                <w:sz w:val="21"/>
                <w:szCs w:val="21"/>
              </w:rPr>
              <w:t>谢振林</w:t>
            </w:r>
            <w:r w:rsidRPr="0098656D">
              <w:rPr>
                <w:rFonts w:hint="eastAsia"/>
                <w:b/>
                <w:sz w:val="21"/>
                <w:szCs w:val="21"/>
              </w:rPr>
              <w:t>、李烨、</w:t>
            </w:r>
            <w:r w:rsidR="00BD2266" w:rsidRPr="0098656D">
              <w:rPr>
                <w:rFonts w:hint="eastAsia"/>
                <w:b/>
                <w:sz w:val="21"/>
                <w:szCs w:val="21"/>
              </w:rPr>
              <w:t>张拓、</w:t>
            </w:r>
            <w:r w:rsidRPr="0098656D">
              <w:rPr>
                <w:rFonts w:hint="eastAsia"/>
                <w:b/>
                <w:sz w:val="21"/>
                <w:szCs w:val="21"/>
              </w:rPr>
              <w:t>刘淼、</w:t>
            </w:r>
            <w:r w:rsidR="00BD2266">
              <w:rPr>
                <w:rFonts w:hint="eastAsia"/>
                <w:b/>
                <w:sz w:val="21"/>
                <w:szCs w:val="21"/>
              </w:rPr>
              <w:t>张晓伟</w:t>
            </w:r>
            <w:r w:rsidRPr="0098656D">
              <w:rPr>
                <w:rFonts w:hint="eastAsia"/>
                <w:b/>
                <w:sz w:val="21"/>
                <w:szCs w:val="21"/>
              </w:rPr>
              <w:t>、</w:t>
            </w:r>
            <w:r w:rsidRPr="0098656D">
              <w:rPr>
                <w:b/>
                <w:sz w:val="21"/>
                <w:szCs w:val="21"/>
              </w:rPr>
              <w:t>Jerry</w:t>
            </w:r>
            <w:r w:rsidRPr="0098656D">
              <w:rPr>
                <w:rFonts w:hint="eastAsia"/>
                <w:b/>
                <w:sz w:val="21"/>
                <w:szCs w:val="21"/>
              </w:rPr>
              <w:t>、</w:t>
            </w:r>
            <w:r w:rsidRPr="0098656D">
              <w:rPr>
                <w:rFonts w:hint="eastAsia"/>
                <w:b/>
                <w:sz w:val="21"/>
                <w:szCs w:val="21"/>
              </w:rPr>
              <w:t>Fadzillah</w:t>
            </w:r>
            <w:r w:rsidRPr="0098656D">
              <w:rPr>
                <w:rFonts w:hint="eastAsia"/>
                <w:b/>
                <w:sz w:val="21"/>
                <w:szCs w:val="21"/>
              </w:rPr>
              <w:t>、陈艳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E855AA" w:rsidRPr="009C7D7D" w:rsidRDefault="0074712B" w:rsidP="00AA7D6D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5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E855AA" w:rsidRPr="009C7D7D">
              <w:rPr>
                <w:color w:val="000000" w:themeColor="text1"/>
                <w:sz w:val="28"/>
                <w:szCs w:val="28"/>
              </w:rPr>
              <w:t>月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  <w:r w:rsidR="00E855AA" w:rsidRPr="009C7D7D">
              <w:rPr>
                <w:color w:val="000000" w:themeColor="text1"/>
                <w:sz w:val="28"/>
                <w:szCs w:val="28"/>
              </w:rPr>
              <w:t>日于</w:t>
            </w:r>
            <w:r w:rsidR="00E855AA" w:rsidRPr="009C7D7D">
              <w:rPr>
                <w:rFonts w:hint="eastAsia"/>
                <w:color w:val="000000" w:themeColor="text1"/>
                <w:sz w:val="28"/>
                <w:szCs w:val="28"/>
              </w:rPr>
              <w:t>PMB</w:t>
            </w:r>
            <w:r w:rsidR="00DF442F" w:rsidRPr="009C7D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009DE" w:rsidRPr="009C7D7D">
              <w:rPr>
                <w:color w:val="000000" w:themeColor="text1"/>
                <w:sz w:val="28"/>
                <w:szCs w:val="28"/>
              </w:rPr>
              <w:t>1</w:t>
            </w:r>
            <w:r w:rsidR="009D4ED5" w:rsidRPr="009C7D7D">
              <w:rPr>
                <w:rFonts w:hint="eastAsia"/>
                <w:color w:val="000000" w:themeColor="text1"/>
                <w:sz w:val="28"/>
                <w:szCs w:val="28"/>
              </w:rPr>
              <w:t>号会议室</w:t>
            </w:r>
            <w:r w:rsidR="00E855AA" w:rsidRPr="009C7D7D">
              <w:rPr>
                <w:color w:val="000000" w:themeColor="text1"/>
                <w:sz w:val="28"/>
                <w:szCs w:val="28"/>
              </w:rPr>
              <w:t>召开</w:t>
            </w:r>
            <w:r w:rsidR="009D4ED5" w:rsidRPr="009C7D7D">
              <w:rPr>
                <w:rFonts w:hint="eastAsia"/>
                <w:color w:val="000000" w:themeColor="text1"/>
                <w:sz w:val="28"/>
                <w:szCs w:val="28"/>
              </w:rPr>
              <w:t>商务例会工作部署</w:t>
            </w:r>
            <w:r w:rsidR="00DF442F" w:rsidRPr="009C7D7D">
              <w:rPr>
                <w:rFonts w:hint="eastAsia"/>
                <w:color w:val="000000" w:themeColor="text1"/>
                <w:sz w:val="28"/>
                <w:szCs w:val="28"/>
              </w:rPr>
              <w:t>会</w:t>
            </w:r>
            <w:r w:rsidR="00E855AA" w:rsidRPr="009C7D7D">
              <w:rPr>
                <w:color w:val="000000" w:themeColor="text1"/>
                <w:sz w:val="28"/>
                <w:szCs w:val="28"/>
              </w:rPr>
              <w:t>，</w:t>
            </w:r>
            <w:r w:rsidR="00E855AA" w:rsidRPr="009C7D7D">
              <w:rPr>
                <w:rFonts w:hint="eastAsia"/>
                <w:color w:val="000000" w:themeColor="text1"/>
                <w:sz w:val="28"/>
                <w:szCs w:val="28"/>
              </w:rPr>
              <w:t>形成会议纪要如下：</w:t>
            </w:r>
          </w:p>
          <w:p w:rsidR="00B009DE" w:rsidRPr="009C7D7D" w:rsidRDefault="009C7D7D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一、重要</w:t>
            </w:r>
            <w:r w:rsidR="00B009DE"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工作部署</w:t>
            </w:r>
          </w:p>
          <w:p w:rsidR="00B009DE" w:rsidRPr="009C7D7D" w:rsidRDefault="00B009DE" w:rsidP="00EB2E4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谢振林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：负责对即将入厂的三个物料相关入门证件办理</w:t>
            </w:r>
            <w:r w:rsidR="009C7D7D">
              <w:rPr>
                <w:rFonts w:hint="eastAsia"/>
                <w:color w:val="000000" w:themeColor="text1"/>
                <w:sz w:val="28"/>
                <w:szCs w:val="28"/>
              </w:rPr>
              <w:t>进行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全程跟踪，理清顺序并落实到位。</w:t>
            </w:r>
          </w:p>
          <w:p w:rsidR="00B009DE" w:rsidRPr="009C7D7D" w:rsidRDefault="00B009DE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刘淼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：负责跟进煤炭商检问题，关于装货港的煤炭分析报告要尽快出具。</w:t>
            </w:r>
          </w:p>
          <w:p w:rsidR="00B009DE" w:rsidRPr="009C7D7D" w:rsidRDefault="00B009DE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张拓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：全面负责开工物料和计划的对接，每日将对接结果汇报部长处。</w:t>
            </w:r>
          </w:p>
          <w:p w:rsidR="00B009DE" w:rsidRPr="009C7D7D" w:rsidRDefault="00B009DE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Jerry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：负责瓶装液化气的购进和粉煤灰的销售。要和调运团队沟通何时产出粉煤灰及粉煤灰最晚的提货时间</w:t>
            </w:r>
            <w:r w:rsidR="0079573D" w:rsidRPr="009C7D7D">
              <w:rPr>
                <w:rFonts w:hint="eastAsia"/>
                <w:color w:val="000000" w:themeColor="text1"/>
                <w:sz w:val="28"/>
                <w:szCs w:val="28"/>
              </w:rPr>
              <w:t>，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每周汇报工作进展至</w:t>
            </w:r>
            <w:r w:rsidR="0079573D" w:rsidRPr="009C7D7D">
              <w:rPr>
                <w:rFonts w:hint="eastAsia"/>
                <w:color w:val="000000" w:themeColor="text1"/>
                <w:sz w:val="28"/>
                <w:szCs w:val="28"/>
              </w:rPr>
              <w:t>部长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处。</w:t>
            </w:r>
          </w:p>
          <w:p w:rsidR="002A565C" w:rsidRPr="009C7D7D" w:rsidRDefault="009C7D7D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二</w:t>
            </w:r>
            <w:r w:rsidR="00B17F6E"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b/>
                <w:color w:val="000000" w:themeColor="text1"/>
                <w:sz w:val="28"/>
                <w:szCs w:val="28"/>
              </w:rPr>
              <w:t>工作要求</w:t>
            </w:r>
          </w:p>
          <w:p w:rsidR="00B17F6E" w:rsidRPr="009C7D7D" w:rsidRDefault="009C7D7D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color w:val="000000" w:themeColor="text1"/>
                <w:sz w:val="28"/>
                <w:szCs w:val="28"/>
              </w:rPr>
              <w:t>开工物料计划对接是调运团队首要的工作，需抓紧落实</w:t>
            </w:r>
            <w:r w:rsidR="00DF442F" w:rsidRPr="009C7D7D">
              <w:rPr>
                <w:rFonts w:hint="eastAsia"/>
                <w:color w:val="000000" w:themeColor="text1"/>
                <w:sz w:val="28"/>
                <w:szCs w:val="28"/>
              </w:rPr>
              <w:t>。</w:t>
            </w:r>
          </w:p>
          <w:p w:rsidR="00B17F6E" w:rsidRPr="009C7D7D" w:rsidRDefault="00B17F6E" w:rsidP="00B17F6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8"/>
                <w:szCs w:val="28"/>
              </w:rPr>
            </w:pPr>
            <w:r w:rsidRPr="009C7D7D">
              <w:rPr>
                <w:rFonts w:hint="eastAsia"/>
                <w:sz w:val="28"/>
                <w:szCs w:val="28"/>
              </w:rPr>
              <w:t>2</w:t>
            </w:r>
            <w:r w:rsidRPr="009C7D7D">
              <w:rPr>
                <w:rFonts w:hint="eastAsia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sz w:val="28"/>
                <w:szCs w:val="28"/>
              </w:rPr>
              <w:t>商务例会中各专业负责人汇报工作前，请将汇报材料先交由部长审核后，方</w:t>
            </w:r>
            <w:r w:rsidR="00B009DE" w:rsidRPr="009C7D7D">
              <w:rPr>
                <w:rFonts w:hint="eastAsia"/>
                <w:sz w:val="28"/>
                <w:szCs w:val="28"/>
              </w:rPr>
              <w:lastRenderedPageBreak/>
              <w:t>可在会议中汇报；其次工作汇报要有界面和顺序，要借鉴效仿部门工作汇报会中好的方面学习提高。</w:t>
            </w:r>
          </w:p>
          <w:p w:rsidR="00B17F6E" w:rsidRPr="009C7D7D" w:rsidRDefault="00B17F6E" w:rsidP="00B17F6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56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color w:val="000000" w:themeColor="text1"/>
                <w:sz w:val="28"/>
                <w:szCs w:val="28"/>
              </w:rPr>
              <w:t>3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color w:val="000000" w:themeColor="text1"/>
                <w:sz w:val="28"/>
                <w:szCs w:val="28"/>
              </w:rPr>
              <w:t>安排的工作要及时落实，不能留在过去的成绩，要持续不断的进步。</w:t>
            </w:r>
          </w:p>
          <w:p w:rsidR="00B009DE" w:rsidRPr="009C7D7D" w:rsidRDefault="00EB2E4E" w:rsidP="002A565C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560"/>
              <w:jc w:val="both"/>
              <w:rPr>
                <w:color w:val="000000" w:themeColor="text1"/>
                <w:sz w:val="28"/>
                <w:szCs w:val="28"/>
              </w:rPr>
            </w:pP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color w:val="000000" w:themeColor="text1"/>
                <w:sz w:val="28"/>
                <w:szCs w:val="28"/>
              </w:rPr>
              <w:t>做工作要有责任心和同理心，要站在对方角度思考问题。</w:t>
            </w:r>
          </w:p>
          <w:p w:rsidR="00E855AA" w:rsidRPr="005E19EB" w:rsidRDefault="00EB2E4E" w:rsidP="00EB2E4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9C7D7D">
              <w:rPr>
                <w:color w:val="000000" w:themeColor="text1"/>
                <w:sz w:val="28"/>
                <w:szCs w:val="28"/>
              </w:rPr>
              <w:t>5</w:t>
            </w:r>
            <w:r w:rsidRPr="009C7D7D">
              <w:rPr>
                <w:rFonts w:hint="eastAsia"/>
                <w:color w:val="000000" w:themeColor="text1"/>
                <w:sz w:val="28"/>
                <w:szCs w:val="28"/>
              </w:rPr>
              <w:t>、</w:t>
            </w:r>
            <w:r w:rsidR="00B009DE" w:rsidRPr="009C7D7D">
              <w:rPr>
                <w:rFonts w:hint="eastAsia"/>
                <w:color w:val="000000" w:themeColor="text1"/>
                <w:sz w:val="28"/>
                <w:szCs w:val="28"/>
              </w:rPr>
              <w:t>关于计划下达，计调部转达的信息各负责人均要汇报部长。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48" w:rsidRDefault="004E3F48" w:rsidP="002461C1">
      <w:r>
        <w:separator/>
      </w:r>
    </w:p>
  </w:endnote>
  <w:endnote w:type="continuationSeparator" w:id="0">
    <w:p w:rsidR="004E3F48" w:rsidRDefault="004E3F48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48" w:rsidRDefault="004E3F48" w:rsidP="002461C1">
      <w:r>
        <w:separator/>
      </w:r>
    </w:p>
  </w:footnote>
  <w:footnote w:type="continuationSeparator" w:id="0">
    <w:p w:rsidR="004E3F48" w:rsidRDefault="004E3F48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BC"/>
    <w:multiLevelType w:val="hybridMultilevel"/>
    <w:tmpl w:val="FD0AF2E6"/>
    <w:lvl w:ilvl="0" w:tplc="F93877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A21B0F"/>
    <w:multiLevelType w:val="hybridMultilevel"/>
    <w:tmpl w:val="335226A6"/>
    <w:lvl w:ilvl="0" w:tplc="AB9AB8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123623"/>
    <w:multiLevelType w:val="hybridMultilevel"/>
    <w:tmpl w:val="984C2592"/>
    <w:lvl w:ilvl="0" w:tplc="399CA3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51A164B"/>
    <w:multiLevelType w:val="hybridMultilevel"/>
    <w:tmpl w:val="F88A5E70"/>
    <w:lvl w:ilvl="0" w:tplc="E812AC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7C02637"/>
    <w:multiLevelType w:val="hybridMultilevel"/>
    <w:tmpl w:val="41D8771A"/>
    <w:lvl w:ilvl="0" w:tplc="CFFA4A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419DB"/>
    <w:rsid w:val="00072547"/>
    <w:rsid w:val="0007415A"/>
    <w:rsid w:val="000809DC"/>
    <w:rsid w:val="001252D4"/>
    <w:rsid w:val="0015265E"/>
    <w:rsid w:val="001E390A"/>
    <w:rsid w:val="001F41CA"/>
    <w:rsid w:val="001F4586"/>
    <w:rsid w:val="002461C1"/>
    <w:rsid w:val="00277BAC"/>
    <w:rsid w:val="00280A57"/>
    <w:rsid w:val="002A565C"/>
    <w:rsid w:val="00344137"/>
    <w:rsid w:val="003A20B9"/>
    <w:rsid w:val="003B782A"/>
    <w:rsid w:val="003F2241"/>
    <w:rsid w:val="0040548F"/>
    <w:rsid w:val="00463C7C"/>
    <w:rsid w:val="00473687"/>
    <w:rsid w:val="00493327"/>
    <w:rsid w:val="004A173B"/>
    <w:rsid w:val="004E3F48"/>
    <w:rsid w:val="005015B1"/>
    <w:rsid w:val="00566F1E"/>
    <w:rsid w:val="005C3893"/>
    <w:rsid w:val="005E096C"/>
    <w:rsid w:val="005E19EB"/>
    <w:rsid w:val="006248C0"/>
    <w:rsid w:val="006515B5"/>
    <w:rsid w:val="00670A69"/>
    <w:rsid w:val="006752BE"/>
    <w:rsid w:val="00680A46"/>
    <w:rsid w:val="006A7CC9"/>
    <w:rsid w:val="006B6695"/>
    <w:rsid w:val="006D6E86"/>
    <w:rsid w:val="0071267E"/>
    <w:rsid w:val="00726185"/>
    <w:rsid w:val="007445D8"/>
    <w:rsid w:val="0074712B"/>
    <w:rsid w:val="0079573D"/>
    <w:rsid w:val="007A6109"/>
    <w:rsid w:val="007C35CB"/>
    <w:rsid w:val="007D4C17"/>
    <w:rsid w:val="007E53DA"/>
    <w:rsid w:val="00834E05"/>
    <w:rsid w:val="0086293B"/>
    <w:rsid w:val="00867219"/>
    <w:rsid w:val="008A08DA"/>
    <w:rsid w:val="009720DC"/>
    <w:rsid w:val="009C7D7D"/>
    <w:rsid w:val="009D4ED5"/>
    <w:rsid w:val="009E1F4F"/>
    <w:rsid w:val="00A01587"/>
    <w:rsid w:val="00A53BDD"/>
    <w:rsid w:val="00AD3218"/>
    <w:rsid w:val="00B009DE"/>
    <w:rsid w:val="00B17F6E"/>
    <w:rsid w:val="00B22962"/>
    <w:rsid w:val="00B71508"/>
    <w:rsid w:val="00B81E5E"/>
    <w:rsid w:val="00BD2266"/>
    <w:rsid w:val="00BD5AF3"/>
    <w:rsid w:val="00C02949"/>
    <w:rsid w:val="00C3209E"/>
    <w:rsid w:val="00C60C87"/>
    <w:rsid w:val="00C80652"/>
    <w:rsid w:val="00C83E54"/>
    <w:rsid w:val="00C90D8A"/>
    <w:rsid w:val="00CD0B29"/>
    <w:rsid w:val="00D10BF5"/>
    <w:rsid w:val="00D977ED"/>
    <w:rsid w:val="00DB1F73"/>
    <w:rsid w:val="00DC095D"/>
    <w:rsid w:val="00DC50E0"/>
    <w:rsid w:val="00DC7BED"/>
    <w:rsid w:val="00DD0239"/>
    <w:rsid w:val="00DF442F"/>
    <w:rsid w:val="00E219E0"/>
    <w:rsid w:val="00E855AA"/>
    <w:rsid w:val="00E94CD4"/>
    <w:rsid w:val="00EA092A"/>
    <w:rsid w:val="00EB2E4E"/>
    <w:rsid w:val="00EB60F4"/>
    <w:rsid w:val="00F32198"/>
    <w:rsid w:val="00F375BA"/>
    <w:rsid w:val="00F5567E"/>
    <w:rsid w:val="00F57C54"/>
    <w:rsid w:val="00F66E0B"/>
    <w:rsid w:val="00F72D03"/>
    <w:rsid w:val="00F93A1F"/>
    <w:rsid w:val="00FD4016"/>
    <w:rsid w:val="00FF0ABA"/>
    <w:rsid w:val="00FF31F8"/>
    <w:rsid w:val="00FF357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B886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2019-03-01T04:40:00Z</dcterms:created>
  <dcterms:modified xsi:type="dcterms:W3CDTF">2019-03-01T05:04:00Z</dcterms:modified>
</cp:coreProperties>
</file>