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D0" w:rsidRDefault="003C3057">
      <w:pPr>
        <w:jc w:val="center"/>
        <w:rPr>
          <w:rFonts w:ascii="Calibri" w:eastAsia="仿宋_GB2312" w:hAnsi="Calibri" w:cs="Calibri"/>
          <w:b/>
          <w:sz w:val="36"/>
          <w:szCs w:val="36"/>
        </w:rPr>
      </w:pPr>
      <w:r>
        <w:rPr>
          <w:rFonts w:ascii="Calibri" w:eastAsia="仿宋_GB2312" w:hAnsi="Calibri" w:cs="Calibri"/>
          <w:b/>
          <w:sz w:val="36"/>
          <w:szCs w:val="36"/>
        </w:rPr>
        <w:t xml:space="preserve">Notice of </w:t>
      </w:r>
      <w:r>
        <w:rPr>
          <w:rFonts w:ascii="Calibri" w:eastAsia="仿宋_GB2312" w:hAnsi="Calibri" w:cs="Calibri" w:hint="eastAsia"/>
          <w:b/>
          <w:sz w:val="36"/>
          <w:szCs w:val="36"/>
        </w:rPr>
        <w:t>Investigation &amp; Assessment</w:t>
      </w:r>
      <w:r>
        <w:rPr>
          <w:rFonts w:ascii="Calibri" w:eastAsia="仿宋_GB2312" w:hAnsi="Calibri" w:cs="Calibri"/>
          <w:b/>
          <w:sz w:val="36"/>
          <w:szCs w:val="36"/>
        </w:rPr>
        <w:t xml:space="preserve"> of Middle-level Management</w:t>
      </w:r>
      <w:r>
        <w:rPr>
          <w:rFonts w:ascii="Calibri" w:eastAsia="仿宋_GB2312" w:hAnsi="Calibri" w:cs="Calibri" w:hint="eastAsia"/>
          <w:b/>
          <w:sz w:val="36"/>
          <w:szCs w:val="36"/>
        </w:rPr>
        <w:t xml:space="preserve"> Personnel and</w:t>
      </w:r>
      <w:r>
        <w:rPr>
          <w:rFonts w:ascii="Calibri" w:eastAsia="仿宋_GB2312" w:hAnsi="Calibri" w:cs="Calibri"/>
          <w:b/>
          <w:sz w:val="36"/>
          <w:szCs w:val="36"/>
        </w:rPr>
        <w:t xml:space="preserve"> Selection of Reserve Talents</w:t>
      </w:r>
    </w:p>
    <w:p w:rsidR="003F22D0" w:rsidRDefault="003C3057">
      <w:pPr>
        <w:jc w:val="center"/>
        <w:rPr>
          <w:rFonts w:ascii="Calibri" w:eastAsia="仿宋_GB2312" w:hAnsi="Calibri" w:cs="Calibri"/>
          <w:b/>
          <w:sz w:val="36"/>
          <w:szCs w:val="36"/>
        </w:rPr>
      </w:pPr>
      <w:r>
        <w:rPr>
          <w:rFonts w:ascii="Calibri" w:eastAsia="仿宋_GB2312" w:hAnsi="Calibri" w:cs="Calibri"/>
          <w:b/>
          <w:sz w:val="36"/>
          <w:szCs w:val="36"/>
        </w:rPr>
        <w:t>关于开展中层领导班子考察及储备人才选拔</w:t>
      </w:r>
    </w:p>
    <w:p w:rsidR="003F22D0" w:rsidRDefault="003C3057">
      <w:pPr>
        <w:jc w:val="center"/>
        <w:rPr>
          <w:rFonts w:ascii="Calibri" w:eastAsia="仿宋_GB2312" w:hAnsi="Calibri" w:cs="Calibri"/>
          <w:b/>
          <w:sz w:val="36"/>
          <w:szCs w:val="36"/>
        </w:rPr>
      </w:pPr>
      <w:r>
        <w:rPr>
          <w:rFonts w:ascii="Calibri" w:eastAsia="仿宋_GB2312" w:hAnsi="Calibri" w:cs="Calibri"/>
          <w:b/>
          <w:sz w:val="36"/>
          <w:szCs w:val="36"/>
        </w:rPr>
        <w:t>工作的通知</w:t>
      </w:r>
    </w:p>
    <w:p w:rsidR="003F22D0" w:rsidRDefault="003F22D0">
      <w:pPr>
        <w:rPr>
          <w:rFonts w:ascii="Calibri" w:eastAsia="仿宋_GB2312" w:hAnsi="Calibri" w:cs="Calibri"/>
          <w:sz w:val="16"/>
          <w:szCs w:val="16"/>
        </w:rPr>
      </w:pPr>
    </w:p>
    <w:p w:rsidR="003F22D0" w:rsidRDefault="003C3057">
      <w:pPr>
        <w:rPr>
          <w:rFonts w:ascii="Calibri" w:eastAsia="仿宋_GB2312" w:hAnsi="Calibri" w:cs="Calibri"/>
          <w:b/>
          <w:sz w:val="32"/>
          <w:szCs w:val="32"/>
        </w:rPr>
      </w:pPr>
      <w:r>
        <w:rPr>
          <w:rFonts w:ascii="Calibri" w:eastAsia="仿宋_GB2312" w:hAnsi="Calibri" w:cs="Calibri"/>
          <w:b/>
          <w:sz w:val="32"/>
          <w:szCs w:val="32"/>
        </w:rPr>
        <w:t>To All Departments:</w:t>
      </w:r>
    </w:p>
    <w:p w:rsidR="003F22D0" w:rsidRDefault="003C3057">
      <w:pPr>
        <w:rPr>
          <w:rFonts w:ascii="Calibri" w:eastAsia="仿宋_GB2312" w:hAnsi="Calibri" w:cs="Calibri"/>
          <w:b/>
          <w:sz w:val="32"/>
          <w:szCs w:val="32"/>
        </w:rPr>
      </w:pPr>
      <w:r>
        <w:rPr>
          <w:rFonts w:ascii="Calibri" w:eastAsia="仿宋_GB2312" w:hAnsi="Calibri" w:cs="Calibri"/>
          <w:b/>
          <w:sz w:val="32"/>
          <w:szCs w:val="32"/>
        </w:rPr>
        <w:t>各部门：</w:t>
      </w:r>
    </w:p>
    <w:p w:rsidR="003F22D0" w:rsidRDefault="003C3057">
      <w:pPr>
        <w:pStyle w:val="a3"/>
        <w:spacing w:line="360" w:lineRule="auto"/>
        <w:ind w:firstLineChars="200" w:firstLine="640"/>
        <w:rPr>
          <w:rFonts w:ascii="Calibri" w:eastAsia="仿宋_GB2312" w:hAnsi="Calibri" w:cs="Calibri"/>
          <w:sz w:val="32"/>
          <w:szCs w:val="32"/>
        </w:rPr>
      </w:pPr>
      <w:r>
        <w:rPr>
          <w:rFonts w:ascii="Calibri" w:eastAsia="仿宋_GB2312" w:hAnsi="Calibri" w:cs="Calibri"/>
          <w:sz w:val="32"/>
          <w:szCs w:val="32"/>
        </w:rPr>
        <w:t xml:space="preserve">For ensuring a comprehensive, objective, fair &amp; accurate assessment of </w:t>
      </w:r>
      <w:bookmarkStart w:id="0" w:name="OLE_LINK1"/>
      <w:r>
        <w:rPr>
          <w:rFonts w:ascii="Calibri" w:eastAsia="仿宋_GB2312" w:hAnsi="Calibri" w:cs="Calibri"/>
          <w:sz w:val="32"/>
          <w:szCs w:val="32"/>
        </w:rPr>
        <w:t>the middle-level management personnel</w:t>
      </w:r>
      <w:bookmarkEnd w:id="0"/>
      <w:r>
        <w:rPr>
          <w:rFonts w:ascii="Calibri" w:eastAsia="仿宋_GB2312" w:hAnsi="Calibri" w:cs="Calibri"/>
          <w:sz w:val="32"/>
          <w:szCs w:val="32"/>
        </w:rPr>
        <w:t xml:space="preserve">, an investigation will be started to assess the management team of each Dept. Meanwhile, in order to strengthen the construction of reserve forces and provide sufficient talent resources </w:t>
      </w:r>
      <w:r>
        <w:rPr>
          <w:rFonts w:ascii="Calibri" w:eastAsia="仿宋_GB2312" w:hAnsi="Calibri" w:cs="Calibri" w:hint="eastAsia"/>
          <w:sz w:val="32"/>
          <w:szCs w:val="32"/>
        </w:rPr>
        <w:t>to support</w:t>
      </w:r>
      <w:r>
        <w:rPr>
          <w:rFonts w:ascii="Calibri" w:eastAsia="仿宋_GB2312" w:hAnsi="Calibri" w:cs="Calibri"/>
          <w:sz w:val="32"/>
          <w:szCs w:val="32"/>
        </w:rPr>
        <w:t xml:space="preserve"> HYBN sustainable development, we will select reserve talents of all levels by means of recommendation and assessment according to </w:t>
      </w:r>
      <w:bookmarkStart w:id="1" w:name="OLE_LINK4"/>
      <w:r>
        <w:rPr>
          <w:rFonts w:ascii="Calibri" w:eastAsia="仿宋_GB2312" w:hAnsi="Calibri" w:cs="Calibri"/>
          <w:i/>
          <w:iCs/>
          <w:sz w:val="32"/>
          <w:szCs w:val="32"/>
        </w:rPr>
        <w:t>HYBN Talent Development and Training Management Regulations</w:t>
      </w:r>
      <w:bookmarkEnd w:id="1"/>
      <w:r>
        <w:rPr>
          <w:rFonts w:ascii="Calibri" w:eastAsia="仿宋_GB2312" w:hAnsi="Calibri" w:cs="Calibri"/>
          <w:i/>
          <w:iCs/>
          <w:sz w:val="32"/>
          <w:szCs w:val="32"/>
        </w:rPr>
        <w:t xml:space="preserve">. </w:t>
      </w:r>
      <w:r>
        <w:rPr>
          <w:rFonts w:ascii="Calibri" w:eastAsia="仿宋_GB2312" w:hAnsi="Calibri" w:cs="Calibri"/>
          <w:sz w:val="32"/>
          <w:szCs w:val="32"/>
        </w:rPr>
        <w:t>We hereby give the notice as follows:</w:t>
      </w:r>
    </w:p>
    <w:p w:rsidR="003F22D0" w:rsidRDefault="003C3057">
      <w:pPr>
        <w:pStyle w:val="a3"/>
        <w:spacing w:line="360" w:lineRule="auto"/>
        <w:ind w:firstLineChars="200" w:firstLine="640"/>
        <w:rPr>
          <w:rFonts w:ascii="Calibri" w:eastAsia="仿宋_GB2312" w:hAnsi="Calibri" w:cs="Calibri"/>
          <w:sz w:val="32"/>
          <w:szCs w:val="32"/>
        </w:rPr>
      </w:pPr>
      <w:r>
        <w:rPr>
          <w:rFonts w:ascii="Calibri" w:eastAsia="仿宋_GB2312" w:hAnsi="Calibri" w:cs="Calibri"/>
          <w:sz w:val="32"/>
          <w:szCs w:val="32"/>
        </w:rPr>
        <w:t>为全面、客观、公正、准确地评价中层领导班子的情况和加强后备队伍建设，决定对各部门领导班子进行全面考察。并根据公司《人才开发与培养管理办法》相关规定，进行各层级储备人才选拔（集中推荐、考察认定）工作，为公司可持续发展提供充足的人才储备。现将有关事项通知如</w:t>
      </w:r>
      <w:r>
        <w:rPr>
          <w:rFonts w:ascii="Calibri" w:eastAsia="仿宋_GB2312" w:hAnsi="Calibri" w:cs="Calibri"/>
          <w:sz w:val="32"/>
          <w:szCs w:val="32"/>
        </w:rPr>
        <w:lastRenderedPageBreak/>
        <w:t>下：</w:t>
      </w:r>
      <w:r>
        <w:rPr>
          <w:rFonts w:ascii="Calibri" w:eastAsia="仿宋_GB2312" w:hAnsi="Calibri" w:cs="Calibri"/>
          <w:sz w:val="32"/>
          <w:szCs w:val="32"/>
        </w:rPr>
        <w:t xml:space="preserve"> </w:t>
      </w:r>
    </w:p>
    <w:p w:rsidR="003F22D0" w:rsidRDefault="003F22D0">
      <w:pPr>
        <w:pStyle w:val="a3"/>
        <w:spacing w:line="360" w:lineRule="auto"/>
        <w:ind w:firstLineChars="200" w:firstLine="640"/>
        <w:rPr>
          <w:rFonts w:ascii="Calibri" w:eastAsia="仿宋_GB2312" w:hAnsi="Calibri" w:cs="Calibri"/>
          <w:sz w:val="32"/>
          <w:szCs w:val="32"/>
        </w:rPr>
      </w:pPr>
    </w:p>
    <w:p w:rsidR="003F22D0" w:rsidRDefault="003F22D0">
      <w:pPr>
        <w:pStyle w:val="a3"/>
        <w:spacing w:line="360" w:lineRule="auto"/>
        <w:ind w:firstLineChars="200" w:firstLine="640"/>
        <w:rPr>
          <w:rFonts w:ascii="Calibri" w:eastAsia="仿宋_GB2312" w:hAnsi="Calibri" w:cs="Calibri"/>
          <w:sz w:val="32"/>
          <w:szCs w:val="32"/>
        </w:rPr>
      </w:pPr>
    </w:p>
    <w:p w:rsidR="003F22D0" w:rsidRDefault="003C3057">
      <w:pPr>
        <w:pStyle w:val="a3"/>
        <w:numPr>
          <w:ilvl w:val="0"/>
          <w:numId w:val="1"/>
        </w:numPr>
        <w:spacing w:line="360" w:lineRule="auto"/>
        <w:ind w:firstLineChars="200" w:firstLine="643"/>
        <w:rPr>
          <w:rFonts w:ascii="Calibri" w:eastAsia="仿宋_GB2312" w:hAnsi="Calibri" w:cs="Calibri"/>
          <w:b/>
          <w:bCs/>
          <w:sz w:val="32"/>
          <w:szCs w:val="32"/>
        </w:rPr>
      </w:pPr>
      <w:r>
        <w:rPr>
          <w:rFonts w:ascii="Calibri" w:eastAsia="仿宋_GB2312" w:hAnsi="Calibri" w:cs="Calibri"/>
          <w:b/>
          <w:bCs/>
          <w:sz w:val="32"/>
          <w:szCs w:val="32"/>
        </w:rPr>
        <w:t xml:space="preserve">Main Contents of </w:t>
      </w:r>
      <w:r>
        <w:rPr>
          <w:rFonts w:ascii="Calibri" w:eastAsia="仿宋_GB2312" w:hAnsi="Calibri" w:cs="Calibri" w:hint="eastAsia"/>
          <w:b/>
          <w:bCs/>
          <w:sz w:val="32"/>
          <w:szCs w:val="32"/>
        </w:rPr>
        <w:t xml:space="preserve">Investigation &amp; </w:t>
      </w:r>
      <w:r>
        <w:rPr>
          <w:rFonts w:ascii="Calibri" w:eastAsia="仿宋_GB2312" w:hAnsi="Calibri" w:cs="Calibri"/>
          <w:b/>
          <w:bCs/>
          <w:sz w:val="32"/>
          <w:szCs w:val="32"/>
        </w:rPr>
        <w:t>Assessment</w:t>
      </w:r>
    </w:p>
    <w:p w:rsidR="003F22D0" w:rsidRDefault="003C3057">
      <w:pPr>
        <w:pStyle w:val="a8"/>
        <w:numPr>
          <w:ilvl w:val="0"/>
          <w:numId w:val="2"/>
        </w:numPr>
        <w:ind w:firstLineChars="0" w:hanging="153"/>
        <w:rPr>
          <w:rFonts w:ascii="Calibri" w:eastAsia="仿宋_GB2312" w:hAnsi="Calibri" w:cs="Calibri"/>
          <w:b/>
          <w:sz w:val="32"/>
          <w:szCs w:val="32"/>
        </w:rPr>
      </w:pPr>
      <w:r>
        <w:rPr>
          <w:rFonts w:ascii="Calibri" w:eastAsia="仿宋_GB2312" w:hAnsi="Calibri" w:cs="Calibri"/>
          <w:b/>
          <w:sz w:val="32"/>
          <w:szCs w:val="32"/>
        </w:rPr>
        <w:t>考察主要内容</w:t>
      </w:r>
    </w:p>
    <w:p w:rsidR="003F22D0" w:rsidRDefault="003C3057">
      <w:pPr>
        <w:pStyle w:val="a8"/>
        <w:ind w:firstLine="643"/>
        <w:rPr>
          <w:rFonts w:ascii="Calibri" w:eastAsia="仿宋_GB2312" w:hAnsi="Calibri" w:cs="Calibri"/>
          <w:b/>
          <w:sz w:val="32"/>
          <w:szCs w:val="32"/>
        </w:rPr>
      </w:pPr>
      <w:r>
        <w:rPr>
          <w:rFonts w:ascii="Calibri" w:eastAsia="仿宋_GB2312" w:hAnsi="Calibri" w:cs="Calibri"/>
          <w:b/>
          <w:sz w:val="32"/>
          <w:szCs w:val="32"/>
        </w:rPr>
        <w:t>1.</w:t>
      </w:r>
      <w:bookmarkStart w:id="2" w:name="OLE_LINK3"/>
      <w:r>
        <w:rPr>
          <w:rFonts w:ascii="Calibri" w:eastAsia="仿宋_GB2312" w:hAnsi="Calibri" w:cs="Calibri"/>
          <w:b/>
          <w:sz w:val="32"/>
          <w:szCs w:val="32"/>
        </w:rPr>
        <w:t xml:space="preserve">Contents of </w:t>
      </w:r>
      <w:r>
        <w:rPr>
          <w:rFonts w:ascii="Calibri" w:eastAsia="仿宋_GB2312" w:hAnsi="Calibri" w:cs="Calibri"/>
          <w:b/>
          <w:bCs/>
          <w:sz w:val="32"/>
          <w:szCs w:val="32"/>
        </w:rPr>
        <w:t xml:space="preserve">Investigation </w:t>
      </w:r>
      <w:r>
        <w:rPr>
          <w:rFonts w:ascii="Calibri" w:eastAsia="仿宋_GB2312" w:hAnsi="Calibri" w:cs="Calibri" w:hint="eastAsia"/>
          <w:b/>
          <w:bCs/>
          <w:sz w:val="32"/>
          <w:szCs w:val="32"/>
        </w:rPr>
        <w:t xml:space="preserve">&amp; Assessment </w:t>
      </w:r>
      <w:r>
        <w:rPr>
          <w:rFonts w:ascii="Calibri" w:eastAsia="仿宋_GB2312" w:hAnsi="Calibri" w:cs="Calibri"/>
          <w:b/>
          <w:sz w:val="32"/>
          <w:szCs w:val="32"/>
        </w:rPr>
        <w:t>of</w:t>
      </w:r>
      <w:bookmarkEnd w:id="2"/>
      <w:r>
        <w:rPr>
          <w:rFonts w:ascii="Calibri" w:eastAsia="仿宋_GB2312" w:hAnsi="Calibri" w:cs="Calibri"/>
          <w:b/>
          <w:sz w:val="32"/>
          <w:szCs w:val="32"/>
        </w:rPr>
        <w:t xml:space="preserve"> </w:t>
      </w:r>
      <w:bookmarkStart w:id="3" w:name="OLE_LINK6"/>
      <w:r>
        <w:rPr>
          <w:rFonts w:ascii="Calibri" w:eastAsia="仿宋_GB2312" w:hAnsi="Calibri" w:cs="Calibri"/>
          <w:b/>
          <w:sz w:val="32"/>
          <w:szCs w:val="32"/>
        </w:rPr>
        <w:t>Middle-level Management Personnel</w:t>
      </w:r>
      <w:bookmarkEnd w:id="3"/>
      <w:r>
        <w:rPr>
          <w:rFonts w:ascii="Calibri" w:eastAsia="仿宋_GB2312" w:hAnsi="Calibri" w:cs="Calibri"/>
          <w:b/>
          <w:sz w:val="32"/>
          <w:szCs w:val="32"/>
        </w:rPr>
        <w:t>中层领导班子考察内容：</w:t>
      </w:r>
    </w:p>
    <w:p w:rsidR="003F22D0" w:rsidRDefault="003C3057">
      <w:pPr>
        <w:adjustRightInd w:val="0"/>
        <w:snapToGrid w:val="0"/>
        <w:spacing w:line="360" w:lineRule="auto"/>
        <w:ind w:firstLineChars="300" w:firstLine="960"/>
        <w:rPr>
          <w:rFonts w:ascii="Calibri" w:eastAsia="仿宋_GB2312" w:hAnsi="Calibri" w:cs="Calibri"/>
          <w:sz w:val="32"/>
          <w:szCs w:val="32"/>
        </w:rPr>
      </w:pPr>
      <w:r>
        <w:rPr>
          <w:rFonts w:ascii="Calibri" w:eastAsia="仿宋_GB2312" w:hAnsi="Calibri" w:cs="Calibri"/>
          <w:sz w:val="32"/>
          <w:szCs w:val="32"/>
        </w:rPr>
        <w:t xml:space="preserve">(1) Unity &amp; cooperation: including the combination of collective leadership with individual responsibility, unity &amp; cooperation, conflict management ability, exertion of overall function, etc. </w:t>
      </w:r>
      <w:r>
        <w:rPr>
          <w:rFonts w:ascii="Calibri" w:eastAsia="仿宋_GB2312" w:hAnsi="Calibri" w:cs="Calibri"/>
          <w:sz w:val="32"/>
          <w:szCs w:val="32"/>
        </w:rPr>
        <w:t>团结协作。包括坚持集体领导与个人分工相结合，团结协作、解决自身矛盾能力、整体功能发挥等情况。</w:t>
      </w:r>
    </w:p>
    <w:p w:rsidR="003F22D0" w:rsidRDefault="003C3057">
      <w:pPr>
        <w:adjustRightInd w:val="0"/>
        <w:snapToGrid w:val="0"/>
        <w:spacing w:line="360" w:lineRule="auto"/>
        <w:ind w:firstLineChars="300" w:firstLine="960"/>
        <w:rPr>
          <w:rFonts w:ascii="Calibri" w:eastAsia="仿宋_GB2312" w:hAnsi="Calibri" w:cs="Calibri"/>
          <w:sz w:val="32"/>
          <w:szCs w:val="32"/>
        </w:rPr>
      </w:pPr>
      <w:r>
        <w:rPr>
          <w:rFonts w:ascii="Calibri" w:eastAsia="仿宋_GB2312" w:hAnsi="Calibri" w:cs="Calibri"/>
          <w:sz w:val="32"/>
          <w:szCs w:val="32"/>
        </w:rPr>
        <w:t xml:space="preserve">(2) Leadership: including organization, coordination, </w:t>
      </w:r>
    </w:p>
    <w:p w:rsidR="003F22D0" w:rsidRDefault="003C3057">
      <w:pPr>
        <w:adjustRightInd w:val="0"/>
        <w:snapToGrid w:val="0"/>
        <w:spacing w:line="360" w:lineRule="auto"/>
        <w:rPr>
          <w:rFonts w:ascii="Calibri" w:eastAsia="仿宋_GB2312" w:hAnsi="Calibri" w:cs="Calibri"/>
          <w:sz w:val="32"/>
          <w:szCs w:val="32"/>
        </w:rPr>
      </w:pPr>
      <w:r>
        <w:rPr>
          <w:rFonts w:ascii="Calibri" w:eastAsia="仿宋_GB2312" w:hAnsi="Calibri" w:cs="Calibri"/>
          <w:sz w:val="32"/>
          <w:szCs w:val="32"/>
        </w:rPr>
        <w:t xml:space="preserve"> </w:t>
      </w:r>
      <w:proofErr w:type="gramStart"/>
      <w:r>
        <w:rPr>
          <w:rFonts w:ascii="Calibri" w:eastAsia="仿宋_GB2312" w:hAnsi="Calibri" w:cs="Calibri"/>
          <w:sz w:val="32"/>
          <w:szCs w:val="32"/>
        </w:rPr>
        <w:t>Comprehensive analysis, scientific decision-making, use of personnel, acting by law, team cohesiveness, innovation, ability to deal with complex problem, etc.</w:t>
      </w:r>
      <w:proofErr w:type="gramEnd"/>
      <w:r>
        <w:rPr>
          <w:rFonts w:ascii="Calibri" w:eastAsia="仿宋_GB2312" w:hAnsi="Calibri" w:cs="Calibri"/>
          <w:sz w:val="32"/>
          <w:szCs w:val="32"/>
        </w:rPr>
        <w:t xml:space="preserve"> Additionally, special attention will be paid to their overall control ability </w:t>
      </w:r>
      <w:bookmarkStart w:id="4" w:name="OLE_LINK2"/>
      <w:r>
        <w:rPr>
          <w:rFonts w:ascii="Calibri" w:eastAsia="仿宋_GB2312" w:hAnsi="Calibri" w:cs="Calibri"/>
          <w:sz w:val="32"/>
          <w:szCs w:val="32"/>
        </w:rPr>
        <w:t>when it refers to</w:t>
      </w:r>
      <w:bookmarkEnd w:id="4"/>
      <w:r>
        <w:rPr>
          <w:rFonts w:ascii="Calibri" w:eastAsia="仿宋_GB2312" w:hAnsi="Calibri" w:cs="Calibri"/>
          <w:sz w:val="32"/>
          <w:szCs w:val="32"/>
        </w:rPr>
        <w:t xml:space="preserve"> the assessment of Dept. Directors. </w:t>
      </w:r>
      <w:r>
        <w:rPr>
          <w:rFonts w:ascii="Calibri" w:eastAsia="仿宋_GB2312" w:hAnsi="Calibri" w:cs="Calibri"/>
          <w:sz w:val="32"/>
          <w:szCs w:val="32"/>
        </w:rPr>
        <w:t>领导能力。包括组织协调，综合分析，科学决策，知人善任，依法办事，凝聚力，创造力，解决复杂问题等能力，对正职还应重点考察驾驭全局的能力。</w:t>
      </w:r>
    </w:p>
    <w:p w:rsidR="003F22D0" w:rsidRDefault="003C3057">
      <w:pPr>
        <w:adjustRightInd w:val="0"/>
        <w:snapToGrid w:val="0"/>
        <w:spacing w:line="360" w:lineRule="auto"/>
        <w:ind w:firstLineChars="300" w:firstLine="960"/>
        <w:rPr>
          <w:rFonts w:ascii="Calibri" w:eastAsia="仿宋_GB2312" w:hAnsi="Calibri" w:cs="Calibri"/>
          <w:sz w:val="32"/>
          <w:szCs w:val="32"/>
        </w:rPr>
      </w:pPr>
      <w:r>
        <w:rPr>
          <w:rFonts w:ascii="Calibri" w:eastAsia="仿宋_GB2312" w:hAnsi="Calibri" w:cs="Calibri"/>
          <w:sz w:val="32"/>
          <w:szCs w:val="32"/>
        </w:rPr>
        <w:t xml:space="preserve">(3) Personal integrity: including staying in close contact with staff, solving practical problems, righteousness, </w:t>
      </w:r>
      <w:r>
        <w:rPr>
          <w:rFonts w:ascii="Calibri" w:eastAsia="仿宋_GB2312" w:hAnsi="Calibri" w:cs="Calibri"/>
          <w:sz w:val="32"/>
          <w:szCs w:val="32"/>
        </w:rPr>
        <w:lastRenderedPageBreak/>
        <w:t xml:space="preserve">meritocracy, self-discipline, sense of responsibility, diligence, professional ethics, inclusiveness, etc. </w:t>
      </w:r>
      <w:r>
        <w:rPr>
          <w:rFonts w:ascii="Calibri" w:eastAsia="仿宋_GB2312" w:hAnsi="Calibri" w:cs="Calibri"/>
          <w:sz w:val="32"/>
          <w:szCs w:val="32"/>
        </w:rPr>
        <w:t>作风形象。包括密切</w:t>
      </w:r>
    </w:p>
    <w:p w:rsidR="003F22D0" w:rsidRDefault="003C3057">
      <w:pPr>
        <w:adjustRightInd w:val="0"/>
        <w:snapToGrid w:val="0"/>
        <w:spacing w:line="360" w:lineRule="auto"/>
        <w:rPr>
          <w:rFonts w:ascii="Calibri" w:eastAsia="仿宋_GB2312" w:hAnsi="Calibri" w:cs="Calibri"/>
          <w:sz w:val="32"/>
          <w:szCs w:val="32"/>
        </w:rPr>
      </w:pPr>
      <w:r>
        <w:rPr>
          <w:rFonts w:ascii="Calibri" w:eastAsia="仿宋_GB2312" w:hAnsi="Calibri" w:cs="Calibri"/>
          <w:sz w:val="32"/>
          <w:szCs w:val="32"/>
        </w:rPr>
        <w:t>联系员工，注重解决实际问题，公道正派，任人唯贤，严于律己，敢于负责，勤奋敬业、亲和力等情况。</w:t>
      </w:r>
    </w:p>
    <w:p w:rsidR="003F22D0" w:rsidRDefault="003C3057">
      <w:pPr>
        <w:adjustRightInd w:val="0"/>
        <w:snapToGrid w:val="0"/>
        <w:spacing w:line="360" w:lineRule="auto"/>
        <w:ind w:firstLineChars="300" w:firstLine="960"/>
        <w:rPr>
          <w:rFonts w:ascii="Calibri" w:eastAsia="仿宋_GB2312" w:hAnsi="Calibri" w:cs="Calibri"/>
          <w:sz w:val="32"/>
          <w:szCs w:val="32"/>
        </w:rPr>
      </w:pPr>
      <w:r>
        <w:rPr>
          <w:rFonts w:ascii="Calibri" w:eastAsia="仿宋_GB2312" w:hAnsi="Calibri" w:cs="Calibri"/>
          <w:sz w:val="32"/>
          <w:szCs w:val="32"/>
        </w:rPr>
        <w:t xml:space="preserve">(4) Work achievements: including </w:t>
      </w:r>
      <w:proofErr w:type="spellStart"/>
      <w:r>
        <w:rPr>
          <w:rFonts w:ascii="Calibri" w:eastAsia="仿宋_GB2312" w:hAnsi="Calibri" w:cs="Calibri"/>
          <w:sz w:val="32"/>
          <w:szCs w:val="32"/>
        </w:rPr>
        <w:t>practicality</w:t>
      </w:r>
      <w:proofErr w:type="gramStart"/>
      <w:r>
        <w:rPr>
          <w:rFonts w:ascii="Calibri" w:eastAsia="仿宋_GB2312" w:hAnsi="Calibri" w:cs="Calibri"/>
          <w:sz w:val="32"/>
          <w:szCs w:val="32"/>
        </w:rPr>
        <w:t>,innovation</w:t>
      </w:r>
      <w:proofErr w:type="spellEnd"/>
      <w:proofErr w:type="gramEnd"/>
      <w:r>
        <w:rPr>
          <w:rFonts w:ascii="Calibri" w:eastAsia="仿宋_GB2312" w:hAnsi="Calibri" w:cs="Calibri"/>
          <w:sz w:val="32"/>
          <w:szCs w:val="32"/>
        </w:rPr>
        <w:t xml:space="preserve">, progresses, improvement, dealing with complex issues, pushing forward the fulfillment of work targets, etc. </w:t>
      </w:r>
      <w:r>
        <w:rPr>
          <w:rFonts w:ascii="Calibri" w:eastAsia="仿宋_GB2312" w:hAnsi="Calibri" w:cs="Calibri"/>
          <w:sz w:val="32"/>
          <w:szCs w:val="32"/>
        </w:rPr>
        <w:t>工作业绩。包括求实创新，开拓进取和处理复杂问题，推进公司各项工作目标等完成情况。</w:t>
      </w:r>
    </w:p>
    <w:p w:rsidR="003F22D0" w:rsidRDefault="003C3057">
      <w:pPr>
        <w:adjustRightInd w:val="0"/>
        <w:snapToGrid w:val="0"/>
        <w:spacing w:line="360" w:lineRule="auto"/>
        <w:ind w:firstLineChars="300" w:firstLine="960"/>
        <w:rPr>
          <w:rFonts w:ascii="Calibri" w:eastAsia="仿宋_GB2312" w:hAnsi="Calibri" w:cs="Calibri"/>
          <w:sz w:val="32"/>
          <w:szCs w:val="32"/>
        </w:rPr>
      </w:pPr>
      <w:r>
        <w:rPr>
          <w:rFonts w:ascii="Calibri" w:eastAsia="仿宋_GB2312" w:hAnsi="Calibri" w:cs="Calibri"/>
          <w:sz w:val="32"/>
          <w:szCs w:val="32"/>
        </w:rPr>
        <w:t xml:space="preserve">(5) Fiscal probity &amp; self-discipline: including setting a good example, fiscal probity, </w:t>
      </w:r>
      <w:proofErr w:type="spellStart"/>
      <w:r>
        <w:rPr>
          <w:rFonts w:ascii="Calibri" w:eastAsia="仿宋_GB2312" w:hAnsi="Calibri" w:cs="Calibri"/>
          <w:sz w:val="32"/>
          <w:szCs w:val="32"/>
        </w:rPr>
        <w:t>self discipline</w:t>
      </w:r>
      <w:proofErr w:type="spellEnd"/>
      <w:r>
        <w:rPr>
          <w:rFonts w:ascii="Calibri" w:eastAsia="仿宋_GB2312" w:hAnsi="Calibri" w:cs="Calibri"/>
          <w:sz w:val="32"/>
          <w:szCs w:val="32"/>
        </w:rPr>
        <w:t xml:space="preserve">, etc. </w:t>
      </w:r>
      <w:r>
        <w:rPr>
          <w:rFonts w:ascii="Calibri" w:eastAsia="仿宋_GB2312" w:hAnsi="Calibri" w:cs="Calibri"/>
          <w:sz w:val="32"/>
          <w:szCs w:val="32"/>
        </w:rPr>
        <w:t>廉洁自律。包括以身作则和个人廉洁自律等情况。</w:t>
      </w:r>
    </w:p>
    <w:p w:rsidR="003F22D0" w:rsidRDefault="003C3057">
      <w:pPr>
        <w:ind w:firstLineChars="200" w:firstLine="643"/>
        <w:rPr>
          <w:rFonts w:ascii="Calibri" w:eastAsia="仿宋_GB2312" w:hAnsi="Calibri" w:cs="Calibri"/>
          <w:b/>
          <w:sz w:val="32"/>
          <w:szCs w:val="32"/>
        </w:rPr>
      </w:pPr>
      <w:r>
        <w:rPr>
          <w:rFonts w:ascii="Calibri" w:eastAsia="仿宋_GB2312" w:hAnsi="Calibri" w:cs="Calibri"/>
          <w:b/>
          <w:sz w:val="32"/>
          <w:szCs w:val="32"/>
        </w:rPr>
        <w:t xml:space="preserve">2. Contents of </w:t>
      </w:r>
      <w:r>
        <w:rPr>
          <w:rFonts w:ascii="Calibri" w:eastAsia="仿宋_GB2312" w:hAnsi="Calibri" w:cs="Calibri"/>
          <w:b/>
          <w:bCs/>
          <w:sz w:val="32"/>
          <w:szCs w:val="32"/>
        </w:rPr>
        <w:t>Assessment</w:t>
      </w:r>
      <w:r>
        <w:rPr>
          <w:rFonts w:ascii="Calibri" w:eastAsia="仿宋_GB2312" w:hAnsi="Calibri" w:cs="Calibri"/>
          <w:b/>
          <w:sz w:val="32"/>
          <w:szCs w:val="32"/>
        </w:rPr>
        <w:t xml:space="preserve"> of Candidates for Reserve Talents Selection</w:t>
      </w:r>
      <w:r>
        <w:rPr>
          <w:rFonts w:ascii="Calibri" w:eastAsia="仿宋_GB2312" w:hAnsi="Calibri" w:cs="Calibri"/>
          <w:b/>
          <w:sz w:val="32"/>
          <w:szCs w:val="32"/>
        </w:rPr>
        <w:t>各级储备人才推荐人选考察内容：</w:t>
      </w:r>
    </w:p>
    <w:p w:rsidR="003F22D0" w:rsidRDefault="003C3057">
      <w:pPr>
        <w:ind w:firstLineChars="200" w:firstLine="640"/>
        <w:rPr>
          <w:rFonts w:ascii="Calibri" w:eastAsia="仿宋_GB2312" w:hAnsi="Calibri" w:cs="Calibri"/>
          <w:sz w:val="32"/>
          <w:szCs w:val="32"/>
        </w:rPr>
      </w:pPr>
      <w:r>
        <w:rPr>
          <w:rFonts w:ascii="Calibri" w:eastAsia="仿宋_GB2312" w:hAnsi="Calibri" w:cs="Calibri"/>
          <w:bCs/>
          <w:sz w:val="32"/>
          <w:szCs w:val="32"/>
        </w:rPr>
        <w:t xml:space="preserve">The candidates will be assessed in terms of their technical skills, thoughts, behaviors, work achievements, integrity, working style, potentials, main expertise, personality, </w:t>
      </w:r>
      <w:proofErr w:type="gramStart"/>
      <w:r>
        <w:rPr>
          <w:rFonts w:ascii="Calibri" w:eastAsia="仿宋_GB2312" w:hAnsi="Calibri" w:cs="Calibri"/>
          <w:bCs/>
          <w:sz w:val="32"/>
          <w:szCs w:val="32"/>
        </w:rPr>
        <w:t>etc</w:t>
      </w:r>
      <w:proofErr w:type="gramEnd"/>
      <w:r>
        <w:rPr>
          <w:rFonts w:ascii="Calibri" w:eastAsia="仿宋_GB2312" w:hAnsi="Calibri" w:cs="Calibri"/>
          <w:bCs/>
          <w:sz w:val="32"/>
          <w:szCs w:val="32"/>
        </w:rPr>
        <w:t xml:space="preserve">. </w:t>
      </w:r>
      <w:r>
        <w:rPr>
          <w:rFonts w:ascii="Calibri" w:eastAsia="仿宋_GB2312" w:hAnsi="Calibri" w:cs="Calibri"/>
          <w:sz w:val="32"/>
          <w:szCs w:val="32"/>
        </w:rPr>
        <w:t>主要考察推荐人选技术水平、思想行为表现、工作绩效、工作作风、发展潜力、主要专长、个性特点等内容。</w:t>
      </w:r>
    </w:p>
    <w:p w:rsidR="003F22D0" w:rsidRDefault="003F22D0">
      <w:pPr>
        <w:ind w:firstLineChars="200" w:firstLine="640"/>
        <w:rPr>
          <w:rFonts w:ascii="Calibri" w:eastAsia="仿宋_GB2312" w:hAnsi="Calibri" w:cs="Calibri"/>
          <w:sz w:val="32"/>
          <w:szCs w:val="32"/>
        </w:rPr>
      </w:pPr>
    </w:p>
    <w:p w:rsidR="003F22D0" w:rsidRDefault="003C3057">
      <w:pPr>
        <w:ind w:firstLineChars="200" w:firstLine="643"/>
        <w:rPr>
          <w:rFonts w:ascii="Calibri" w:eastAsia="仿宋_GB2312" w:hAnsi="Calibri" w:cs="Calibri"/>
          <w:b/>
          <w:bCs/>
          <w:sz w:val="32"/>
          <w:szCs w:val="32"/>
        </w:rPr>
      </w:pPr>
      <w:r>
        <w:rPr>
          <w:rFonts w:ascii="Calibri" w:eastAsia="仿宋_GB2312" w:hAnsi="Calibri" w:cs="Calibri"/>
          <w:b/>
          <w:bCs/>
          <w:sz w:val="32"/>
          <w:szCs w:val="32"/>
        </w:rPr>
        <w:t>II. Method of Investigation &amp; Assessment:</w:t>
      </w:r>
    </w:p>
    <w:p w:rsidR="003F22D0" w:rsidRDefault="003C3057">
      <w:pPr>
        <w:pStyle w:val="a8"/>
        <w:numPr>
          <w:ilvl w:val="0"/>
          <w:numId w:val="2"/>
        </w:numPr>
        <w:ind w:left="709" w:firstLineChars="0" w:firstLine="0"/>
        <w:rPr>
          <w:rFonts w:ascii="Calibri" w:eastAsia="仿宋_GB2312" w:hAnsi="Calibri" w:cs="Calibri"/>
          <w:b/>
          <w:sz w:val="32"/>
          <w:szCs w:val="32"/>
        </w:rPr>
      </w:pPr>
      <w:r>
        <w:rPr>
          <w:rFonts w:ascii="Calibri" w:eastAsia="仿宋_GB2312" w:hAnsi="Calibri" w:cs="Calibri"/>
          <w:b/>
          <w:sz w:val="32"/>
          <w:szCs w:val="32"/>
        </w:rPr>
        <w:t>考察方法：</w:t>
      </w:r>
    </w:p>
    <w:p w:rsidR="003F22D0" w:rsidRDefault="003C3057">
      <w:pPr>
        <w:ind w:firstLineChars="200" w:firstLine="640"/>
        <w:rPr>
          <w:rFonts w:ascii="Calibri" w:eastAsia="仿宋_GB2312" w:hAnsi="Calibri" w:cs="Calibri"/>
          <w:b/>
          <w:sz w:val="32"/>
          <w:szCs w:val="32"/>
        </w:rPr>
      </w:pPr>
      <w:r>
        <w:rPr>
          <w:rFonts w:ascii="Calibri" w:eastAsia="仿宋_GB2312" w:hAnsi="Calibri" w:cs="Calibri"/>
          <w:sz w:val="32"/>
          <w:szCs w:val="32"/>
        </w:rPr>
        <w:lastRenderedPageBreak/>
        <w:t xml:space="preserve">1. Investigation of middle-level management personnel: The investigation will be made by having conversations with individuals, consulting their views, referring to documents, etc. </w:t>
      </w:r>
      <w:r>
        <w:rPr>
          <w:rFonts w:ascii="Calibri" w:eastAsia="仿宋_GB2312" w:hAnsi="Calibri" w:cs="Calibri"/>
          <w:sz w:val="32"/>
          <w:szCs w:val="32"/>
        </w:rPr>
        <w:t>中层领导班子成员：根据工作，本次考察采取个别谈话征求意见、查阅相关资料等相结合的方式进行。</w:t>
      </w:r>
    </w:p>
    <w:p w:rsidR="003F22D0" w:rsidRDefault="003C3057">
      <w:pPr>
        <w:ind w:firstLineChars="200" w:firstLine="640"/>
        <w:rPr>
          <w:rFonts w:ascii="Calibri" w:eastAsia="仿宋_GB2312" w:hAnsi="Calibri" w:cs="Calibri"/>
          <w:sz w:val="32"/>
          <w:szCs w:val="32"/>
        </w:rPr>
      </w:pPr>
      <w:r>
        <w:rPr>
          <w:rFonts w:ascii="Calibri" w:eastAsia="仿宋_GB2312" w:hAnsi="Calibri" w:cs="Calibri"/>
          <w:sz w:val="32"/>
          <w:szCs w:val="32"/>
        </w:rPr>
        <w:t xml:space="preserve">2. Assessment of candidates for reserve talents selection: The assessment including quantities of reserve talents, structure requirements, qualifications for selection, selection procedures, etc. will be made according to </w:t>
      </w:r>
      <w:r>
        <w:rPr>
          <w:rFonts w:ascii="Calibri" w:eastAsia="仿宋_GB2312" w:hAnsi="Calibri" w:cs="Calibri"/>
          <w:i/>
          <w:iCs/>
          <w:sz w:val="32"/>
          <w:szCs w:val="32"/>
        </w:rPr>
        <w:t xml:space="preserve">HYBN Talent Development and Training Management Regulations. </w:t>
      </w:r>
      <w:r>
        <w:rPr>
          <w:rFonts w:ascii="Calibri" w:eastAsia="仿宋_GB2312" w:hAnsi="Calibri" w:cs="Calibri"/>
          <w:sz w:val="32"/>
          <w:szCs w:val="32"/>
        </w:rPr>
        <w:t xml:space="preserve">The Human Resource Dept. will also make assessment of the middle-level management reserve talents. </w:t>
      </w:r>
      <w:r>
        <w:rPr>
          <w:rFonts w:ascii="Calibri" w:eastAsia="仿宋_GB2312" w:hAnsi="Calibri" w:cs="Calibri"/>
          <w:sz w:val="32"/>
          <w:szCs w:val="32"/>
        </w:rPr>
        <w:t>储备人才建议人选：储备人才数量、结构要求、选拔条件、选拔程序等按照《人才开发与培养管理办法》相关储备人才考察认定程序进行。本次人力资源部同时考察中层储备人才。</w:t>
      </w:r>
    </w:p>
    <w:p w:rsidR="003F22D0" w:rsidRDefault="003F22D0">
      <w:pPr>
        <w:ind w:firstLineChars="200" w:firstLine="640"/>
        <w:rPr>
          <w:rFonts w:ascii="Calibri" w:eastAsia="仿宋_GB2312" w:hAnsi="Calibri" w:cs="Calibri"/>
          <w:sz w:val="32"/>
          <w:szCs w:val="32"/>
        </w:rPr>
      </w:pPr>
    </w:p>
    <w:p w:rsidR="003F22D0" w:rsidRDefault="003C3057">
      <w:pPr>
        <w:ind w:firstLineChars="200" w:firstLine="643"/>
        <w:rPr>
          <w:rFonts w:ascii="Calibri" w:eastAsia="仿宋_GB2312" w:hAnsi="Calibri" w:cs="Calibri"/>
          <w:b/>
          <w:bCs/>
          <w:sz w:val="32"/>
          <w:szCs w:val="32"/>
        </w:rPr>
      </w:pPr>
      <w:r>
        <w:rPr>
          <w:rFonts w:ascii="Calibri" w:eastAsia="仿宋_GB2312" w:hAnsi="Calibri" w:cs="Calibri"/>
          <w:b/>
          <w:bCs/>
          <w:sz w:val="32"/>
          <w:szCs w:val="32"/>
        </w:rPr>
        <w:t xml:space="preserve">III. Schedule </w:t>
      </w:r>
    </w:p>
    <w:p w:rsidR="003F22D0" w:rsidRDefault="003C3057">
      <w:pPr>
        <w:pStyle w:val="a8"/>
        <w:numPr>
          <w:ilvl w:val="0"/>
          <w:numId w:val="2"/>
        </w:numPr>
        <w:ind w:firstLineChars="0" w:hanging="153"/>
        <w:rPr>
          <w:rFonts w:ascii="Calibri" w:eastAsia="仿宋_GB2312" w:hAnsi="Calibri" w:cs="Calibri"/>
          <w:b/>
          <w:sz w:val="32"/>
          <w:szCs w:val="32"/>
        </w:rPr>
      </w:pPr>
      <w:r>
        <w:rPr>
          <w:rFonts w:ascii="Calibri" w:eastAsia="仿宋_GB2312" w:hAnsi="Calibri" w:cs="Calibri"/>
          <w:b/>
          <w:sz w:val="32"/>
          <w:szCs w:val="32"/>
        </w:rPr>
        <w:t>时间安排</w:t>
      </w:r>
    </w:p>
    <w:p w:rsidR="003F22D0" w:rsidRDefault="003C3057">
      <w:pPr>
        <w:ind w:firstLineChars="200" w:firstLine="640"/>
        <w:rPr>
          <w:rFonts w:ascii="Calibri" w:eastAsia="仿宋_GB2312" w:hAnsi="Calibri" w:cs="Calibri"/>
          <w:sz w:val="32"/>
          <w:szCs w:val="32"/>
        </w:rPr>
      </w:pPr>
      <w:r>
        <w:rPr>
          <w:rFonts w:ascii="Calibri" w:eastAsia="仿宋_GB2312" w:hAnsi="Calibri" w:cs="Calibri"/>
          <w:sz w:val="32"/>
          <w:szCs w:val="32"/>
        </w:rPr>
        <w:t xml:space="preserve">1. Schedule of Investigation  </w:t>
      </w:r>
      <w:r>
        <w:rPr>
          <w:rFonts w:ascii="Calibri" w:eastAsia="仿宋_GB2312" w:hAnsi="Calibri" w:cs="Calibri"/>
          <w:sz w:val="32"/>
          <w:szCs w:val="32"/>
        </w:rPr>
        <w:t>考察时间</w:t>
      </w:r>
    </w:p>
    <w:tbl>
      <w:tblPr>
        <w:tblStyle w:val="a6"/>
        <w:tblW w:w="8304" w:type="dxa"/>
        <w:tblInd w:w="250" w:type="dxa"/>
        <w:tblLayout w:type="fixed"/>
        <w:tblLook w:val="04A0" w:firstRow="1" w:lastRow="0" w:firstColumn="1" w:lastColumn="0" w:noHBand="0" w:noVBand="1"/>
      </w:tblPr>
      <w:tblGrid>
        <w:gridCol w:w="1993"/>
        <w:gridCol w:w="2134"/>
        <w:gridCol w:w="2088"/>
        <w:gridCol w:w="2089"/>
      </w:tblGrid>
      <w:tr w:rsidR="003F22D0">
        <w:trPr>
          <w:trHeight w:val="560"/>
        </w:trPr>
        <w:tc>
          <w:tcPr>
            <w:tcW w:w="1993" w:type="dxa"/>
            <w:vAlign w:val="center"/>
          </w:tcPr>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 xml:space="preserve">Time of Investigation </w:t>
            </w:r>
          </w:p>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考察时间</w:t>
            </w:r>
          </w:p>
        </w:tc>
        <w:tc>
          <w:tcPr>
            <w:tcW w:w="2134" w:type="dxa"/>
            <w:vAlign w:val="center"/>
          </w:tcPr>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 xml:space="preserve"> Dept. to Be Investigated </w:t>
            </w:r>
          </w:p>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考察部门</w:t>
            </w:r>
          </w:p>
        </w:tc>
        <w:tc>
          <w:tcPr>
            <w:tcW w:w="2088" w:type="dxa"/>
            <w:vAlign w:val="center"/>
          </w:tcPr>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 xml:space="preserve">Date </w:t>
            </w:r>
          </w:p>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考察时间</w:t>
            </w:r>
          </w:p>
        </w:tc>
        <w:tc>
          <w:tcPr>
            <w:tcW w:w="2089" w:type="dxa"/>
            <w:vAlign w:val="center"/>
          </w:tcPr>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 xml:space="preserve">Dept. to Be Investigated </w:t>
            </w:r>
          </w:p>
          <w:p w:rsidR="003F22D0" w:rsidRDefault="003C3057">
            <w:pPr>
              <w:jc w:val="center"/>
              <w:rPr>
                <w:rFonts w:ascii="Calibri" w:eastAsia="仿宋_GB2312" w:hAnsi="Calibri" w:cs="Calibri"/>
                <w:b/>
                <w:sz w:val="24"/>
                <w:szCs w:val="24"/>
              </w:rPr>
            </w:pPr>
            <w:r>
              <w:rPr>
                <w:rFonts w:ascii="Calibri" w:eastAsia="仿宋_GB2312" w:hAnsi="Calibri" w:cs="Calibri"/>
                <w:b/>
                <w:sz w:val="24"/>
                <w:szCs w:val="24"/>
              </w:rPr>
              <w:t>考察部门</w:t>
            </w:r>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7</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7</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Refining Dept. I</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炼油一部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8</w:t>
            </w:r>
            <w:r>
              <w:rPr>
                <w:rFonts w:ascii="Calibri" w:eastAsia="仿宋_GB2312" w:hAnsi="Calibri" w:cs="Calibri"/>
                <w:sz w:val="24"/>
                <w:szCs w:val="24"/>
                <w:vertAlign w:val="superscript"/>
              </w:rPr>
              <w:t>th</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8</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Refining Dept. II</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炼油二部</w:t>
            </w:r>
          </w:p>
        </w:tc>
      </w:tr>
      <w:tr w:rsidR="003F22D0">
        <w:trPr>
          <w:trHeight w:val="560"/>
        </w:trPr>
        <w:tc>
          <w:tcPr>
            <w:tcW w:w="1993" w:type="dxa"/>
            <w:vAlign w:val="center"/>
          </w:tcPr>
          <w:p w:rsidR="003F22D0" w:rsidRDefault="003C3057">
            <w:pPr>
              <w:rPr>
                <w:rFonts w:ascii="Calibri" w:eastAsia="仿宋_GB2312" w:hAnsi="Calibri" w:cs="Calibri"/>
                <w:sz w:val="24"/>
                <w:szCs w:val="24"/>
              </w:rPr>
            </w:pPr>
            <w:r>
              <w:rPr>
                <w:rFonts w:ascii="Calibri" w:eastAsia="仿宋_GB2312" w:hAnsi="Calibri" w:cs="Calibri"/>
                <w:sz w:val="24"/>
                <w:szCs w:val="24"/>
              </w:rPr>
              <w:lastRenderedPageBreak/>
              <w:t xml:space="preserve">    May 9</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9</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Refining Dept. III</w:t>
            </w:r>
            <w:r>
              <w:rPr>
                <w:rFonts w:ascii="Calibri" w:eastAsia="仿宋_GB2312" w:hAnsi="Calibri" w:cs="Calibri"/>
                <w:sz w:val="24"/>
                <w:szCs w:val="24"/>
              </w:rPr>
              <w:t>炼油三部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10</w:t>
            </w:r>
            <w:r>
              <w:rPr>
                <w:rFonts w:ascii="Calibri" w:eastAsia="仿宋_GB2312" w:hAnsi="Calibri" w:cs="Calibri"/>
                <w:sz w:val="24"/>
                <w:szCs w:val="24"/>
                <w:vertAlign w:val="superscript"/>
              </w:rPr>
              <w:t>th</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10</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Refining Dept. IV</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炼油四部</w:t>
            </w:r>
          </w:p>
        </w:tc>
      </w:tr>
      <w:tr w:rsidR="003F22D0">
        <w:trPr>
          <w:trHeight w:val="574"/>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11</w:t>
            </w:r>
            <w:r>
              <w:rPr>
                <w:rFonts w:ascii="Calibri" w:eastAsia="仿宋_GB2312" w:hAnsi="Calibri" w:cs="Calibri"/>
                <w:sz w:val="24"/>
                <w:szCs w:val="24"/>
                <w:vertAlign w:val="superscript"/>
              </w:rPr>
              <w:t>th</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11</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Utility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公用工程部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13</w:t>
            </w:r>
            <w:r>
              <w:rPr>
                <w:rFonts w:ascii="Calibri" w:eastAsia="仿宋_GB2312" w:hAnsi="Calibri" w:cs="Calibri"/>
                <w:sz w:val="24"/>
                <w:szCs w:val="24"/>
                <w:vertAlign w:val="superscript"/>
              </w:rPr>
              <w:t>th</w:t>
            </w:r>
            <w:r>
              <w:rPr>
                <w:rFonts w:ascii="Calibri" w:eastAsia="仿宋_GB2312" w:hAnsi="Calibri" w:cs="Calibri"/>
                <w:sz w:val="24"/>
                <w:szCs w:val="24"/>
                <w:vertAlign w:val="superscript"/>
              </w:rPr>
              <w:br/>
            </w: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13</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Port Storage &amp; Transportation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港务储运部</w:t>
            </w:r>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14</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14</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Co-generation Unit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热电部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15</w:t>
            </w:r>
            <w:r>
              <w:rPr>
                <w:rFonts w:ascii="Calibri" w:eastAsia="仿宋_GB2312" w:hAnsi="Calibri" w:cs="Calibri"/>
                <w:sz w:val="24"/>
                <w:szCs w:val="24"/>
                <w:vertAlign w:val="superscript"/>
              </w:rPr>
              <w:t>th</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15</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Electrical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电气运行部</w:t>
            </w:r>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16</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16</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Instrument &amp; Control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 xml:space="preserve"> </w:t>
            </w:r>
            <w:r>
              <w:rPr>
                <w:rFonts w:ascii="Calibri" w:eastAsia="仿宋_GB2312" w:hAnsi="Calibri" w:cs="Calibri"/>
                <w:sz w:val="24"/>
                <w:szCs w:val="24"/>
              </w:rPr>
              <w:t>仪表控制部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17</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17</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Equipment Maintenance Dept.</w:t>
            </w:r>
            <w:r>
              <w:rPr>
                <w:rFonts w:ascii="Calibri" w:eastAsia="仿宋_GB2312" w:hAnsi="Calibri" w:cs="Calibri"/>
                <w:sz w:val="24"/>
                <w:szCs w:val="24"/>
              </w:rPr>
              <w:t>设备</w:t>
            </w:r>
            <w:proofErr w:type="gramStart"/>
            <w:r>
              <w:rPr>
                <w:rFonts w:ascii="Calibri" w:eastAsia="仿宋_GB2312" w:hAnsi="Calibri" w:cs="Calibri"/>
                <w:sz w:val="24"/>
                <w:szCs w:val="24"/>
              </w:rPr>
              <w:t>检修部</w:t>
            </w:r>
            <w:proofErr w:type="gramEnd"/>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18</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18</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General Manager Office</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总经理办公室</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20</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20</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Commercial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商务部</w:t>
            </w:r>
          </w:p>
        </w:tc>
      </w:tr>
      <w:tr w:rsidR="003F22D0">
        <w:trPr>
          <w:trHeight w:val="574"/>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21</w:t>
            </w:r>
            <w:r>
              <w:rPr>
                <w:rFonts w:ascii="Calibri" w:eastAsia="仿宋_GB2312" w:hAnsi="Calibri" w:cs="Calibri"/>
                <w:sz w:val="24"/>
                <w:szCs w:val="24"/>
                <w:vertAlign w:val="superscript"/>
              </w:rPr>
              <w:t>st</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21</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Financial Management Dept.</w:t>
            </w:r>
            <w:r>
              <w:rPr>
                <w:rFonts w:ascii="Calibri" w:eastAsia="仿宋_GB2312" w:hAnsi="Calibri" w:cs="Calibri"/>
                <w:sz w:val="24"/>
                <w:szCs w:val="24"/>
              </w:rPr>
              <w:t>财务管理部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22</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22</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Material &amp; Equipment Dept.</w:t>
            </w:r>
            <w:r>
              <w:rPr>
                <w:rFonts w:ascii="Calibri" w:eastAsia="仿宋_GB2312" w:hAnsi="Calibri" w:cs="Calibri"/>
                <w:sz w:val="24"/>
                <w:szCs w:val="24"/>
              </w:rPr>
              <w:t>物资装备部</w:t>
            </w:r>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23</w:t>
            </w:r>
            <w:r>
              <w:rPr>
                <w:rFonts w:ascii="Calibri" w:eastAsia="仿宋_GB2312" w:hAnsi="Calibri" w:cs="Calibri"/>
                <w:sz w:val="24"/>
                <w:szCs w:val="24"/>
                <w:vertAlign w:val="superscript"/>
              </w:rPr>
              <w:t>rd</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23</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Information Management Dept.</w:t>
            </w:r>
            <w:r>
              <w:rPr>
                <w:rFonts w:ascii="Calibri" w:eastAsia="仿宋_GB2312" w:hAnsi="Calibri" w:cs="Calibri"/>
                <w:sz w:val="24"/>
                <w:szCs w:val="24"/>
              </w:rPr>
              <w:t>信息管理部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24</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24</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Mechanical &amp; Power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机械动力部</w:t>
            </w:r>
          </w:p>
        </w:tc>
      </w:tr>
      <w:tr w:rsidR="003F22D0">
        <w:trPr>
          <w:trHeight w:val="560"/>
        </w:trPr>
        <w:tc>
          <w:tcPr>
            <w:tcW w:w="1993"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25</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25</w:t>
            </w:r>
            <w:r>
              <w:rPr>
                <w:rFonts w:ascii="Calibri" w:eastAsia="仿宋_GB2312" w:hAnsi="Calibri" w:cs="Calibri"/>
                <w:sz w:val="24"/>
                <w:szCs w:val="24"/>
              </w:rPr>
              <w:t>日</w:t>
            </w:r>
          </w:p>
        </w:tc>
        <w:tc>
          <w:tcPr>
            <w:tcW w:w="2134"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Planning &amp; Dispatching Dept.</w:t>
            </w:r>
            <w:r>
              <w:rPr>
                <w:rFonts w:ascii="Calibri" w:eastAsia="仿宋_GB2312" w:hAnsi="Calibri" w:cs="Calibri"/>
                <w:sz w:val="24"/>
                <w:szCs w:val="24"/>
              </w:rPr>
              <w:t>计划调度部</w:t>
            </w:r>
          </w:p>
        </w:tc>
        <w:tc>
          <w:tcPr>
            <w:tcW w:w="2088"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May 27</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27</w:t>
            </w:r>
            <w:r>
              <w:rPr>
                <w:rFonts w:ascii="Calibri" w:eastAsia="仿宋_GB2312" w:hAnsi="Calibri" w:cs="Calibri"/>
                <w:sz w:val="24"/>
                <w:szCs w:val="24"/>
              </w:rPr>
              <w:t>日</w:t>
            </w:r>
          </w:p>
        </w:tc>
        <w:tc>
          <w:tcPr>
            <w:tcW w:w="2089" w:type="dxa"/>
            <w:vAlign w:val="center"/>
          </w:tcPr>
          <w:p w:rsidR="003F22D0" w:rsidRDefault="003C3057">
            <w:pPr>
              <w:jc w:val="center"/>
              <w:rPr>
                <w:rFonts w:ascii="Calibri" w:eastAsia="仿宋_GB2312" w:hAnsi="Calibri" w:cs="Calibri"/>
                <w:sz w:val="24"/>
                <w:szCs w:val="24"/>
              </w:rPr>
            </w:pPr>
            <w:r>
              <w:rPr>
                <w:rFonts w:ascii="Calibri" w:eastAsia="仿宋_GB2312" w:hAnsi="Calibri" w:cs="Calibri"/>
                <w:sz w:val="24"/>
                <w:szCs w:val="24"/>
              </w:rPr>
              <w:t>HSE Management Dept.</w:t>
            </w:r>
          </w:p>
          <w:p w:rsidR="003F22D0" w:rsidRDefault="003C3057">
            <w:pPr>
              <w:jc w:val="center"/>
              <w:rPr>
                <w:rFonts w:ascii="Calibri" w:eastAsia="仿宋_GB2312" w:hAnsi="Calibri" w:cs="Calibri"/>
                <w:sz w:val="24"/>
                <w:szCs w:val="24"/>
              </w:rPr>
            </w:pPr>
            <w:r>
              <w:rPr>
                <w:rFonts w:ascii="Calibri" w:eastAsia="仿宋_GB2312" w:hAnsi="Calibri" w:cs="Calibri"/>
                <w:sz w:val="24"/>
                <w:szCs w:val="24"/>
              </w:rPr>
              <w:t>HSE</w:t>
            </w:r>
            <w:r>
              <w:rPr>
                <w:rFonts w:ascii="Calibri" w:eastAsia="仿宋_GB2312" w:hAnsi="Calibri" w:cs="Calibri"/>
                <w:sz w:val="24"/>
                <w:szCs w:val="24"/>
              </w:rPr>
              <w:t>管理部</w:t>
            </w:r>
          </w:p>
        </w:tc>
      </w:tr>
      <w:tr w:rsidR="003C3057">
        <w:trPr>
          <w:trHeight w:val="574"/>
        </w:trPr>
        <w:tc>
          <w:tcPr>
            <w:tcW w:w="1993" w:type="dxa"/>
            <w:vAlign w:val="center"/>
          </w:tcPr>
          <w:p w:rsidR="003C3057" w:rsidRDefault="003C3057">
            <w:pPr>
              <w:jc w:val="center"/>
              <w:rPr>
                <w:rFonts w:ascii="Calibri" w:eastAsia="仿宋_GB2312" w:hAnsi="Calibri" w:cs="Calibri"/>
                <w:sz w:val="24"/>
                <w:szCs w:val="24"/>
              </w:rPr>
            </w:pPr>
            <w:r>
              <w:rPr>
                <w:rFonts w:ascii="Calibri" w:eastAsia="仿宋_GB2312" w:hAnsi="Calibri" w:cs="Calibri"/>
                <w:sz w:val="24"/>
                <w:szCs w:val="24"/>
              </w:rPr>
              <w:t>May 28</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C3057" w:rsidRDefault="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28</w:t>
            </w:r>
            <w:r>
              <w:rPr>
                <w:rFonts w:ascii="Calibri" w:eastAsia="仿宋_GB2312" w:hAnsi="Calibri" w:cs="Calibri"/>
                <w:sz w:val="24"/>
                <w:szCs w:val="24"/>
              </w:rPr>
              <w:t>日</w:t>
            </w:r>
          </w:p>
        </w:tc>
        <w:tc>
          <w:tcPr>
            <w:tcW w:w="2134" w:type="dxa"/>
            <w:vAlign w:val="center"/>
          </w:tcPr>
          <w:p w:rsidR="003C3057" w:rsidRDefault="003C3057">
            <w:pPr>
              <w:jc w:val="center"/>
              <w:rPr>
                <w:rFonts w:ascii="Calibri" w:eastAsia="仿宋_GB2312" w:hAnsi="Calibri" w:cs="Calibri"/>
                <w:sz w:val="24"/>
                <w:szCs w:val="24"/>
              </w:rPr>
            </w:pPr>
            <w:r w:rsidRPr="003C3057">
              <w:rPr>
                <w:rFonts w:ascii="Calibri" w:eastAsia="仿宋_GB2312" w:hAnsi="Calibri" w:cs="Calibri"/>
                <w:sz w:val="24"/>
                <w:szCs w:val="24"/>
              </w:rPr>
              <w:t xml:space="preserve">Quality Inspection </w:t>
            </w:r>
            <w:r>
              <w:rPr>
                <w:rFonts w:ascii="Calibri" w:eastAsia="仿宋_GB2312" w:hAnsi="Calibri" w:cs="Calibri"/>
                <w:sz w:val="24"/>
                <w:szCs w:val="24"/>
              </w:rPr>
              <w:t>Dept.</w:t>
            </w:r>
          </w:p>
          <w:p w:rsidR="003C3057" w:rsidRDefault="003C3057">
            <w:pPr>
              <w:jc w:val="center"/>
              <w:rPr>
                <w:rFonts w:ascii="Calibri" w:eastAsia="仿宋_GB2312" w:hAnsi="Calibri" w:cs="Calibri"/>
                <w:sz w:val="24"/>
                <w:szCs w:val="24"/>
              </w:rPr>
            </w:pPr>
            <w:r>
              <w:rPr>
                <w:rFonts w:ascii="Calibri" w:eastAsia="仿宋_GB2312" w:hAnsi="Calibri" w:cs="Calibri"/>
                <w:sz w:val="24"/>
                <w:szCs w:val="24"/>
              </w:rPr>
              <w:t>质量检验部</w:t>
            </w:r>
          </w:p>
        </w:tc>
        <w:tc>
          <w:tcPr>
            <w:tcW w:w="2088" w:type="dxa"/>
            <w:vAlign w:val="center"/>
          </w:tcPr>
          <w:p w:rsidR="003C3057" w:rsidRDefault="003C3057" w:rsidP="00424E5A">
            <w:pPr>
              <w:jc w:val="center"/>
              <w:rPr>
                <w:rFonts w:ascii="Calibri" w:eastAsia="仿宋_GB2312" w:hAnsi="Calibri" w:cs="Calibri"/>
                <w:sz w:val="24"/>
                <w:szCs w:val="24"/>
              </w:rPr>
            </w:pPr>
            <w:r>
              <w:rPr>
                <w:rFonts w:ascii="Calibri" w:eastAsia="仿宋_GB2312" w:hAnsi="Calibri" w:cs="Calibri"/>
                <w:sz w:val="24"/>
                <w:szCs w:val="24"/>
              </w:rPr>
              <w:t>May 2</w:t>
            </w:r>
            <w:r>
              <w:rPr>
                <w:rFonts w:ascii="Calibri" w:eastAsia="仿宋_GB2312" w:hAnsi="Calibri" w:cs="Calibri" w:hint="eastAsia"/>
                <w:sz w:val="24"/>
                <w:szCs w:val="24"/>
              </w:rPr>
              <w:t>9</w:t>
            </w:r>
            <w:r>
              <w:rPr>
                <w:rFonts w:ascii="Calibri" w:eastAsia="仿宋_GB2312" w:hAnsi="Calibri" w:cs="Calibri"/>
                <w:sz w:val="24"/>
                <w:szCs w:val="24"/>
                <w:vertAlign w:val="superscript"/>
              </w:rPr>
              <w:t>th</w:t>
            </w:r>
            <w:r>
              <w:rPr>
                <w:rFonts w:ascii="Calibri" w:eastAsia="仿宋_GB2312" w:hAnsi="Calibri" w:cs="Calibri"/>
                <w:sz w:val="24"/>
                <w:szCs w:val="24"/>
              </w:rPr>
              <w:t xml:space="preserve"> </w:t>
            </w:r>
          </w:p>
          <w:p w:rsidR="003C3057" w:rsidRDefault="003C3057" w:rsidP="003C3057">
            <w:pPr>
              <w:jc w:val="center"/>
              <w:rPr>
                <w:rFonts w:ascii="Calibri" w:eastAsia="仿宋_GB2312" w:hAnsi="Calibri" w:cs="Calibri"/>
                <w:sz w:val="24"/>
                <w:szCs w:val="24"/>
              </w:rPr>
            </w:pPr>
            <w:r>
              <w:rPr>
                <w:rFonts w:ascii="Calibri" w:eastAsia="仿宋_GB2312" w:hAnsi="Calibri" w:cs="Calibri"/>
                <w:sz w:val="24"/>
                <w:szCs w:val="24"/>
              </w:rPr>
              <w:t>5</w:t>
            </w:r>
            <w:r>
              <w:rPr>
                <w:rFonts w:ascii="Calibri" w:eastAsia="仿宋_GB2312" w:hAnsi="Calibri" w:cs="Calibri"/>
                <w:sz w:val="24"/>
                <w:szCs w:val="24"/>
              </w:rPr>
              <w:t>月</w:t>
            </w:r>
            <w:r>
              <w:rPr>
                <w:rFonts w:ascii="Calibri" w:eastAsia="仿宋_GB2312" w:hAnsi="Calibri" w:cs="Calibri"/>
                <w:sz w:val="24"/>
                <w:szCs w:val="24"/>
              </w:rPr>
              <w:t>2</w:t>
            </w:r>
            <w:r>
              <w:rPr>
                <w:rFonts w:ascii="Calibri" w:eastAsia="仿宋_GB2312" w:hAnsi="Calibri" w:cs="Calibri" w:hint="eastAsia"/>
                <w:sz w:val="24"/>
                <w:szCs w:val="24"/>
              </w:rPr>
              <w:t>9</w:t>
            </w:r>
            <w:r>
              <w:rPr>
                <w:rFonts w:ascii="Calibri" w:eastAsia="仿宋_GB2312" w:hAnsi="Calibri" w:cs="Calibri"/>
                <w:sz w:val="24"/>
                <w:szCs w:val="24"/>
              </w:rPr>
              <w:t>日</w:t>
            </w:r>
          </w:p>
        </w:tc>
        <w:tc>
          <w:tcPr>
            <w:tcW w:w="2089" w:type="dxa"/>
            <w:vAlign w:val="center"/>
          </w:tcPr>
          <w:p w:rsidR="003C3057" w:rsidRDefault="003C3057" w:rsidP="00424E5A">
            <w:pPr>
              <w:jc w:val="center"/>
              <w:rPr>
                <w:rFonts w:ascii="Calibri" w:eastAsia="仿宋_GB2312" w:hAnsi="Calibri" w:cs="Calibri"/>
                <w:sz w:val="24"/>
                <w:szCs w:val="24"/>
              </w:rPr>
            </w:pPr>
            <w:r>
              <w:rPr>
                <w:rFonts w:ascii="Calibri" w:eastAsia="仿宋_GB2312" w:hAnsi="Calibri" w:cs="Calibri"/>
                <w:sz w:val="24"/>
                <w:szCs w:val="24"/>
              </w:rPr>
              <w:t>Human Resource Dept.</w:t>
            </w:r>
          </w:p>
          <w:p w:rsidR="003C3057" w:rsidRDefault="003C3057" w:rsidP="00424E5A">
            <w:pPr>
              <w:jc w:val="center"/>
              <w:rPr>
                <w:rFonts w:ascii="Calibri" w:eastAsia="仿宋_GB2312" w:hAnsi="Calibri" w:cs="Calibri"/>
                <w:sz w:val="24"/>
                <w:szCs w:val="24"/>
              </w:rPr>
            </w:pPr>
            <w:r>
              <w:rPr>
                <w:rFonts w:ascii="Calibri" w:eastAsia="仿宋_GB2312" w:hAnsi="Calibri" w:cs="Calibri"/>
                <w:sz w:val="24"/>
                <w:szCs w:val="24"/>
              </w:rPr>
              <w:t>人力资源部</w:t>
            </w:r>
          </w:p>
        </w:tc>
      </w:tr>
    </w:tbl>
    <w:p w:rsidR="003F22D0" w:rsidRDefault="003C3057">
      <w:pPr>
        <w:ind w:firstLine="640"/>
        <w:rPr>
          <w:rFonts w:ascii="Calibri" w:eastAsia="仿宋_GB2312" w:hAnsi="Calibri" w:cs="Calibri"/>
          <w:b/>
          <w:sz w:val="32"/>
          <w:szCs w:val="32"/>
        </w:rPr>
      </w:pPr>
      <w:r>
        <w:rPr>
          <w:rFonts w:ascii="Calibri" w:eastAsia="仿宋_GB2312" w:hAnsi="Calibri" w:cs="Calibri"/>
          <w:b/>
          <w:sz w:val="32"/>
          <w:szCs w:val="32"/>
        </w:rPr>
        <w:t xml:space="preserve">Note: Time of investigation is subjected to change based on availability of the Dept. to be investigated. </w:t>
      </w:r>
      <w:r>
        <w:rPr>
          <w:rFonts w:ascii="Calibri" w:eastAsia="仿宋_GB2312" w:hAnsi="Calibri" w:cs="Calibri"/>
          <w:b/>
          <w:sz w:val="32"/>
          <w:szCs w:val="32"/>
        </w:rPr>
        <w:t>备注：考察时间可根据各部门工作安排适时调整。</w:t>
      </w:r>
    </w:p>
    <w:p w:rsidR="003F22D0" w:rsidRDefault="003C3057">
      <w:pPr>
        <w:ind w:firstLineChars="200" w:firstLine="640"/>
        <w:rPr>
          <w:rFonts w:ascii="Calibri" w:eastAsia="仿宋_GB2312" w:hAnsi="Calibri" w:cs="Calibri"/>
          <w:sz w:val="32"/>
          <w:szCs w:val="32"/>
        </w:rPr>
      </w:pPr>
      <w:r>
        <w:rPr>
          <w:rFonts w:ascii="Calibri" w:eastAsia="仿宋_GB2312" w:hAnsi="Calibri" w:cs="Calibri"/>
          <w:sz w:val="32"/>
          <w:szCs w:val="32"/>
        </w:rPr>
        <w:t xml:space="preserve">2. Date of submission of reserve talents: The </w:t>
      </w:r>
      <w:r>
        <w:rPr>
          <w:rFonts w:ascii="Calibri" w:eastAsia="仿宋_GB2312" w:hAnsi="Calibri" w:cs="Calibri"/>
          <w:i/>
          <w:iCs/>
          <w:sz w:val="32"/>
          <w:szCs w:val="32"/>
        </w:rPr>
        <w:t>Reserve Talents</w:t>
      </w:r>
      <w:r>
        <w:rPr>
          <w:rFonts w:ascii="Calibri" w:eastAsia="仿宋_GB2312" w:hAnsi="Calibri" w:cs="Calibri"/>
          <w:sz w:val="32"/>
          <w:szCs w:val="32"/>
        </w:rPr>
        <w:t xml:space="preserve"> </w:t>
      </w:r>
      <w:r>
        <w:rPr>
          <w:rFonts w:ascii="Calibri" w:eastAsia="仿宋_GB2312" w:hAnsi="Calibri" w:cs="Calibri"/>
          <w:i/>
          <w:iCs/>
          <w:sz w:val="32"/>
          <w:szCs w:val="32"/>
        </w:rPr>
        <w:t xml:space="preserve">Information Summary </w:t>
      </w:r>
      <w:proofErr w:type="gramStart"/>
      <w:r>
        <w:rPr>
          <w:rFonts w:ascii="Calibri" w:eastAsia="仿宋_GB2312" w:hAnsi="Calibri" w:cs="Calibri"/>
          <w:i/>
          <w:iCs/>
          <w:sz w:val="32"/>
          <w:szCs w:val="32"/>
        </w:rPr>
        <w:t>List</w:t>
      </w:r>
      <w:r>
        <w:rPr>
          <w:rFonts w:ascii="Calibri" w:eastAsia="仿宋_GB2312" w:hAnsi="Calibri" w:cs="Calibri"/>
          <w:sz w:val="32"/>
          <w:szCs w:val="32"/>
        </w:rPr>
        <w:t>(</w:t>
      </w:r>
      <w:proofErr w:type="gramEnd"/>
      <w:r>
        <w:rPr>
          <w:rFonts w:ascii="Calibri" w:eastAsia="仿宋_GB2312" w:hAnsi="Calibri" w:cs="Calibri"/>
          <w:sz w:val="32"/>
          <w:szCs w:val="32"/>
        </w:rPr>
        <w:t>See Attachment)</w:t>
      </w:r>
      <w:r>
        <w:rPr>
          <w:rFonts w:ascii="Calibri" w:eastAsia="仿宋_GB2312" w:hAnsi="Calibri" w:cs="Calibri"/>
          <w:i/>
          <w:iCs/>
          <w:sz w:val="32"/>
          <w:szCs w:val="32"/>
        </w:rPr>
        <w:t xml:space="preserve"> </w:t>
      </w:r>
      <w:r>
        <w:rPr>
          <w:rFonts w:ascii="Calibri" w:eastAsia="仿宋_GB2312" w:hAnsi="Calibri" w:cs="Calibri"/>
          <w:sz w:val="32"/>
          <w:szCs w:val="32"/>
        </w:rPr>
        <w:t xml:space="preserve">and assessment documents shall be submitted to Human Resource Dept. </w:t>
      </w:r>
      <w:bookmarkStart w:id="5" w:name="OLE_LINK5"/>
      <w:r>
        <w:rPr>
          <w:rFonts w:ascii="Calibri" w:eastAsia="仿宋_GB2312" w:hAnsi="Calibri" w:cs="Calibri"/>
          <w:sz w:val="32"/>
          <w:szCs w:val="32"/>
        </w:rPr>
        <w:t>within 10 days after</w:t>
      </w:r>
      <w:bookmarkEnd w:id="5"/>
      <w:r>
        <w:rPr>
          <w:rFonts w:ascii="Calibri" w:eastAsia="仿宋_GB2312" w:hAnsi="Calibri" w:cs="Calibri"/>
          <w:sz w:val="32"/>
          <w:szCs w:val="32"/>
        </w:rPr>
        <w:t xml:space="preserve"> the assessment is completed.  </w:t>
      </w:r>
      <w:r>
        <w:rPr>
          <w:rFonts w:ascii="Calibri" w:eastAsia="仿宋_GB2312" w:hAnsi="Calibri" w:cs="Calibri"/>
          <w:sz w:val="32"/>
          <w:szCs w:val="32"/>
        </w:rPr>
        <w:t>储备人才提报时间：关键岗位储备人才信息汇总表（见附件）及</w:t>
      </w:r>
      <w:r>
        <w:rPr>
          <w:rFonts w:ascii="Calibri" w:eastAsia="仿宋_GB2312" w:hAnsi="Calibri" w:cs="Calibri"/>
          <w:sz w:val="32"/>
          <w:szCs w:val="32"/>
        </w:rPr>
        <w:lastRenderedPageBreak/>
        <w:t>考察材料在部门考察结束后</w:t>
      </w:r>
      <w:r>
        <w:rPr>
          <w:rFonts w:ascii="Calibri" w:eastAsia="仿宋_GB2312" w:hAnsi="Calibri" w:cs="Calibri"/>
          <w:sz w:val="32"/>
          <w:szCs w:val="32"/>
        </w:rPr>
        <w:t>10</w:t>
      </w:r>
      <w:r>
        <w:rPr>
          <w:rFonts w:ascii="Calibri" w:eastAsia="仿宋_GB2312" w:hAnsi="Calibri" w:cs="Calibri"/>
          <w:sz w:val="32"/>
          <w:szCs w:val="32"/>
        </w:rPr>
        <w:t>个工作日内提报人力资源部。</w:t>
      </w:r>
    </w:p>
    <w:p w:rsidR="003F22D0" w:rsidRDefault="003F22D0">
      <w:pPr>
        <w:pStyle w:val="a3"/>
        <w:spacing w:line="360" w:lineRule="auto"/>
        <w:ind w:firstLineChars="200" w:firstLine="643"/>
        <w:rPr>
          <w:rFonts w:ascii="Calibri" w:eastAsia="仿宋_GB2312" w:hAnsi="Calibri" w:cs="Calibri"/>
          <w:b/>
          <w:sz w:val="32"/>
          <w:szCs w:val="32"/>
        </w:rPr>
      </w:pPr>
    </w:p>
    <w:p w:rsidR="003F22D0" w:rsidRDefault="003C3057">
      <w:pPr>
        <w:pStyle w:val="a3"/>
        <w:spacing w:line="360" w:lineRule="auto"/>
        <w:ind w:firstLineChars="200" w:firstLine="643"/>
        <w:rPr>
          <w:rFonts w:ascii="Calibri" w:eastAsia="仿宋_GB2312" w:hAnsi="Calibri" w:cs="Calibri"/>
          <w:b/>
          <w:sz w:val="32"/>
          <w:szCs w:val="32"/>
        </w:rPr>
      </w:pPr>
      <w:r>
        <w:rPr>
          <w:rFonts w:ascii="Calibri" w:eastAsia="仿宋_GB2312" w:hAnsi="Calibri" w:cs="Calibri"/>
          <w:b/>
          <w:sz w:val="32"/>
          <w:szCs w:val="32"/>
        </w:rPr>
        <w:t xml:space="preserve">IV. Investigation &amp; Assessment Documents to be </w:t>
      </w:r>
      <w:proofErr w:type="gramStart"/>
      <w:r>
        <w:rPr>
          <w:rFonts w:ascii="Calibri" w:eastAsia="仿宋_GB2312" w:hAnsi="Calibri" w:cs="Calibri"/>
          <w:b/>
          <w:sz w:val="32"/>
          <w:szCs w:val="32"/>
        </w:rPr>
        <w:t>Submitted</w:t>
      </w:r>
      <w:proofErr w:type="gramEnd"/>
      <w:r>
        <w:rPr>
          <w:rFonts w:ascii="Calibri" w:eastAsia="仿宋_GB2312" w:hAnsi="Calibri" w:cs="Calibri"/>
          <w:b/>
          <w:sz w:val="32"/>
          <w:szCs w:val="32"/>
        </w:rPr>
        <w:t xml:space="preserve"> for Approval</w:t>
      </w:r>
    </w:p>
    <w:p w:rsidR="003F22D0" w:rsidRDefault="003C3057">
      <w:pPr>
        <w:pStyle w:val="a3"/>
        <w:spacing w:line="360" w:lineRule="auto"/>
        <w:ind w:firstLineChars="200" w:firstLine="643"/>
        <w:rPr>
          <w:rFonts w:ascii="Calibri" w:eastAsia="仿宋_GB2312" w:hAnsi="Calibri" w:cs="Calibri"/>
          <w:b/>
          <w:sz w:val="32"/>
          <w:szCs w:val="32"/>
        </w:rPr>
      </w:pPr>
      <w:r>
        <w:rPr>
          <w:rFonts w:ascii="Calibri" w:eastAsia="仿宋_GB2312" w:hAnsi="Calibri" w:cs="Calibri"/>
          <w:b/>
          <w:sz w:val="32"/>
          <w:szCs w:val="32"/>
        </w:rPr>
        <w:t>四、上报审定</w:t>
      </w:r>
    </w:p>
    <w:p w:rsidR="003F22D0" w:rsidRDefault="003C3057">
      <w:pPr>
        <w:pStyle w:val="a3"/>
        <w:spacing w:line="360" w:lineRule="auto"/>
        <w:ind w:firstLineChars="200" w:firstLine="640"/>
        <w:rPr>
          <w:rFonts w:ascii="Calibri" w:eastAsia="仿宋_GB2312" w:hAnsi="Calibri" w:cs="Calibri"/>
          <w:sz w:val="32"/>
          <w:szCs w:val="32"/>
        </w:rPr>
      </w:pPr>
      <w:r>
        <w:rPr>
          <w:rFonts w:ascii="Calibri" w:eastAsia="仿宋_GB2312" w:hAnsi="Calibri" w:cs="Calibri"/>
          <w:sz w:val="32"/>
          <w:szCs w:val="32"/>
        </w:rPr>
        <w:t>1. Upon the completion of investigation of middle-level management personnel, the Human Resource Dept. will prepare investigation documents and reports and submit them to CEO for approval.</w:t>
      </w:r>
      <w:r>
        <w:rPr>
          <w:rFonts w:ascii="Calibri" w:eastAsia="仿宋_GB2312" w:hAnsi="Calibri" w:cs="Calibri"/>
          <w:sz w:val="32"/>
          <w:szCs w:val="32"/>
        </w:rPr>
        <w:t>中层领导班子成员考察工作结束后，人力资源部做好各部门领导班子考察材料和考察报告，报</w:t>
      </w:r>
      <w:r>
        <w:rPr>
          <w:rFonts w:ascii="Calibri" w:eastAsia="仿宋_GB2312" w:hAnsi="Calibri" w:cs="Calibri"/>
          <w:sz w:val="32"/>
          <w:szCs w:val="32"/>
        </w:rPr>
        <w:t>CEO</w:t>
      </w:r>
      <w:r>
        <w:rPr>
          <w:rFonts w:ascii="Calibri" w:eastAsia="仿宋_GB2312" w:hAnsi="Calibri" w:cs="Calibri"/>
          <w:sz w:val="32"/>
          <w:szCs w:val="32"/>
        </w:rPr>
        <w:t>审定。</w:t>
      </w:r>
    </w:p>
    <w:p w:rsidR="003F22D0" w:rsidRDefault="003C3057">
      <w:pPr>
        <w:pStyle w:val="a3"/>
        <w:spacing w:line="360" w:lineRule="auto"/>
        <w:ind w:firstLineChars="200" w:firstLine="640"/>
        <w:rPr>
          <w:rFonts w:ascii="Calibri" w:eastAsia="仿宋_GB2312" w:hAnsi="Calibri" w:cs="Calibri"/>
          <w:sz w:val="32"/>
          <w:szCs w:val="32"/>
        </w:rPr>
      </w:pPr>
      <w:r>
        <w:rPr>
          <w:rFonts w:ascii="Calibri" w:eastAsia="仿宋_GB2312" w:hAnsi="Calibri" w:cs="Calibri"/>
          <w:sz w:val="32"/>
          <w:szCs w:val="32"/>
        </w:rPr>
        <w:t xml:space="preserve">2. Upon the completion of assessment of </w:t>
      </w:r>
      <w:bookmarkStart w:id="6" w:name="OLE_LINK7"/>
      <w:r>
        <w:rPr>
          <w:rFonts w:ascii="Calibri" w:eastAsia="仿宋_GB2312" w:hAnsi="Calibri" w:cs="Calibri"/>
          <w:sz w:val="32"/>
          <w:szCs w:val="32"/>
        </w:rPr>
        <w:t>candidates for reserve talents</w:t>
      </w:r>
      <w:bookmarkEnd w:id="6"/>
      <w:r>
        <w:rPr>
          <w:rFonts w:ascii="Calibri" w:eastAsia="仿宋_GB2312" w:hAnsi="Calibri" w:cs="Calibri"/>
          <w:sz w:val="32"/>
          <w:szCs w:val="32"/>
        </w:rPr>
        <w:t xml:space="preserve"> selection, each Dept. shall prepare the </w:t>
      </w:r>
      <w:r>
        <w:rPr>
          <w:rFonts w:ascii="Calibri" w:eastAsia="仿宋_GB2312" w:hAnsi="Calibri" w:cs="Calibri"/>
          <w:i/>
          <w:iCs/>
          <w:sz w:val="32"/>
          <w:szCs w:val="32"/>
        </w:rPr>
        <w:t>Reserve Talents</w:t>
      </w:r>
      <w:r>
        <w:rPr>
          <w:rFonts w:ascii="Calibri" w:eastAsia="仿宋_GB2312" w:hAnsi="Calibri" w:cs="Calibri"/>
          <w:sz w:val="32"/>
          <w:szCs w:val="32"/>
        </w:rPr>
        <w:t xml:space="preserve"> </w:t>
      </w:r>
      <w:r>
        <w:rPr>
          <w:rFonts w:ascii="Calibri" w:eastAsia="仿宋_GB2312" w:hAnsi="Calibri" w:cs="Calibri"/>
          <w:i/>
          <w:iCs/>
          <w:sz w:val="32"/>
          <w:szCs w:val="32"/>
        </w:rPr>
        <w:t>Information Summary List</w:t>
      </w:r>
      <w:r>
        <w:rPr>
          <w:rFonts w:ascii="Calibri" w:eastAsia="仿宋_GB2312" w:hAnsi="Calibri" w:cs="Calibri"/>
          <w:sz w:val="32"/>
          <w:szCs w:val="32"/>
        </w:rPr>
        <w:t xml:space="preserve"> (See Attachment), assessment &amp; selection documents, etc., and submit them to the Human Resource Dept. for summarizing. The summarized documents will be submitted to CEO for approval to form an annual talent pool.</w:t>
      </w:r>
      <w:r>
        <w:rPr>
          <w:rFonts w:ascii="Calibri" w:eastAsia="仿宋_GB2312" w:hAnsi="Calibri" w:cs="Calibri"/>
          <w:sz w:val="32"/>
          <w:szCs w:val="32"/>
        </w:rPr>
        <w:t>储备人才建议人选考察工作结束后，各部门按照要求上报储备人才信息汇总表（见附件）及考察推荐材料等，报人力资源部审核汇总，报</w:t>
      </w:r>
      <w:r>
        <w:rPr>
          <w:rFonts w:ascii="Calibri" w:eastAsia="仿宋_GB2312" w:hAnsi="Calibri" w:cs="Calibri"/>
          <w:sz w:val="32"/>
          <w:szCs w:val="32"/>
        </w:rPr>
        <w:t>CEO</w:t>
      </w:r>
      <w:r>
        <w:rPr>
          <w:rFonts w:ascii="Calibri" w:eastAsia="仿宋_GB2312" w:hAnsi="Calibri" w:cs="Calibri"/>
          <w:sz w:val="32"/>
          <w:szCs w:val="32"/>
        </w:rPr>
        <w:t>审定，形成本年度储备人才库。</w:t>
      </w:r>
    </w:p>
    <w:p w:rsidR="003F22D0" w:rsidRDefault="003F22D0">
      <w:pPr>
        <w:pStyle w:val="a3"/>
        <w:spacing w:line="360" w:lineRule="auto"/>
        <w:ind w:firstLineChars="200" w:firstLine="640"/>
        <w:rPr>
          <w:rFonts w:ascii="Calibri" w:eastAsia="仿宋_GB2312" w:hAnsi="Calibri" w:cs="Calibri"/>
          <w:sz w:val="32"/>
          <w:szCs w:val="32"/>
        </w:rPr>
      </w:pPr>
    </w:p>
    <w:p w:rsidR="003F22D0" w:rsidRDefault="003C3057">
      <w:pPr>
        <w:pStyle w:val="a3"/>
        <w:spacing w:line="360" w:lineRule="auto"/>
        <w:ind w:firstLineChars="200" w:firstLine="640"/>
        <w:rPr>
          <w:rFonts w:ascii="Calibri" w:eastAsia="仿宋_GB2312" w:hAnsi="Calibri" w:cs="Calibri"/>
          <w:sz w:val="32"/>
          <w:szCs w:val="32"/>
        </w:rPr>
      </w:pPr>
      <w:r>
        <w:rPr>
          <w:rFonts w:ascii="Calibri" w:eastAsia="仿宋_GB2312" w:hAnsi="Calibri" w:cs="Calibri"/>
          <w:sz w:val="32"/>
          <w:szCs w:val="32"/>
        </w:rPr>
        <w:lastRenderedPageBreak/>
        <w:t xml:space="preserve">  </w:t>
      </w:r>
      <w:r>
        <w:rPr>
          <w:rFonts w:ascii="Calibri" w:eastAsia="仿宋_GB2312" w:hAnsi="Calibri" w:cs="Calibri"/>
          <w:b/>
          <w:bCs/>
          <w:sz w:val="32"/>
          <w:szCs w:val="32"/>
        </w:rPr>
        <w:t>V. Other Requirements</w:t>
      </w:r>
    </w:p>
    <w:p w:rsidR="003F22D0" w:rsidRDefault="003C3057">
      <w:pPr>
        <w:ind w:leftChars="100" w:left="210" w:firstLineChars="200" w:firstLine="643"/>
        <w:rPr>
          <w:rFonts w:ascii="Calibri" w:eastAsia="仿宋_GB2312" w:hAnsi="Calibri" w:cs="Calibri"/>
          <w:sz w:val="32"/>
          <w:szCs w:val="32"/>
        </w:rPr>
      </w:pPr>
      <w:r>
        <w:rPr>
          <w:rFonts w:ascii="Calibri" w:eastAsia="仿宋_GB2312" w:hAnsi="Calibri" w:cs="Calibri"/>
          <w:b/>
          <w:sz w:val="32"/>
          <w:szCs w:val="32"/>
        </w:rPr>
        <w:t>五、其他要求</w:t>
      </w:r>
    </w:p>
    <w:p w:rsidR="003F22D0" w:rsidRDefault="003C3057">
      <w:pPr>
        <w:ind w:leftChars="100" w:left="210" w:firstLineChars="200" w:firstLine="640"/>
        <w:rPr>
          <w:rFonts w:ascii="Calibri" w:eastAsia="仿宋_GB2312" w:hAnsi="Calibri" w:cs="Calibri"/>
          <w:sz w:val="32"/>
          <w:szCs w:val="32"/>
        </w:rPr>
      </w:pPr>
      <w:r>
        <w:rPr>
          <w:rFonts w:ascii="Calibri" w:eastAsia="仿宋_GB2312" w:hAnsi="Calibri" w:cs="Calibri"/>
          <w:sz w:val="32"/>
          <w:szCs w:val="32"/>
        </w:rPr>
        <w:t>1. The selection of reserve talents will be organized by the Human Resource Dept. Each Dept. shall cooperate and assist the Human Resource Dept. with regard to the recommendation of reserved talents</w:t>
      </w:r>
      <w:r>
        <w:rPr>
          <w:rFonts w:ascii="Calibri" w:eastAsia="仿宋_GB2312" w:hAnsi="Calibri" w:cs="Calibri"/>
          <w:sz w:val="32"/>
          <w:szCs w:val="32"/>
        </w:rPr>
        <w:t>储备选拔工作由人力资源部具体负责组织实施，各部门按职责分工做好配合工作，并协助人力资源部做好储备干部的推荐工作。</w:t>
      </w:r>
      <w:r>
        <w:rPr>
          <w:rFonts w:ascii="Calibri" w:eastAsia="仿宋_GB2312" w:hAnsi="Calibri" w:cs="Calibri"/>
          <w:sz w:val="32"/>
          <w:szCs w:val="32"/>
        </w:rPr>
        <w:br/>
        <w:t xml:space="preserve">    2. High attention shall be paid by each Dept. to the investigation of middle-level management personnel as well as selection of reserve talents. Each Dept. shall prepare well to ensure the activities to be carried out smoothly. </w:t>
      </w:r>
      <w:r>
        <w:rPr>
          <w:rFonts w:ascii="Calibri" w:eastAsia="仿宋_GB2312" w:hAnsi="Calibri" w:cs="Calibri"/>
          <w:sz w:val="32"/>
          <w:szCs w:val="32"/>
        </w:rPr>
        <w:t>各部门要高度重视此次干部考察及储备人才选拔工作，认真做好准备，保证此项工作的顺利进行。</w:t>
      </w:r>
    </w:p>
    <w:p w:rsidR="003F22D0" w:rsidRDefault="003F22D0">
      <w:pPr>
        <w:rPr>
          <w:rFonts w:ascii="Calibri" w:eastAsia="仿宋_GB2312" w:hAnsi="Calibri" w:cs="Calibri"/>
          <w:sz w:val="32"/>
          <w:szCs w:val="32"/>
        </w:rPr>
      </w:pPr>
    </w:p>
    <w:p w:rsidR="003F22D0" w:rsidRDefault="003C3057">
      <w:pPr>
        <w:ind w:firstLineChars="300" w:firstLine="960"/>
        <w:rPr>
          <w:rFonts w:ascii="Calibri" w:eastAsia="仿宋_GB2312" w:hAnsi="Calibri" w:cs="Calibri"/>
          <w:sz w:val="32"/>
          <w:szCs w:val="32"/>
        </w:rPr>
      </w:pPr>
      <w:r>
        <w:rPr>
          <w:rFonts w:ascii="Calibri" w:eastAsia="仿宋_GB2312" w:hAnsi="Calibri" w:cs="Calibri"/>
          <w:sz w:val="32"/>
          <w:szCs w:val="32"/>
        </w:rPr>
        <w:t>附件：</w:t>
      </w:r>
      <w:r w:rsidR="002A1668">
        <w:rPr>
          <w:rFonts w:ascii="Calibri" w:eastAsia="仿宋_GB2312" w:hAnsi="Calibri" w:cs="Calibri"/>
          <w:sz w:val="32"/>
          <w:szCs w:val="32"/>
        </w:rPr>
        <w:object w:dxaOrig="1534"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2pt" o:ole="">
            <v:imagedata r:id="rId7" o:title=""/>
          </v:shape>
          <o:OLEObject Type="Embed" ProgID="Excel.Sheet.12" ShapeID="_x0000_i1025" DrawAspect="Icon" ObjectID="_1618808787" r:id="rId8"/>
        </w:object>
      </w:r>
      <w:r>
        <w:rPr>
          <w:rFonts w:ascii="Calibri" w:eastAsia="仿宋_GB2312" w:hAnsi="Calibri" w:cs="Calibri"/>
          <w:sz w:val="32"/>
          <w:szCs w:val="32"/>
        </w:rPr>
        <w:t xml:space="preserve"> </w:t>
      </w:r>
      <w:r>
        <w:rPr>
          <w:rFonts w:ascii="Calibri" w:eastAsia="仿宋_GB2312" w:hAnsi="Calibri" w:cs="Calibri"/>
          <w:sz w:val="32"/>
          <w:szCs w:val="32"/>
        </w:rPr>
        <w:br/>
        <w:t xml:space="preserve">      Attachment: </w:t>
      </w:r>
      <w:r>
        <w:rPr>
          <w:rFonts w:ascii="Calibri" w:eastAsia="仿宋_GB2312" w:hAnsi="Calibri" w:cs="Calibri"/>
          <w:i/>
          <w:iCs/>
          <w:sz w:val="32"/>
          <w:szCs w:val="32"/>
        </w:rPr>
        <w:t>Reserve Talents</w:t>
      </w:r>
      <w:r>
        <w:rPr>
          <w:rFonts w:ascii="Calibri" w:eastAsia="仿宋_GB2312" w:hAnsi="Calibri" w:cs="Calibri"/>
          <w:sz w:val="32"/>
          <w:szCs w:val="32"/>
        </w:rPr>
        <w:t xml:space="preserve"> </w:t>
      </w:r>
      <w:r>
        <w:rPr>
          <w:rFonts w:ascii="Calibri" w:eastAsia="仿宋_GB2312" w:hAnsi="Calibri" w:cs="Calibri"/>
          <w:i/>
          <w:iCs/>
          <w:sz w:val="32"/>
          <w:szCs w:val="32"/>
        </w:rPr>
        <w:t>Information Summary List</w:t>
      </w:r>
      <w:r>
        <w:rPr>
          <w:rFonts w:ascii="Calibri" w:eastAsia="仿宋_GB2312" w:hAnsi="Calibri" w:cs="Calibri"/>
          <w:sz w:val="32"/>
          <w:szCs w:val="32"/>
        </w:rPr>
        <w:t xml:space="preserve">                           </w:t>
      </w:r>
    </w:p>
    <w:p w:rsidR="003F22D0" w:rsidRDefault="003C3057">
      <w:pPr>
        <w:ind w:firstLineChars="1400" w:firstLine="4480"/>
        <w:rPr>
          <w:rFonts w:ascii="Calibri" w:eastAsia="仿宋_GB2312" w:hAnsi="Calibri" w:cs="Calibri"/>
          <w:sz w:val="32"/>
          <w:szCs w:val="32"/>
        </w:rPr>
      </w:pPr>
      <w:proofErr w:type="gramStart"/>
      <w:r>
        <w:rPr>
          <w:rFonts w:ascii="Calibri" w:eastAsia="仿宋_GB2312" w:hAnsi="Calibri" w:cs="Calibri"/>
          <w:sz w:val="32"/>
          <w:szCs w:val="32"/>
        </w:rPr>
        <w:t>Human Resource Dept.</w:t>
      </w:r>
      <w:proofErr w:type="gramEnd"/>
    </w:p>
    <w:p w:rsidR="003F22D0" w:rsidRDefault="003C3057">
      <w:pPr>
        <w:ind w:firstLineChars="1400" w:firstLine="4480"/>
        <w:rPr>
          <w:rFonts w:ascii="Calibri" w:eastAsia="仿宋_GB2312" w:hAnsi="Calibri" w:cs="Calibri"/>
          <w:sz w:val="32"/>
          <w:szCs w:val="32"/>
        </w:rPr>
      </w:pPr>
      <w:bookmarkStart w:id="7" w:name="_GoBack"/>
      <w:bookmarkEnd w:id="7"/>
      <w:r>
        <w:rPr>
          <w:rFonts w:ascii="Calibri" w:eastAsia="仿宋_GB2312" w:hAnsi="Calibri" w:cs="Calibri"/>
          <w:sz w:val="32"/>
          <w:szCs w:val="32"/>
        </w:rPr>
        <w:t>May 3</w:t>
      </w:r>
      <w:r>
        <w:rPr>
          <w:rFonts w:ascii="Calibri" w:eastAsia="仿宋_GB2312" w:hAnsi="Calibri" w:cs="Calibri"/>
          <w:sz w:val="32"/>
          <w:szCs w:val="32"/>
          <w:vertAlign w:val="superscript"/>
        </w:rPr>
        <w:t>rd</w:t>
      </w:r>
      <w:proofErr w:type="gramStart"/>
      <w:r>
        <w:rPr>
          <w:rFonts w:ascii="Calibri" w:eastAsia="仿宋_GB2312" w:hAnsi="Calibri" w:cs="Calibri"/>
          <w:sz w:val="32"/>
          <w:szCs w:val="32"/>
        </w:rPr>
        <w:t>,2019</w:t>
      </w:r>
      <w:proofErr w:type="gramEnd"/>
    </w:p>
    <w:p w:rsidR="003F22D0" w:rsidRDefault="003C3057">
      <w:pPr>
        <w:ind w:firstLineChars="1500" w:firstLine="4800"/>
        <w:rPr>
          <w:rFonts w:ascii="Calibri" w:eastAsia="仿宋_GB2312" w:hAnsi="Calibri" w:cs="Calibri"/>
          <w:sz w:val="32"/>
          <w:szCs w:val="32"/>
        </w:rPr>
      </w:pPr>
      <w:r>
        <w:rPr>
          <w:rFonts w:ascii="Calibri" w:eastAsia="仿宋_GB2312" w:hAnsi="Calibri" w:cs="Calibri"/>
          <w:sz w:val="32"/>
          <w:szCs w:val="32"/>
        </w:rPr>
        <w:t>人力资源部</w:t>
      </w:r>
    </w:p>
    <w:p w:rsidR="003F22D0" w:rsidRDefault="003C3057">
      <w:pPr>
        <w:ind w:firstLineChars="1400" w:firstLine="4480"/>
        <w:rPr>
          <w:rFonts w:ascii="Calibri" w:eastAsia="仿宋_GB2312" w:hAnsi="Calibri" w:cs="Calibri"/>
          <w:sz w:val="32"/>
          <w:szCs w:val="32"/>
        </w:rPr>
      </w:pPr>
      <w:r>
        <w:rPr>
          <w:rFonts w:ascii="Calibri" w:eastAsia="仿宋_GB2312" w:hAnsi="Calibri" w:cs="Calibri"/>
          <w:sz w:val="32"/>
          <w:szCs w:val="32"/>
        </w:rPr>
        <w:t>2019</w:t>
      </w:r>
      <w:r>
        <w:rPr>
          <w:rFonts w:ascii="Calibri" w:eastAsia="仿宋_GB2312" w:hAnsi="Calibri" w:cs="Calibri"/>
          <w:sz w:val="32"/>
          <w:szCs w:val="32"/>
        </w:rPr>
        <w:t>年</w:t>
      </w:r>
      <w:r>
        <w:rPr>
          <w:rFonts w:ascii="Calibri" w:eastAsia="仿宋_GB2312" w:hAnsi="Calibri" w:cs="Calibri"/>
          <w:sz w:val="32"/>
          <w:szCs w:val="32"/>
        </w:rPr>
        <w:t>05</w:t>
      </w:r>
      <w:r>
        <w:rPr>
          <w:rFonts w:ascii="Calibri" w:eastAsia="仿宋_GB2312" w:hAnsi="Calibri" w:cs="Calibri"/>
          <w:sz w:val="32"/>
          <w:szCs w:val="32"/>
        </w:rPr>
        <w:t>月</w:t>
      </w:r>
      <w:r>
        <w:rPr>
          <w:rFonts w:ascii="Calibri" w:eastAsia="仿宋_GB2312" w:hAnsi="Calibri" w:cs="Calibri"/>
          <w:sz w:val="32"/>
          <w:szCs w:val="32"/>
        </w:rPr>
        <w:t>03</w:t>
      </w:r>
      <w:r>
        <w:rPr>
          <w:rFonts w:ascii="Calibri" w:eastAsia="仿宋_GB2312" w:hAnsi="Calibri" w:cs="Calibri"/>
          <w:sz w:val="32"/>
          <w:szCs w:val="32"/>
        </w:rPr>
        <w:t>日</w:t>
      </w:r>
    </w:p>
    <w:sectPr w:rsidR="003F2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86656"/>
    <w:multiLevelType w:val="singleLevel"/>
    <w:tmpl w:val="83286656"/>
    <w:lvl w:ilvl="0">
      <w:start w:val="1"/>
      <w:numFmt w:val="upperRoman"/>
      <w:suff w:val="space"/>
      <w:lvlText w:val="%1."/>
      <w:lvlJc w:val="left"/>
    </w:lvl>
  </w:abstractNum>
  <w:abstractNum w:abstractNumId="1">
    <w:nsid w:val="47776358"/>
    <w:multiLevelType w:val="multilevel"/>
    <w:tmpl w:val="47776358"/>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7"/>
    <w:rsid w:val="000031ED"/>
    <w:rsid w:val="00024701"/>
    <w:rsid w:val="00077EF6"/>
    <w:rsid w:val="000A46CB"/>
    <w:rsid w:val="000C61E4"/>
    <w:rsid w:val="000F63A9"/>
    <w:rsid w:val="001037CC"/>
    <w:rsid w:val="00104C79"/>
    <w:rsid w:val="001171E3"/>
    <w:rsid w:val="00130FDB"/>
    <w:rsid w:val="001346B6"/>
    <w:rsid w:val="00156550"/>
    <w:rsid w:val="001663FC"/>
    <w:rsid w:val="00183CCC"/>
    <w:rsid w:val="00195AA0"/>
    <w:rsid w:val="00201467"/>
    <w:rsid w:val="00247A01"/>
    <w:rsid w:val="0026033A"/>
    <w:rsid w:val="002824BF"/>
    <w:rsid w:val="002A1668"/>
    <w:rsid w:val="002B02EF"/>
    <w:rsid w:val="002D5982"/>
    <w:rsid w:val="00343773"/>
    <w:rsid w:val="00353980"/>
    <w:rsid w:val="00365DB5"/>
    <w:rsid w:val="0038660D"/>
    <w:rsid w:val="003A7839"/>
    <w:rsid w:val="003C3057"/>
    <w:rsid w:val="003F22D0"/>
    <w:rsid w:val="00400570"/>
    <w:rsid w:val="00442EB2"/>
    <w:rsid w:val="004449B2"/>
    <w:rsid w:val="00476C9D"/>
    <w:rsid w:val="00487721"/>
    <w:rsid w:val="004975C5"/>
    <w:rsid w:val="004A5B29"/>
    <w:rsid w:val="004B4257"/>
    <w:rsid w:val="004D6408"/>
    <w:rsid w:val="00522320"/>
    <w:rsid w:val="00537D33"/>
    <w:rsid w:val="0058062B"/>
    <w:rsid w:val="005A23E6"/>
    <w:rsid w:val="005A4A0B"/>
    <w:rsid w:val="0060017B"/>
    <w:rsid w:val="00604868"/>
    <w:rsid w:val="0062531E"/>
    <w:rsid w:val="00675342"/>
    <w:rsid w:val="00715A7F"/>
    <w:rsid w:val="00727CD5"/>
    <w:rsid w:val="007C63BB"/>
    <w:rsid w:val="008008ED"/>
    <w:rsid w:val="00813546"/>
    <w:rsid w:val="00823DAA"/>
    <w:rsid w:val="008475D3"/>
    <w:rsid w:val="00867CC0"/>
    <w:rsid w:val="008725F7"/>
    <w:rsid w:val="008A0EF3"/>
    <w:rsid w:val="008E2850"/>
    <w:rsid w:val="00913158"/>
    <w:rsid w:val="009270AD"/>
    <w:rsid w:val="00946275"/>
    <w:rsid w:val="00952397"/>
    <w:rsid w:val="009658E8"/>
    <w:rsid w:val="00981324"/>
    <w:rsid w:val="009F314B"/>
    <w:rsid w:val="00A56CF5"/>
    <w:rsid w:val="00A62043"/>
    <w:rsid w:val="00AD5547"/>
    <w:rsid w:val="00B153E7"/>
    <w:rsid w:val="00B43ECD"/>
    <w:rsid w:val="00B4792A"/>
    <w:rsid w:val="00B54FD5"/>
    <w:rsid w:val="00B65D89"/>
    <w:rsid w:val="00B74BAA"/>
    <w:rsid w:val="00B9761C"/>
    <w:rsid w:val="00BA1447"/>
    <w:rsid w:val="00BD3FC2"/>
    <w:rsid w:val="00BE2708"/>
    <w:rsid w:val="00BF1212"/>
    <w:rsid w:val="00BF38AF"/>
    <w:rsid w:val="00C44528"/>
    <w:rsid w:val="00C63A72"/>
    <w:rsid w:val="00C9466A"/>
    <w:rsid w:val="00CA7EAD"/>
    <w:rsid w:val="00CE005A"/>
    <w:rsid w:val="00D053E9"/>
    <w:rsid w:val="00D253D0"/>
    <w:rsid w:val="00DA4D11"/>
    <w:rsid w:val="00DB07FB"/>
    <w:rsid w:val="00DD5B9C"/>
    <w:rsid w:val="00DF08BE"/>
    <w:rsid w:val="00E017B5"/>
    <w:rsid w:val="00E27438"/>
    <w:rsid w:val="00E509DC"/>
    <w:rsid w:val="00E50FFC"/>
    <w:rsid w:val="00E637A2"/>
    <w:rsid w:val="00E75427"/>
    <w:rsid w:val="00EA3CFF"/>
    <w:rsid w:val="00EB2FFD"/>
    <w:rsid w:val="00EF6990"/>
    <w:rsid w:val="00F107E2"/>
    <w:rsid w:val="00F418FC"/>
    <w:rsid w:val="00F52ED8"/>
    <w:rsid w:val="00F87003"/>
    <w:rsid w:val="00F92207"/>
    <w:rsid w:val="00F92E88"/>
    <w:rsid w:val="00FA078A"/>
    <w:rsid w:val="00FB67EA"/>
    <w:rsid w:val="00FC5475"/>
    <w:rsid w:val="01772BCE"/>
    <w:rsid w:val="01A3527A"/>
    <w:rsid w:val="01B7351A"/>
    <w:rsid w:val="020324B6"/>
    <w:rsid w:val="02105952"/>
    <w:rsid w:val="021A0CC0"/>
    <w:rsid w:val="02547186"/>
    <w:rsid w:val="0264661B"/>
    <w:rsid w:val="027D5649"/>
    <w:rsid w:val="02B65AED"/>
    <w:rsid w:val="02C41044"/>
    <w:rsid w:val="02E169C1"/>
    <w:rsid w:val="02EA10F7"/>
    <w:rsid w:val="02FA4022"/>
    <w:rsid w:val="02FC7BBA"/>
    <w:rsid w:val="030F1615"/>
    <w:rsid w:val="035B465E"/>
    <w:rsid w:val="03915DAB"/>
    <w:rsid w:val="03C53CAA"/>
    <w:rsid w:val="03EB501A"/>
    <w:rsid w:val="040714B9"/>
    <w:rsid w:val="04507AC9"/>
    <w:rsid w:val="045853B8"/>
    <w:rsid w:val="04702595"/>
    <w:rsid w:val="04737B53"/>
    <w:rsid w:val="04BD23FF"/>
    <w:rsid w:val="04C37052"/>
    <w:rsid w:val="04CC0EC6"/>
    <w:rsid w:val="04E82EA5"/>
    <w:rsid w:val="04F365D7"/>
    <w:rsid w:val="050C510B"/>
    <w:rsid w:val="051B5519"/>
    <w:rsid w:val="05262815"/>
    <w:rsid w:val="052A3D00"/>
    <w:rsid w:val="05561BEC"/>
    <w:rsid w:val="057E25E9"/>
    <w:rsid w:val="05A62950"/>
    <w:rsid w:val="05B96A36"/>
    <w:rsid w:val="05FA14E6"/>
    <w:rsid w:val="060E764E"/>
    <w:rsid w:val="063011CD"/>
    <w:rsid w:val="064028A7"/>
    <w:rsid w:val="067A353D"/>
    <w:rsid w:val="068D7271"/>
    <w:rsid w:val="06943CB7"/>
    <w:rsid w:val="06BA0A69"/>
    <w:rsid w:val="06FC0356"/>
    <w:rsid w:val="070F2C80"/>
    <w:rsid w:val="071F44A5"/>
    <w:rsid w:val="07522B6C"/>
    <w:rsid w:val="07733C3B"/>
    <w:rsid w:val="078046D9"/>
    <w:rsid w:val="078B271D"/>
    <w:rsid w:val="078B2B1D"/>
    <w:rsid w:val="079553FE"/>
    <w:rsid w:val="0797146D"/>
    <w:rsid w:val="07AF60C5"/>
    <w:rsid w:val="07D01CA7"/>
    <w:rsid w:val="07F7475C"/>
    <w:rsid w:val="082E2193"/>
    <w:rsid w:val="086533A2"/>
    <w:rsid w:val="08991C1E"/>
    <w:rsid w:val="08A44412"/>
    <w:rsid w:val="08CE5268"/>
    <w:rsid w:val="08DE359D"/>
    <w:rsid w:val="08E70CEB"/>
    <w:rsid w:val="09350D06"/>
    <w:rsid w:val="094A6942"/>
    <w:rsid w:val="09711A9F"/>
    <w:rsid w:val="098550C0"/>
    <w:rsid w:val="099C5518"/>
    <w:rsid w:val="09BC1972"/>
    <w:rsid w:val="09CF42E6"/>
    <w:rsid w:val="09CF5913"/>
    <w:rsid w:val="0A157CEA"/>
    <w:rsid w:val="0A194775"/>
    <w:rsid w:val="0A291F47"/>
    <w:rsid w:val="0A406E18"/>
    <w:rsid w:val="0A5F0744"/>
    <w:rsid w:val="0A6606B4"/>
    <w:rsid w:val="0A825614"/>
    <w:rsid w:val="0AB81D9B"/>
    <w:rsid w:val="0AE637E6"/>
    <w:rsid w:val="0AFB2A80"/>
    <w:rsid w:val="0B374BB1"/>
    <w:rsid w:val="0B420438"/>
    <w:rsid w:val="0B6012FF"/>
    <w:rsid w:val="0B620572"/>
    <w:rsid w:val="0B783AB3"/>
    <w:rsid w:val="0B7B798D"/>
    <w:rsid w:val="0B92559B"/>
    <w:rsid w:val="0C0C4E74"/>
    <w:rsid w:val="0C31392B"/>
    <w:rsid w:val="0C344FDE"/>
    <w:rsid w:val="0C377961"/>
    <w:rsid w:val="0C502E6C"/>
    <w:rsid w:val="0C5548AC"/>
    <w:rsid w:val="0C601810"/>
    <w:rsid w:val="0C677B73"/>
    <w:rsid w:val="0C8B4F2E"/>
    <w:rsid w:val="0C97777A"/>
    <w:rsid w:val="0D1A65A3"/>
    <w:rsid w:val="0D25344C"/>
    <w:rsid w:val="0DD03139"/>
    <w:rsid w:val="0DD5135E"/>
    <w:rsid w:val="0DD63FE1"/>
    <w:rsid w:val="0DEC0486"/>
    <w:rsid w:val="0E0601F8"/>
    <w:rsid w:val="0E143C92"/>
    <w:rsid w:val="0E2A382F"/>
    <w:rsid w:val="0E7F1B06"/>
    <w:rsid w:val="0EC6454D"/>
    <w:rsid w:val="0EE7528D"/>
    <w:rsid w:val="0F2D0848"/>
    <w:rsid w:val="0F333B5A"/>
    <w:rsid w:val="0F467EE8"/>
    <w:rsid w:val="0F552AA0"/>
    <w:rsid w:val="0F9E6820"/>
    <w:rsid w:val="0FAD3A56"/>
    <w:rsid w:val="0FCB2CF8"/>
    <w:rsid w:val="0FF823BA"/>
    <w:rsid w:val="103B7323"/>
    <w:rsid w:val="107050FD"/>
    <w:rsid w:val="108103E1"/>
    <w:rsid w:val="10861B67"/>
    <w:rsid w:val="10D818EC"/>
    <w:rsid w:val="10D967E5"/>
    <w:rsid w:val="11117A6D"/>
    <w:rsid w:val="1114765C"/>
    <w:rsid w:val="11392543"/>
    <w:rsid w:val="115A1F85"/>
    <w:rsid w:val="11BE7778"/>
    <w:rsid w:val="11E86C0E"/>
    <w:rsid w:val="12114463"/>
    <w:rsid w:val="123C6B2E"/>
    <w:rsid w:val="12445B92"/>
    <w:rsid w:val="126448C2"/>
    <w:rsid w:val="126B4E11"/>
    <w:rsid w:val="1277357D"/>
    <w:rsid w:val="128249E1"/>
    <w:rsid w:val="12987DB0"/>
    <w:rsid w:val="12EA3CC9"/>
    <w:rsid w:val="137940C5"/>
    <w:rsid w:val="13B22B17"/>
    <w:rsid w:val="13B93058"/>
    <w:rsid w:val="13B970D2"/>
    <w:rsid w:val="13BD5B24"/>
    <w:rsid w:val="13FE0306"/>
    <w:rsid w:val="143A2F8E"/>
    <w:rsid w:val="14593E2F"/>
    <w:rsid w:val="14923B68"/>
    <w:rsid w:val="14972399"/>
    <w:rsid w:val="14B15756"/>
    <w:rsid w:val="159E2255"/>
    <w:rsid w:val="15BF4E64"/>
    <w:rsid w:val="15C53F55"/>
    <w:rsid w:val="1699780D"/>
    <w:rsid w:val="16A447E5"/>
    <w:rsid w:val="16B50812"/>
    <w:rsid w:val="16FA5399"/>
    <w:rsid w:val="17353431"/>
    <w:rsid w:val="174A7467"/>
    <w:rsid w:val="17823E45"/>
    <w:rsid w:val="17B42B9C"/>
    <w:rsid w:val="17EE007F"/>
    <w:rsid w:val="17F1642E"/>
    <w:rsid w:val="18426256"/>
    <w:rsid w:val="187424C5"/>
    <w:rsid w:val="18886F7F"/>
    <w:rsid w:val="18C9721D"/>
    <w:rsid w:val="18E56C3B"/>
    <w:rsid w:val="18E76F6F"/>
    <w:rsid w:val="19071AEF"/>
    <w:rsid w:val="190D29F2"/>
    <w:rsid w:val="1957148E"/>
    <w:rsid w:val="19601BBE"/>
    <w:rsid w:val="196B7AE6"/>
    <w:rsid w:val="196D2CAA"/>
    <w:rsid w:val="19876DAC"/>
    <w:rsid w:val="198F36BD"/>
    <w:rsid w:val="19A10971"/>
    <w:rsid w:val="19B31C62"/>
    <w:rsid w:val="19D75F89"/>
    <w:rsid w:val="19DE67EE"/>
    <w:rsid w:val="19E752E5"/>
    <w:rsid w:val="19EF7CA1"/>
    <w:rsid w:val="1A027DB4"/>
    <w:rsid w:val="1A1D0982"/>
    <w:rsid w:val="1A2F5C12"/>
    <w:rsid w:val="1A4376E9"/>
    <w:rsid w:val="1A44111F"/>
    <w:rsid w:val="1A9D0C6C"/>
    <w:rsid w:val="1A9D259A"/>
    <w:rsid w:val="1B374B6F"/>
    <w:rsid w:val="1B4E3171"/>
    <w:rsid w:val="1B646C72"/>
    <w:rsid w:val="1B933DC7"/>
    <w:rsid w:val="1B9635D5"/>
    <w:rsid w:val="1BBE792A"/>
    <w:rsid w:val="1BE63DFF"/>
    <w:rsid w:val="1C27194C"/>
    <w:rsid w:val="1C5D00A2"/>
    <w:rsid w:val="1C7056D4"/>
    <w:rsid w:val="1C8B0186"/>
    <w:rsid w:val="1CB7467C"/>
    <w:rsid w:val="1CD31E87"/>
    <w:rsid w:val="1CE63ACA"/>
    <w:rsid w:val="1CF364BA"/>
    <w:rsid w:val="1D014236"/>
    <w:rsid w:val="1D490F9B"/>
    <w:rsid w:val="1D585634"/>
    <w:rsid w:val="1D8C7ECF"/>
    <w:rsid w:val="1D9015E1"/>
    <w:rsid w:val="1D9F3BF8"/>
    <w:rsid w:val="1DC07BA2"/>
    <w:rsid w:val="1DD8674F"/>
    <w:rsid w:val="1DE073E9"/>
    <w:rsid w:val="1DE40C11"/>
    <w:rsid w:val="1DEA0AE4"/>
    <w:rsid w:val="1E017168"/>
    <w:rsid w:val="1E0507E2"/>
    <w:rsid w:val="1E081CFE"/>
    <w:rsid w:val="1E14585A"/>
    <w:rsid w:val="1E5414D4"/>
    <w:rsid w:val="1E697769"/>
    <w:rsid w:val="1E722C22"/>
    <w:rsid w:val="1E731E20"/>
    <w:rsid w:val="1EA9715D"/>
    <w:rsid w:val="1EF52AB2"/>
    <w:rsid w:val="1F294581"/>
    <w:rsid w:val="1F683725"/>
    <w:rsid w:val="1F7E5CD3"/>
    <w:rsid w:val="1F9C656D"/>
    <w:rsid w:val="1FB85E18"/>
    <w:rsid w:val="1FCE33FE"/>
    <w:rsid w:val="2013016A"/>
    <w:rsid w:val="20216158"/>
    <w:rsid w:val="20377C7A"/>
    <w:rsid w:val="2099564B"/>
    <w:rsid w:val="20B421A5"/>
    <w:rsid w:val="20D5537E"/>
    <w:rsid w:val="20EB2F94"/>
    <w:rsid w:val="20FB1D9A"/>
    <w:rsid w:val="21397A83"/>
    <w:rsid w:val="214B2D85"/>
    <w:rsid w:val="21886AF4"/>
    <w:rsid w:val="21C315DB"/>
    <w:rsid w:val="21D76B0F"/>
    <w:rsid w:val="220955F5"/>
    <w:rsid w:val="221A1873"/>
    <w:rsid w:val="222B2F0F"/>
    <w:rsid w:val="223065E2"/>
    <w:rsid w:val="224D087C"/>
    <w:rsid w:val="22551DF4"/>
    <w:rsid w:val="22953A3F"/>
    <w:rsid w:val="22AF6BF4"/>
    <w:rsid w:val="22C02A00"/>
    <w:rsid w:val="22CB3150"/>
    <w:rsid w:val="22ED0824"/>
    <w:rsid w:val="23502358"/>
    <w:rsid w:val="235A4EB9"/>
    <w:rsid w:val="2364165A"/>
    <w:rsid w:val="23734C1E"/>
    <w:rsid w:val="23AC2E60"/>
    <w:rsid w:val="23CB56D3"/>
    <w:rsid w:val="240B2562"/>
    <w:rsid w:val="243C292B"/>
    <w:rsid w:val="245E33A5"/>
    <w:rsid w:val="24716B46"/>
    <w:rsid w:val="248E1E42"/>
    <w:rsid w:val="249649DC"/>
    <w:rsid w:val="24DC176E"/>
    <w:rsid w:val="25413458"/>
    <w:rsid w:val="25483D8B"/>
    <w:rsid w:val="25930432"/>
    <w:rsid w:val="25A7797F"/>
    <w:rsid w:val="26023FFD"/>
    <w:rsid w:val="261A0072"/>
    <w:rsid w:val="26303A44"/>
    <w:rsid w:val="26466AC3"/>
    <w:rsid w:val="269D2E29"/>
    <w:rsid w:val="26A35D74"/>
    <w:rsid w:val="26DE27A2"/>
    <w:rsid w:val="27305138"/>
    <w:rsid w:val="27395B46"/>
    <w:rsid w:val="27884E43"/>
    <w:rsid w:val="28344BE2"/>
    <w:rsid w:val="28517FA3"/>
    <w:rsid w:val="286244F6"/>
    <w:rsid w:val="28752FB7"/>
    <w:rsid w:val="28B973B7"/>
    <w:rsid w:val="290A0720"/>
    <w:rsid w:val="291605A5"/>
    <w:rsid w:val="29233E70"/>
    <w:rsid w:val="299126C3"/>
    <w:rsid w:val="29AF79AD"/>
    <w:rsid w:val="2A3D333C"/>
    <w:rsid w:val="2A440434"/>
    <w:rsid w:val="2A473211"/>
    <w:rsid w:val="2A533608"/>
    <w:rsid w:val="2A604664"/>
    <w:rsid w:val="2A8D7904"/>
    <w:rsid w:val="2A9200B2"/>
    <w:rsid w:val="2A952F42"/>
    <w:rsid w:val="2ABF6D9F"/>
    <w:rsid w:val="2AD9116C"/>
    <w:rsid w:val="2AF17356"/>
    <w:rsid w:val="2B263451"/>
    <w:rsid w:val="2B2F2BFA"/>
    <w:rsid w:val="2B310A93"/>
    <w:rsid w:val="2B421098"/>
    <w:rsid w:val="2B614604"/>
    <w:rsid w:val="2BA523D1"/>
    <w:rsid w:val="2BA75A3B"/>
    <w:rsid w:val="2BB825DA"/>
    <w:rsid w:val="2BCE19E0"/>
    <w:rsid w:val="2BCE1A32"/>
    <w:rsid w:val="2BE21C57"/>
    <w:rsid w:val="2BF364BC"/>
    <w:rsid w:val="2C395505"/>
    <w:rsid w:val="2C3E0E62"/>
    <w:rsid w:val="2C6A0189"/>
    <w:rsid w:val="2C91389A"/>
    <w:rsid w:val="2C945DCA"/>
    <w:rsid w:val="2CA963DC"/>
    <w:rsid w:val="2CEA1877"/>
    <w:rsid w:val="2CF41B14"/>
    <w:rsid w:val="2CFD6A26"/>
    <w:rsid w:val="2D021C67"/>
    <w:rsid w:val="2D04286C"/>
    <w:rsid w:val="2D4548E0"/>
    <w:rsid w:val="2D8E0C5B"/>
    <w:rsid w:val="2DBB27FE"/>
    <w:rsid w:val="2DC635A8"/>
    <w:rsid w:val="2DD31238"/>
    <w:rsid w:val="2DDD255C"/>
    <w:rsid w:val="2DE36203"/>
    <w:rsid w:val="2DF00BF2"/>
    <w:rsid w:val="2E065C04"/>
    <w:rsid w:val="2E196CF5"/>
    <w:rsid w:val="2E287466"/>
    <w:rsid w:val="2E3A5C0A"/>
    <w:rsid w:val="2E6566B4"/>
    <w:rsid w:val="2E764630"/>
    <w:rsid w:val="2E8215F0"/>
    <w:rsid w:val="2E983E65"/>
    <w:rsid w:val="2E9B0EE6"/>
    <w:rsid w:val="2E9E225D"/>
    <w:rsid w:val="2EB535A5"/>
    <w:rsid w:val="2ED46BD0"/>
    <w:rsid w:val="2ED55BD6"/>
    <w:rsid w:val="2EDB4DE3"/>
    <w:rsid w:val="2EFC1A2A"/>
    <w:rsid w:val="2F092EB3"/>
    <w:rsid w:val="2F1946B0"/>
    <w:rsid w:val="2F2A5620"/>
    <w:rsid w:val="2F2C3C77"/>
    <w:rsid w:val="2F6E3E72"/>
    <w:rsid w:val="2F9D7ADE"/>
    <w:rsid w:val="2FA77568"/>
    <w:rsid w:val="2FAE3E5B"/>
    <w:rsid w:val="2FD461FD"/>
    <w:rsid w:val="2FDC1364"/>
    <w:rsid w:val="2FDE5A51"/>
    <w:rsid w:val="2FE16B95"/>
    <w:rsid w:val="2FEE4DBE"/>
    <w:rsid w:val="2FF411B4"/>
    <w:rsid w:val="2FFB4337"/>
    <w:rsid w:val="303275E5"/>
    <w:rsid w:val="303D4452"/>
    <w:rsid w:val="30442855"/>
    <w:rsid w:val="30A8319E"/>
    <w:rsid w:val="30AE4DCB"/>
    <w:rsid w:val="30B07BF5"/>
    <w:rsid w:val="30BA4DA4"/>
    <w:rsid w:val="30C51EFE"/>
    <w:rsid w:val="30C77CEE"/>
    <w:rsid w:val="30D92552"/>
    <w:rsid w:val="30E946A5"/>
    <w:rsid w:val="31096643"/>
    <w:rsid w:val="31790E5A"/>
    <w:rsid w:val="318643F9"/>
    <w:rsid w:val="31CC05FD"/>
    <w:rsid w:val="320C0E04"/>
    <w:rsid w:val="32123139"/>
    <w:rsid w:val="32140DD6"/>
    <w:rsid w:val="32232D07"/>
    <w:rsid w:val="322B1D75"/>
    <w:rsid w:val="326D474F"/>
    <w:rsid w:val="326D5AE6"/>
    <w:rsid w:val="327A319F"/>
    <w:rsid w:val="329E5D87"/>
    <w:rsid w:val="32B74E86"/>
    <w:rsid w:val="32E87228"/>
    <w:rsid w:val="332D0300"/>
    <w:rsid w:val="336A2D1D"/>
    <w:rsid w:val="33700795"/>
    <w:rsid w:val="338735C6"/>
    <w:rsid w:val="338E61E5"/>
    <w:rsid w:val="33A943F2"/>
    <w:rsid w:val="33BB22A9"/>
    <w:rsid w:val="33BC0BF7"/>
    <w:rsid w:val="33D57302"/>
    <w:rsid w:val="33DF45DE"/>
    <w:rsid w:val="33EE6E2B"/>
    <w:rsid w:val="33FF4992"/>
    <w:rsid w:val="342F7D95"/>
    <w:rsid w:val="34363F6B"/>
    <w:rsid w:val="348C7F78"/>
    <w:rsid w:val="34AB2A29"/>
    <w:rsid w:val="34AB3D1B"/>
    <w:rsid w:val="34BC15AB"/>
    <w:rsid w:val="34C60B28"/>
    <w:rsid w:val="3513375E"/>
    <w:rsid w:val="351A5AAF"/>
    <w:rsid w:val="35363431"/>
    <w:rsid w:val="35AA6A0B"/>
    <w:rsid w:val="35CC50D3"/>
    <w:rsid w:val="35F36D30"/>
    <w:rsid w:val="36044B5B"/>
    <w:rsid w:val="36124E80"/>
    <w:rsid w:val="361F5285"/>
    <w:rsid w:val="363C2C20"/>
    <w:rsid w:val="367D20B2"/>
    <w:rsid w:val="36E814D8"/>
    <w:rsid w:val="36F344BD"/>
    <w:rsid w:val="36FE32BB"/>
    <w:rsid w:val="370D2156"/>
    <w:rsid w:val="372D23F6"/>
    <w:rsid w:val="3731321B"/>
    <w:rsid w:val="37406B84"/>
    <w:rsid w:val="374C45AB"/>
    <w:rsid w:val="379266CB"/>
    <w:rsid w:val="37961547"/>
    <w:rsid w:val="37D504C1"/>
    <w:rsid w:val="37D705D5"/>
    <w:rsid w:val="37EF30D7"/>
    <w:rsid w:val="38001374"/>
    <w:rsid w:val="382B14A7"/>
    <w:rsid w:val="382D0CEB"/>
    <w:rsid w:val="384759C1"/>
    <w:rsid w:val="38500E29"/>
    <w:rsid w:val="3863555E"/>
    <w:rsid w:val="389251E7"/>
    <w:rsid w:val="38976D5C"/>
    <w:rsid w:val="38D72E0C"/>
    <w:rsid w:val="38F27342"/>
    <w:rsid w:val="391828E0"/>
    <w:rsid w:val="3923336C"/>
    <w:rsid w:val="39503836"/>
    <w:rsid w:val="39D73245"/>
    <w:rsid w:val="39E95611"/>
    <w:rsid w:val="39F31BD6"/>
    <w:rsid w:val="3A0C201B"/>
    <w:rsid w:val="3A1E0B0D"/>
    <w:rsid w:val="3A295DE6"/>
    <w:rsid w:val="3A3A3EF2"/>
    <w:rsid w:val="3A415185"/>
    <w:rsid w:val="3A6B4C38"/>
    <w:rsid w:val="3A7249C6"/>
    <w:rsid w:val="3A8C30E2"/>
    <w:rsid w:val="3A9C60BC"/>
    <w:rsid w:val="3AA528D7"/>
    <w:rsid w:val="3AD074CC"/>
    <w:rsid w:val="3B207BB7"/>
    <w:rsid w:val="3C454BD9"/>
    <w:rsid w:val="3C4C30E3"/>
    <w:rsid w:val="3C52319A"/>
    <w:rsid w:val="3C5A3200"/>
    <w:rsid w:val="3C6807E7"/>
    <w:rsid w:val="3C8543AA"/>
    <w:rsid w:val="3CAE330C"/>
    <w:rsid w:val="3CC30D84"/>
    <w:rsid w:val="3CD335D1"/>
    <w:rsid w:val="3CE207E6"/>
    <w:rsid w:val="3CFF78D9"/>
    <w:rsid w:val="3D66140E"/>
    <w:rsid w:val="3D7C3ADB"/>
    <w:rsid w:val="3DB25E55"/>
    <w:rsid w:val="3DC9112B"/>
    <w:rsid w:val="3E1A5425"/>
    <w:rsid w:val="3E1F3EEA"/>
    <w:rsid w:val="3E2E38A5"/>
    <w:rsid w:val="3E6F632C"/>
    <w:rsid w:val="3E83025F"/>
    <w:rsid w:val="3E8A084F"/>
    <w:rsid w:val="3EC64873"/>
    <w:rsid w:val="3EE85DE4"/>
    <w:rsid w:val="3EEE064F"/>
    <w:rsid w:val="3F0947B5"/>
    <w:rsid w:val="3F115338"/>
    <w:rsid w:val="3F217355"/>
    <w:rsid w:val="3F35287D"/>
    <w:rsid w:val="3F552701"/>
    <w:rsid w:val="3F9014BE"/>
    <w:rsid w:val="3F937FEB"/>
    <w:rsid w:val="3FBE47D3"/>
    <w:rsid w:val="3FD81FCB"/>
    <w:rsid w:val="3FE1753F"/>
    <w:rsid w:val="3FF36D3E"/>
    <w:rsid w:val="400B236E"/>
    <w:rsid w:val="40183D91"/>
    <w:rsid w:val="40413E8A"/>
    <w:rsid w:val="407C2400"/>
    <w:rsid w:val="40B925A2"/>
    <w:rsid w:val="40BA417A"/>
    <w:rsid w:val="40CF5577"/>
    <w:rsid w:val="40D27A99"/>
    <w:rsid w:val="41931A16"/>
    <w:rsid w:val="41B92092"/>
    <w:rsid w:val="41D62BD2"/>
    <w:rsid w:val="41E37D14"/>
    <w:rsid w:val="41F1773D"/>
    <w:rsid w:val="421731EB"/>
    <w:rsid w:val="422B2327"/>
    <w:rsid w:val="422E42AF"/>
    <w:rsid w:val="4247217A"/>
    <w:rsid w:val="42925C39"/>
    <w:rsid w:val="42980810"/>
    <w:rsid w:val="43105FE5"/>
    <w:rsid w:val="431E1D0A"/>
    <w:rsid w:val="432631C8"/>
    <w:rsid w:val="43313932"/>
    <w:rsid w:val="433D321A"/>
    <w:rsid w:val="434439B8"/>
    <w:rsid w:val="43651426"/>
    <w:rsid w:val="43701133"/>
    <w:rsid w:val="439B20E9"/>
    <w:rsid w:val="43F9640B"/>
    <w:rsid w:val="44004173"/>
    <w:rsid w:val="441137B4"/>
    <w:rsid w:val="441539E6"/>
    <w:rsid w:val="441C414F"/>
    <w:rsid w:val="44432B9C"/>
    <w:rsid w:val="4487246C"/>
    <w:rsid w:val="448837C6"/>
    <w:rsid w:val="44CD1971"/>
    <w:rsid w:val="44FA3611"/>
    <w:rsid w:val="45066312"/>
    <w:rsid w:val="450D1BB0"/>
    <w:rsid w:val="454B3DD6"/>
    <w:rsid w:val="455B6E20"/>
    <w:rsid w:val="45805D5E"/>
    <w:rsid w:val="45A44A03"/>
    <w:rsid w:val="45ED43A3"/>
    <w:rsid w:val="45F459B9"/>
    <w:rsid w:val="45F47102"/>
    <w:rsid w:val="460F3935"/>
    <w:rsid w:val="4622724D"/>
    <w:rsid w:val="46442E33"/>
    <w:rsid w:val="46857FA2"/>
    <w:rsid w:val="46A826E6"/>
    <w:rsid w:val="46BA0952"/>
    <w:rsid w:val="46F6233F"/>
    <w:rsid w:val="47001B51"/>
    <w:rsid w:val="47080A58"/>
    <w:rsid w:val="4719216C"/>
    <w:rsid w:val="473A4701"/>
    <w:rsid w:val="479358AA"/>
    <w:rsid w:val="47AD12C6"/>
    <w:rsid w:val="47B2518A"/>
    <w:rsid w:val="47B51766"/>
    <w:rsid w:val="47BC0DD6"/>
    <w:rsid w:val="47D34ED8"/>
    <w:rsid w:val="484A511C"/>
    <w:rsid w:val="484F325A"/>
    <w:rsid w:val="48525599"/>
    <w:rsid w:val="4854732A"/>
    <w:rsid w:val="48831B45"/>
    <w:rsid w:val="489D2DCA"/>
    <w:rsid w:val="48C17363"/>
    <w:rsid w:val="49070AF5"/>
    <w:rsid w:val="4947755D"/>
    <w:rsid w:val="49585AD8"/>
    <w:rsid w:val="496554C1"/>
    <w:rsid w:val="49D129CA"/>
    <w:rsid w:val="4A082957"/>
    <w:rsid w:val="4A1B5778"/>
    <w:rsid w:val="4A6F0651"/>
    <w:rsid w:val="4A7010D8"/>
    <w:rsid w:val="4A9F1A1A"/>
    <w:rsid w:val="4A9F380A"/>
    <w:rsid w:val="4AC578E6"/>
    <w:rsid w:val="4AE117CF"/>
    <w:rsid w:val="4B3C2F2F"/>
    <w:rsid w:val="4B4A7440"/>
    <w:rsid w:val="4B5B6354"/>
    <w:rsid w:val="4B7C6425"/>
    <w:rsid w:val="4B8340BB"/>
    <w:rsid w:val="4BBD4441"/>
    <w:rsid w:val="4BBD5D1D"/>
    <w:rsid w:val="4BDF3E6C"/>
    <w:rsid w:val="4BE2468B"/>
    <w:rsid w:val="4BE65750"/>
    <w:rsid w:val="4C6E25E6"/>
    <w:rsid w:val="4C9278F6"/>
    <w:rsid w:val="4CE1113C"/>
    <w:rsid w:val="4CEB7E07"/>
    <w:rsid w:val="4CF06834"/>
    <w:rsid w:val="4D484C87"/>
    <w:rsid w:val="4D826E51"/>
    <w:rsid w:val="4D872323"/>
    <w:rsid w:val="4DF62996"/>
    <w:rsid w:val="4DFA445B"/>
    <w:rsid w:val="4E5719C5"/>
    <w:rsid w:val="4E7D0799"/>
    <w:rsid w:val="4E7D624A"/>
    <w:rsid w:val="4E977E9F"/>
    <w:rsid w:val="4EAC248F"/>
    <w:rsid w:val="4EC16CC6"/>
    <w:rsid w:val="4F0054FF"/>
    <w:rsid w:val="4F013520"/>
    <w:rsid w:val="4F0B3021"/>
    <w:rsid w:val="4F207777"/>
    <w:rsid w:val="4F2C778A"/>
    <w:rsid w:val="4F3766BC"/>
    <w:rsid w:val="4F3B3A51"/>
    <w:rsid w:val="4F641287"/>
    <w:rsid w:val="4F745D71"/>
    <w:rsid w:val="4F912FFB"/>
    <w:rsid w:val="4FA96BEF"/>
    <w:rsid w:val="4FE9036C"/>
    <w:rsid w:val="4FFD3502"/>
    <w:rsid w:val="501601D1"/>
    <w:rsid w:val="502D0F1C"/>
    <w:rsid w:val="50463725"/>
    <w:rsid w:val="5060364C"/>
    <w:rsid w:val="50891086"/>
    <w:rsid w:val="50923736"/>
    <w:rsid w:val="50A2308B"/>
    <w:rsid w:val="50C11504"/>
    <w:rsid w:val="50C97D31"/>
    <w:rsid w:val="50D5239A"/>
    <w:rsid w:val="50D60185"/>
    <w:rsid w:val="50DB6C98"/>
    <w:rsid w:val="50DC084A"/>
    <w:rsid w:val="50DE7BA9"/>
    <w:rsid w:val="510313A1"/>
    <w:rsid w:val="511869BE"/>
    <w:rsid w:val="512B47AD"/>
    <w:rsid w:val="51656A11"/>
    <w:rsid w:val="51683FE6"/>
    <w:rsid w:val="51AF28B6"/>
    <w:rsid w:val="51B1026F"/>
    <w:rsid w:val="51BC0525"/>
    <w:rsid w:val="51C054C9"/>
    <w:rsid w:val="51EA54B5"/>
    <w:rsid w:val="52316C81"/>
    <w:rsid w:val="52477663"/>
    <w:rsid w:val="52552503"/>
    <w:rsid w:val="52721D00"/>
    <w:rsid w:val="52817B25"/>
    <w:rsid w:val="528435F6"/>
    <w:rsid w:val="52927E79"/>
    <w:rsid w:val="52A60882"/>
    <w:rsid w:val="52D1079B"/>
    <w:rsid w:val="52DA33F6"/>
    <w:rsid w:val="52EA3AF6"/>
    <w:rsid w:val="530C72BC"/>
    <w:rsid w:val="531547D1"/>
    <w:rsid w:val="53437203"/>
    <w:rsid w:val="534F1C04"/>
    <w:rsid w:val="53733917"/>
    <w:rsid w:val="53786EE0"/>
    <w:rsid w:val="53AE7447"/>
    <w:rsid w:val="53E35399"/>
    <w:rsid w:val="541640A7"/>
    <w:rsid w:val="5447380F"/>
    <w:rsid w:val="54514291"/>
    <w:rsid w:val="54576DE3"/>
    <w:rsid w:val="5477493A"/>
    <w:rsid w:val="549D2ACD"/>
    <w:rsid w:val="54A71FF8"/>
    <w:rsid w:val="54E90A33"/>
    <w:rsid w:val="54EA0D70"/>
    <w:rsid w:val="551F4BFB"/>
    <w:rsid w:val="553B6883"/>
    <w:rsid w:val="5551126E"/>
    <w:rsid w:val="55BD1945"/>
    <w:rsid w:val="55E91087"/>
    <w:rsid w:val="5683690E"/>
    <w:rsid w:val="56A55A9A"/>
    <w:rsid w:val="56BD000D"/>
    <w:rsid w:val="57092B74"/>
    <w:rsid w:val="570C263C"/>
    <w:rsid w:val="57480BC7"/>
    <w:rsid w:val="577507B9"/>
    <w:rsid w:val="57B2367E"/>
    <w:rsid w:val="58131274"/>
    <w:rsid w:val="581327A3"/>
    <w:rsid w:val="58312018"/>
    <w:rsid w:val="585B0747"/>
    <w:rsid w:val="586D3249"/>
    <w:rsid w:val="58996A7F"/>
    <w:rsid w:val="58CC7A34"/>
    <w:rsid w:val="58F71E4F"/>
    <w:rsid w:val="590053C3"/>
    <w:rsid w:val="59355CF0"/>
    <w:rsid w:val="595932F6"/>
    <w:rsid w:val="59A62A45"/>
    <w:rsid w:val="59AE04BA"/>
    <w:rsid w:val="59B243F5"/>
    <w:rsid w:val="59B57390"/>
    <w:rsid w:val="59B66032"/>
    <w:rsid w:val="59C7548D"/>
    <w:rsid w:val="59E2769E"/>
    <w:rsid w:val="59EE4070"/>
    <w:rsid w:val="59F200D2"/>
    <w:rsid w:val="5A0546E0"/>
    <w:rsid w:val="5A290F01"/>
    <w:rsid w:val="5A8347BE"/>
    <w:rsid w:val="5AA13FEC"/>
    <w:rsid w:val="5ABB4D04"/>
    <w:rsid w:val="5B0D41D8"/>
    <w:rsid w:val="5B2D483B"/>
    <w:rsid w:val="5B410438"/>
    <w:rsid w:val="5B5C62DB"/>
    <w:rsid w:val="5B723CFB"/>
    <w:rsid w:val="5B8219D1"/>
    <w:rsid w:val="5B974AB1"/>
    <w:rsid w:val="5B9F5AA4"/>
    <w:rsid w:val="5BBA3C4E"/>
    <w:rsid w:val="5BC2157C"/>
    <w:rsid w:val="5C2416CF"/>
    <w:rsid w:val="5C246A91"/>
    <w:rsid w:val="5C2B0074"/>
    <w:rsid w:val="5C4609EC"/>
    <w:rsid w:val="5C690739"/>
    <w:rsid w:val="5CA4246B"/>
    <w:rsid w:val="5CAA5FA4"/>
    <w:rsid w:val="5D3861EA"/>
    <w:rsid w:val="5D84680B"/>
    <w:rsid w:val="5DD2506D"/>
    <w:rsid w:val="5E1C6D59"/>
    <w:rsid w:val="5E4232B1"/>
    <w:rsid w:val="5E4A57BF"/>
    <w:rsid w:val="5E584EA1"/>
    <w:rsid w:val="5E654AA3"/>
    <w:rsid w:val="5E8D0AC0"/>
    <w:rsid w:val="5E903FDE"/>
    <w:rsid w:val="5E9472C0"/>
    <w:rsid w:val="5EA12FEE"/>
    <w:rsid w:val="5ED40037"/>
    <w:rsid w:val="5EDC74A0"/>
    <w:rsid w:val="5F7C3B44"/>
    <w:rsid w:val="5FB92D6D"/>
    <w:rsid w:val="5FBA30A1"/>
    <w:rsid w:val="5FBD63B8"/>
    <w:rsid w:val="5FD70770"/>
    <w:rsid w:val="5FDA05FA"/>
    <w:rsid w:val="5FE00508"/>
    <w:rsid w:val="60340AEA"/>
    <w:rsid w:val="60541898"/>
    <w:rsid w:val="608E000B"/>
    <w:rsid w:val="608F5454"/>
    <w:rsid w:val="609C1A46"/>
    <w:rsid w:val="60B5769F"/>
    <w:rsid w:val="60C23E67"/>
    <w:rsid w:val="60D02C3D"/>
    <w:rsid w:val="60DD0E5B"/>
    <w:rsid w:val="60E837E7"/>
    <w:rsid w:val="610B418A"/>
    <w:rsid w:val="61112455"/>
    <w:rsid w:val="61497F25"/>
    <w:rsid w:val="615A1CEB"/>
    <w:rsid w:val="619176FA"/>
    <w:rsid w:val="61FF3696"/>
    <w:rsid w:val="621016C8"/>
    <w:rsid w:val="62251710"/>
    <w:rsid w:val="622819D8"/>
    <w:rsid w:val="6249070D"/>
    <w:rsid w:val="625358A2"/>
    <w:rsid w:val="625E7888"/>
    <w:rsid w:val="628732F8"/>
    <w:rsid w:val="629B7B23"/>
    <w:rsid w:val="629C4AD0"/>
    <w:rsid w:val="62C54260"/>
    <w:rsid w:val="62CA6D04"/>
    <w:rsid w:val="636D6C52"/>
    <w:rsid w:val="637955A3"/>
    <w:rsid w:val="637F4EDB"/>
    <w:rsid w:val="63811DC6"/>
    <w:rsid w:val="63A834EB"/>
    <w:rsid w:val="63AD4983"/>
    <w:rsid w:val="640D75B9"/>
    <w:rsid w:val="641A0705"/>
    <w:rsid w:val="64667629"/>
    <w:rsid w:val="648A2236"/>
    <w:rsid w:val="64A874D2"/>
    <w:rsid w:val="650219F3"/>
    <w:rsid w:val="652247C3"/>
    <w:rsid w:val="656D54B1"/>
    <w:rsid w:val="65C81DEA"/>
    <w:rsid w:val="65D922D1"/>
    <w:rsid w:val="65F91FBD"/>
    <w:rsid w:val="661811FC"/>
    <w:rsid w:val="66365A6F"/>
    <w:rsid w:val="665C38E5"/>
    <w:rsid w:val="66665059"/>
    <w:rsid w:val="66744EE5"/>
    <w:rsid w:val="667B108E"/>
    <w:rsid w:val="668D50F2"/>
    <w:rsid w:val="66A15C7A"/>
    <w:rsid w:val="66A8639B"/>
    <w:rsid w:val="66BA32E3"/>
    <w:rsid w:val="66C51EF2"/>
    <w:rsid w:val="66DA7D90"/>
    <w:rsid w:val="66E95255"/>
    <w:rsid w:val="6700132E"/>
    <w:rsid w:val="67022FB6"/>
    <w:rsid w:val="6703137B"/>
    <w:rsid w:val="67131586"/>
    <w:rsid w:val="672857C6"/>
    <w:rsid w:val="67486B95"/>
    <w:rsid w:val="674E6C7B"/>
    <w:rsid w:val="67777F51"/>
    <w:rsid w:val="67954120"/>
    <w:rsid w:val="67D55496"/>
    <w:rsid w:val="67EF0798"/>
    <w:rsid w:val="68204762"/>
    <w:rsid w:val="68463615"/>
    <w:rsid w:val="6894528A"/>
    <w:rsid w:val="68A86A01"/>
    <w:rsid w:val="68AD3BA0"/>
    <w:rsid w:val="68E90ACF"/>
    <w:rsid w:val="69676E75"/>
    <w:rsid w:val="6968167D"/>
    <w:rsid w:val="69A21765"/>
    <w:rsid w:val="69B83032"/>
    <w:rsid w:val="69CE627A"/>
    <w:rsid w:val="69D0131E"/>
    <w:rsid w:val="69E367B4"/>
    <w:rsid w:val="69F24423"/>
    <w:rsid w:val="6A731218"/>
    <w:rsid w:val="6A7C7999"/>
    <w:rsid w:val="6A947827"/>
    <w:rsid w:val="6A9478B8"/>
    <w:rsid w:val="6AC65F43"/>
    <w:rsid w:val="6ADE640B"/>
    <w:rsid w:val="6B1A4B08"/>
    <w:rsid w:val="6B275FEF"/>
    <w:rsid w:val="6B9B5C09"/>
    <w:rsid w:val="6BDD718F"/>
    <w:rsid w:val="6C1C6933"/>
    <w:rsid w:val="6C2301C3"/>
    <w:rsid w:val="6C2822B9"/>
    <w:rsid w:val="6C62262A"/>
    <w:rsid w:val="6C792834"/>
    <w:rsid w:val="6C8C0B5C"/>
    <w:rsid w:val="6CA83F8E"/>
    <w:rsid w:val="6CF806BD"/>
    <w:rsid w:val="6D2D45FF"/>
    <w:rsid w:val="6D413E5E"/>
    <w:rsid w:val="6D57043D"/>
    <w:rsid w:val="6D6551D8"/>
    <w:rsid w:val="6D734986"/>
    <w:rsid w:val="6D854A21"/>
    <w:rsid w:val="6D9054A2"/>
    <w:rsid w:val="6D987A8A"/>
    <w:rsid w:val="6DA80111"/>
    <w:rsid w:val="6DB06B5C"/>
    <w:rsid w:val="6DBC1DAF"/>
    <w:rsid w:val="6DBC64F2"/>
    <w:rsid w:val="6DE8339B"/>
    <w:rsid w:val="6DF90E05"/>
    <w:rsid w:val="6E07469F"/>
    <w:rsid w:val="6E160B7D"/>
    <w:rsid w:val="6E8808A3"/>
    <w:rsid w:val="6EAD779D"/>
    <w:rsid w:val="6EF67351"/>
    <w:rsid w:val="6EFB45F4"/>
    <w:rsid w:val="6F0130E2"/>
    <w:rsid w:val="6F2A418E"/>
    <w:rsid w:val="6F3F50BA"/>
    <w:rsid w:val="6F411D11"/>
    <w:rsid w:val="6F5B2040"/>
    <w:rsid w:val="6F6620BA"/>
    <w:rsid w:val="6FDB2935"/>
    <w:rsid w:val="6FDD4652"/>
    <w:rsid w:val="6FDE0E78"/>
    <w:rsid w:val="70184EF1"/>
    <w:rsid w:val="701C1F71"/>
    <w:rsid w:val="703E6D0E"/>
    <w:rsid w:val="705950CC"/>
    <w:rsid w:val="707B1E3D"/>
    <w:rsid w:val="707C53E5"/>
    <w:rsid w:val="709718F3"/>
    <w:rsid w:val="70D8587A"/>
    <w:rsid w:val="70E45F83"/>
    <w:rsid w:val="71270801"/>
    <w:rsid w:val="71324BA0"/>
    <w:rsid w:val="713B3B8D"/>
    <w:rsid w:val="71517A51"/>
    <w:rsid w:val="71544871"/>
    <w:rsid w:val="7177201F"/>
    <w:rsid w:val="717E293D"/>
    <w:rsid w:val="71894E2F"/>
    <w:rsid w:val="71946808"/>
    <w:rsid w:val="71A33282"/>
    <w:rsid w:val="71B83FCA"/>
    <w:rsid w:val="71BC6BE6"/>
    <w:rsid w:val="71C87251"/>
    <w:rsid w:val="71D74274"/>
    <w:rsid w:val="71DB4D27"/>
    <w:rsid w:val="71FB246A"/>
    <w:rsid w:val="72035452"/>
    <w:rsid w:val="72050EE7"/>
    <w:rsid w:val="725426CC"/>
    <w:rsid w:val="725C333C"/>
    <w:rsid w:val="72622CAD"/>
    <w:rsid w:val="72727E61"/>
    <w:rsid w:val="72C94E4E"/>
    <w:rsid w:val="72FC754E"/>
    <w:rsid w:val="7326500B"/>
    <w:rsid w:val="73410380"/>
    <w:rsid w:val="73912C53"/>
    <w:rsid w:val="73DD6641"/>
    <w:rsid w:val="73ED1190"/>
    <w:rsid w:val="73F41713"/>
    <w:rsid w:val="73F7342D"/>
    <w:rsid w:val="74124CAC"/>
    <w:rsid w:val="74380A18"/>
    <w:rsid w:val="743C6664"/>
    <w:rsid w:val="7440359C"/>
    <w:rsid w:val="744C7427"/>
    <w:rsid w:val="74BD7EC9"/>
    <w:rsid w:val="74F201CD"/>
    <w:rsid w:val="74FF0052"/>
    <w:rsid w:val="751B5DD4"/>
    <w:rsid w:val="75234504"/>
    <w:rsid w:val="75363CA1"/>
    <w:rsid w:val="75552D5C"/>
    <w:rsid w:val="75553E0E"/>
    <w:rsid w:val="75736DF8"/>
    <w:rsid w:val="759909EE"/>
    <w:rsid w:val="762D7F78"/>
    <w:rsid w:val="76387002"/>
    <w:rsid w:val="763D5A86"/>
    <w:rsid w:val="76605926"/>
    <w:rsid w:val="76636A89"/>
    <w:rsid w:val="76B62116"/>
    <w:rsid w:val="76D37277"/>
    <w:rsid w:val="76FE3451"/>
    <w:rsid w:val="77152768"/>
    <w:rsid w:val="777B32FF"/>
    <w:rsid w:val="77B456EC"/>
    <w:rsid w:val="77D4306F"/>
    <w:rsid w:val="78247EC7"/>
    <w:rsid w:val="78342B84"/>
    <w:rsid w:val="78A31319"/>
    <w:rsid w:val="78DD1095"/>
    <w:rsid w:val="78E579A6"/>
    <w:rsid w:val="78E6252A"/>
    <w:rsid w:val="79100291"/>
    <w:rsid w:val="791B5F0D"/>
    <w:rsid w:val="792C6DDE"/>
    <w:rsid w:val="795503F8"/>
    <w:rsid w:val="796C5423"/>
    <w:rsid w:val="798D6B46"/>
    <w:rsid w:val="79955090"/>
    <w:rsid w:val="79B07C3D"/>
    <w:rsid w:val="79E83884"/>
    <w:rsid w:val="7A4F1B7B"/>
    <w:rsid w:val="7A711140"/>
    <w:rsid w:val="7A8223CE"/>
    <w:rsid w:val="7AD65A48"/>
    <w:rsid w:val="7AEC10F5"/>
    <w:rsid w:val="7B060CA6"/>
    <w:rsid w:val="7B5D62F7"/>
    <w:rsid w:val="7B637046"/>
    <w:rsid w:val="7B8E7D6A"/>
    <w:rsid w:val="7BED1C95"/>
    <w:rsid w:val="7BEE257E"/>
    <w:rsid w:val="7C276725"/>
    <w:rsid w:val="7C2B2442"/>
    <w:rsid w:val="7C431EC3"/>
    <w:rsid w:val="7C564615"/>
    <w:rsid w:val="7C881AFB"/>
    <w:rsid w:val="7C9815BD"/>
    <w:rsid w:val="7CA7595A"/>
    <w:rsid w:val="7CAF5F09"/>
    <w:rsid w:val="7CD30023"/>
    <w:rsid w:val="7CD91FCB"/>
    <w:rsid w:val="7D360DA9"/>
    <w:rsid w:val="7D4D28B2"/>
    <w:rsid w:val="7D883E3B"/>
    <w:rsid w:val="7DB93ACF"/>
    <w:rsid w:val="7DC01A6F"/>
    <w:rsid w:val="7E4E380B"/>
    <w:rsid w:val="7E614645"/>
    <w:rsid w:val="7EA63CB3"/>
    <w:rsid w:val="7ED002F5"/>
    <w:rsid w:val="7EDB59EF"/>
    <w:rsid w:val="7EE62A70"/>
    <w:rsid w:val="7EFF0E64"/>
    <w:rsid w:val="7F273542"/>
    <w:rsid w:val="7F6912CE"/>
    <w:rsid w:val="7FB53280"/>
    <w:rsid w:val="7FD80AEB"/>
    <w:rsid w:val="7FF8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Pr>
      <w:i/>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apple-converted-space">
    <w:name w:val="apple-converted-space"/>
    <w:basedOn w:val="a0"/>
    <w:qFormat/>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Pr>
      <w:i/>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apple-converted-space">
    <w:name w:val="apple-converted-space"/>
    <w:basedOn w:val="a0"/>
    <w:qFormat/>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2019-05-03T02:44:00Z</dcterms:created>
  <dcterms:modified xsi:type="dcterms:W3CDTF">2019-05-08T00:20:00Z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