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987"/>
        <w:gridCol w:w="879"/>
        <w:gridCol w:w="1247"/>
        <w:gridCol w:w="596"/>
        <w:gridCol w:w="964"/>
        <w:gridCol w:w="339"/>
        <w:gridCol w:w="1753"/>
      </w:tblGrid>
      <w:tr w:rsidR="00A62B59" w:rsidRPr="008D0729" w14:paraId="5735006F" w14:textId="77777777">
        <w:trPr>
          <w:trHeight w:val="557"/>
        </w:trPr>
        <w:tc>
          <w:tcPr>
            <w:tcW w:w="1423" w:type="dxa"/>
            <w:vMerge w:val="restart"/>
            <w:shd w:val="clear" w:color="auto" w:fill="auto"/>
            <w:vAlign w:val="center"/>
          </w:tcPr>
          <w:p w14:paraId="355CAC96" w14:textId="77777777" w:rsidR="00A62B59" w:rsidRPr="008D0729" w:rsidRDefault="001040C1" w:rsidP="008D0729">
            <w:pPr>
              <w:pStyle w:val="a5"/>
              <w:pBdr>
                <w:bottom w:val="none" w:sz="0" w:space="0" w:color="auto"/>
              </w:pBdr>
              <w:ind w:firstLineChars="200" w:firstLine="420"/>
              <w:jc w:val="both"/>
              <w:rPr>
                <w:rFonts w:ascii="Arial" w:hAnsi="Arial" w:cs="Arial"/>
                <w:sz w:val="21"/>
                <w:szCs w:val="21"/>
              </w:rPr>
            </w:pPr>
            <w:r w:rsidRPr="008D0729">
              <w:rPr>
                <w:rFonts w:ascii="Arial" w:hAnsi="Arial" w:cs="Arial"/>
                <w:sz w:val="21"/>
                <w:szCs w:val="21"/>
              </w:rPr>
              <w:t>、</w:t>
            </w:r>
            <w:r w:rsidRPr="008D0729">
              <w:rPr>
                <w:rFonts w:ascii="Arial" w:hAnsi="Arial" w:cs="Arial"/>
                <w:noProof/>
              </w:rPr>
              <w:drawing>
                <wp:anchor distT="0" distB="0" distL="114300" distR="114300" simplePos="0" relativeHeight="251658752" behindDoc="0" locked="0" layoutInCell="1" allowOverlap="1" wp14:anchorId="4E84B848" wp14:editId="549E7F24">
                  <wp:simplePos x="0" y="0"/>
                  <wp:positionH relativeFrom="column">
                    <wp:posOffset>42545</wp:posOffset>
                  </wp:positionH>
                  <wp:positionV relativeFrom="paragraph">
                    <wp:posOffset>55880</wp:posOffset>
                  </wp:positionV>
                  <wp:extent cx="628650" cy="678815"/>
                  <wp:effectExtent l="0" t="0" r="0" b="6985"/>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6765" w:type="dxa"/>
            <w:gridSpan w:val="7"/>
            <w:shd w:val="clear" w:color="auto" w:fill="auto"/>
            <w:vAlign w:val="center"/>
          </w:tcPr>
          <w:p w14:paraId="3F55BCB3" w14:textId="77777777" w:rsidR="00A62B59" w:rsidRPr="008D0729" w:rsidRDefault="001040C1" w:rsidP="008D0729">
            <w:pPr>
              <w:pStyle w:val="a5"/>
              <w:pBdr>
                <w:bottom w:val="none" w:sz="0" w:space="0" w:color="auto"/>
              </w:pBdr>
              <w:jc w:val="both"/>
              <w:rPr>
                <w:rFonts w:ascii="Arial" w:hAnsi="Arial" w:cs="Arial"/>
                <w:b/>
                <w:sz w:val="24"/>
                <w:szCs w:val="24"/>
              </w:rPr>
            </w:pPr>
            <w:r w:rsidRPr="008D0729">
              <w:rPr>
                <w:rFonts w:ascii="Arial" w:hAnsi="Arial" w:cs="Arial"/>
                <w:b/>
                <w:sz w:val="24"/>
                <w:szCs w:val="24"/>
              </w:rPr>
              <w:t xml:space="preserve">Hengyi Industries Sdn Bhd  </w:t>
            </w:r>
            <w:r w:rsidRPr="008D0729">
              <w:rPr>
                <w:rFonts w:ascii="Arial" w:hAnsi="Arial" w:cs="Arial"/>
                <w:b/>
                <w:sz w:val="24"/>
                <w:szCs w:val="24"/>
              </w:rPr>
              <w:t>恒逸实业（文莱）有限公司</w:t>
            </w:r>
          </w:p>
        </w:tc>
      </w:tr>
      <w:tr w:rsidR="00A62B59" w:rsidRPr="008D0729" w14:paraId="1AE9C649" w14:textId="77777777">
        <w:trPr>
          <w:trHeight w:val="698"/>
        </w:trPr>
        <w:tc>
          <w:tcPr>
            <w:tcW w:w="1423" w:type="dxa"/>
            <w:vMerge/>
            <w:shd w:val="clear" w:color="auto" w:fill="auto"/>
          </w:tcPr>
          <w:p w14:paraId="275E8143" w14:textId="77777777" w:rsidR="00A62B59" w:rsidRPr="008D0729" w:rsidRDefault="00A62B59" w:rsidP="008D0729">
            <w:pPr>
              <w:pStyle w:val="a5"/>
              <w:pBdr>
                <w:bottom w:val="none" w:sz="0" w:space="0" w:color="auto"/>
              </w:pBdr>
              <w:ind w:firstLineChars="200" w:firstLine="420"/>
              <w:rPr>
                <w:rFonts w:ascii="Arial" w:hAnsi="Arial" w:cs="Arial"/>
                <w:sz w:val="21"/>
                <w:szCs w:val="21"/>
              </w:rPr>
            </w:pPr>
          </w:p>
        </w:tc>
        <w:tc>
          <w:tcPr>
            <w:tcW w:w="6765" w:type="dxa"/>
            <w:gridSpan w:val="7"/>
            <w:shd w:val="clear" w:color="auto" w:fill="auto"/>
            <w:vAlign w:val="center"/>
          </w:tcPr>
          <w:p w14:paraId="6F91A022" w14:textId="77777777" w:rsidR="00A62B59" w:rsidRPr="008D0729" w:rsidRDefault="001040C1" w:rsidP="008D0729">
            <w:pPr>
              <w:pStyle w:val="a5"/>
              <w:pBdr>
                <w:bottom w:val="none" w:sz="0" w:space="0" w:color="auto"/>
              </w:pBdr>
              <w:ind w:firstLineChars="200" w:firstLine="480"/>
              <w:rPr>
                <w:rFonts w:ascii="Arial" w:hAnsi="Arial" w:cs="Arial"/>
                <w:b/>
                <w:sz w:val="24"/>
                <w:szCs w:val="24"/>
                <w:lang w:val="en-GB"/>
              </w:rPr>
            </w:pPr>
            <w:r w:rsidRPr="008D0729">
              <w:rPr>
                <w:rFonts w:ascii="Arial" w:hAnsi="Arial" w:cs="Arial"/>
                <w:b/>
                <w:sz w:val="24"/>
                <w:szCs w:val="24"/>
                <w:lang w:val="en-GB"/>
              </w:rPr>
              <w:t>Meeting Minutes</w:t>
            </w:r>
          </w:p>
          <w:p w14:paraId="40B92C6A" w14:textId="77777777" w:rsidR="00A62B59" w:rsidRPr="008D0729" w:rsidRDefault="001040C1" w:rsidP="008D0729">
            <w:pPr>
              <w:pStyle w:val="a5"/>
              <w:pBdr>
                <w:bottom w:val="none" w:sz="0" w:space="0" w:color="auto"/>
              </w:pBdr>
              <w:ind w:firstLineChars="200" w:firstLine="480"/>
              <w:rPr>
                <w:rFonts w:ascii="Arial" w:hAnsi="Arial" w:cs="Arial"/>
                <w:b/>
                <w:sz w:val="24"/>
                <w:szCs w:val="24"/>
              </w:rPr>
            </w:pPr>
            <w:r w:rsidRPr="008D0729">
              <w:rPr>
                <w:rFonts w:ascii="Arial" w:hAnsi="Arial" w:cs="Arial"/>
                <w:b/>
                <w:sz w:val="24"/>
                <w:szCs w:val="24"/>
              </w:rPr>
              <w:t>会议纪要</w:t>
            </w:r>
          </w:p>
        </w:tc>
      </w:tr>
      <w:tr w:rsidR="00A62B59" w:rsidRPr="008D0729" w14:paraId="6AED57D0" w14:textId="77777777">
        <w:trPr>
          <w:trHeight w:val="551"/>
        </w:trPr>
        <w:tc>
          <w:tcPr>
            <w:tcW w:w="1423" w:type="dxa"/>
            <w:vMerge/>
            <w:shd w:val="clear" w:color="auto" w:fill="auto"/>
          </w:tcPr>
          <w:p w14:paraId="1568A7F4" w14:textId="77777777" w:rsidR="00A62B59" w:rsidRPr="008D0729" w:rsidRDefault="00A62B59" w:rsidP="008D0729">
            <w:pPr>
              <w:pStyle w:val="a5"/>
              <w:pBdr>
                <w:bottom w:val="none" w:sz="0" w:space="0" w:color="auto"/>
              </w:pBdr>
              <w:ind w:firstLineChars="200" w:firstLine="420"/>
              <w:rPr>
                <w:rFonts w:ascii="Arial" w:hAnsi="Arial" w:cs="Arial"/>
                <w:sz w:val="21"/>
                <w:szCs w:val="21"/>
              </w:rPr>
            </w:pPr>
          </w:p>
        </w:tc>
        <w:tc>
          <w:tcPr>
            <w:tcW w:w="987" w:type="dxa"/>
            <w:shd w:val="clear" w:color="auto" w:fill="auto"/>
            <w:vAlign w:val="center"/>
          </w:tcPr>
          <w:p w14:paraId="6AFFEF6A"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Record No.</w:t>
            </w:r>
          </w:p>
        </w:tc>
        <w:tc>
          <w:tcPr>
            <w:tcW w:w="4025" w:type="dxa"/>
            <w:gridSpan w:val="5"/>
            <w:shd w:val="clear" w:color="auto" w:fill="auto"/>
            <w:vAlign w:val="center"/>
          </w:tcPr>
          <w:p w14:paraId="7790A30D" w14:textId="22B04B62"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HYBN-T6-11-</w:t>
            </w:r>
            <w:r w:rsidRPr="00596D06">
              <w:rPr>
                <w:rFonts w:ascii="Arial" w:hAnsi="Arial" w:cs="Arial"/>
                <w:sz w:val="21"/>
                <w:szCs w:val="21"/>
              </w:rPr>
              <w:t>00</w:t>
            </w:r>
            <w:r w:rsidR="0074104C" w:rsidRPr="00596D06">
              <w:rPr>
                <w:rFonts w:ascii="Arial" w:hAnsi="Arial" w:cs="Arial"/>
                <w:sz w:val="21"/>
                <w:szCs w:val="21"/>
              </w:rPr>
              <w:t>5</w:t>
            </w:r>
            <w:r w:rsidR="00B13487" w:rsidRPr="00596D06">
              <w:rPr>
                <w:rFonts w:ascii="Arial" w:hAnsi="Arial" w:cs="Arial" w:hint="eastAsia"/>
                <w:sz w:val="21"/>
                <w:szCs w:val="21"/>
              </w:rPr>
              <w:t>6</w:t>
            </w:r>
            <w:r w:rsidRPr="008D0729">
              <w:rPr>
                <w:rFonts w:ascii="Arial" w:hAnsi="Arial" w:cs="Arial"/>
                <w:sz w:val="21"/>
                <w:szCs w:val="21"/>
              </w:rPr>
              <w:t>-2019-</w:t>
            </w:r>
            <w:r w:rsidR="008344F5" w:rsidRPr="008D0729">
              <w:rPr>
                <w:rFonts w:ascii="Arial" w:hAnsi="Arial" w:cs="Arial"/>
                <w:sz w:val="21"/>
                <w:szCs w:val="21"/>
              </w:rPr>
              <w:t>1</w:t>
            </w:r>
          </w:p>
        </w:tc>
        <w:tc>
          <w:tcPr>
            <w:tcW w:w="1753" w:type="dxa"/>
            <w:shd w:val="clear" w:color="auto" w:fill="auto"/>
            <w:vAlign w:val="center"/>
          </w:tcPr>
          <w:p w14:paraId="02CC1925" w14:textId="7142ECA9"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Page</w:t>
            </w:r>
            <w:r w:rsidRPr="008D0729">
              <w:rPr>
                <w:rFonts w:ascii="Arial" w:hAnsi="Arial" w:cs="Arial"/>
                <w:b/>
                <w:sz w:val="21"/>
                <w:szCs w:val="21"/>
              </w:rPr>
              <w:t xml:space="preserve"> </w:t>
            </w:r>
            <w:r w:rsidRPr="008D0729">
              <w:rPr>
                <w:rFonts w:ascii="Arial" w:hAnsi="Arial" w:cs="Arial"/>
                <w:sz w:val="21"/>
                <w:szCs w:val="21"/>
              </w:rPr>
              <w:fldChar w:fldCharType="begin"/>
            </w:r>
            <w:r w:rsidRPr="008D0729">
              <w:rPr>
                <w:rFonts w:ascii="Arial" w:hAnsi="Arial" w:cs="Arial"/>
                <w:sz w:val="21"/>
                <w:szCs w:val="21"/>
              </w:rPr>
              <w:instrText>PAGE</w:instrText>
            </w:r>
            <w:r w:rsidRPr="008D0729">
              <w:rPr>
                <w:rFonts w:ascii="Arial" w:hAnsi="Arial" w:cs="Arial"/>
                <w:sz w:val="21"/>
                <w:szCs w:val="21"/>
              </w:rPr>
              <w:fldChar w:fldCharType="separate"/>
            </w:r>
            <w:r w:rsidR="00723A21" w:rsidRPr="008D0729">
              <w:rPr>
                <w:rFonts w:ascii="Arial" w:hAnsi="Arial" w:cs="Arial"/>
                <w:noProof/>
                <w:sz w:val="21"/>
                <w:szCs w:val="21"/>
              </w:rPr>
              <w:t>1</w:t>
            </w:r>
            <w:r w:rsidRPr="008D0729">
              <w:rPr>
                <w:rFonts w:ascii="Arial" w:hAnsi="Arial" w:cs="Arial"/>
                <w:sz w:val="21"/>
                <w:szCs w:val="21"/>
              </w:rPr>
              <w:fldChar w:fldCharType="end"/>
            </w:r>
            <w:r w:rsidRPr="008D0729">
              <w:rPr>
                <w:rFonts w:ascii="Arial" w:hAnsi="Arial" w:cs="Arial"/>
                <w:sz w:val="21"/>
                <w:szCs w:val="21"/>
              </w:rPr>
              <w:t xml:space="preserve"> of </w:t>
            </w:r>
            <w:r w:rsidRPr="008D0729">
              <w:rPr>
                <w:rFonts w:ascii="Arial" w:hAnsi="Arial" w:cs="Arial"/>
                <w:sz w:val="21"/>
                <w:szCs w:val="21"/>
              </w:rPr>
              <w:fldChar w:fldCharType="begin"/>
            </w:r>
            <w:r w:rsidRPr="008D0729">
              <w:rPr>
                <w:rFonts w:ascii="Arial" w:hAnsi="Arial" w:cs="Arial"/>
                <w:sz w:val="21"/>
                <w:szCs w:val="21"/>
              </w:rPr>
              <w:instrText xml:space="preserve"> SECTIONPAGES  \* Arabic  \* MERGEFORMAT </w:instrText>
            </w:r>
            <w:r w:rsidRPr="008D0729">
              <w:rPr>
                <w:rFonts w:ascii="Arial" w:hAnsi="Arial" w:cs="Arial"/>
                <w:sz w:val="21"/>
                <w:szCs w:val="21"/>
              </w:rPr>
              <w:fldChar w:fldCharType="separate"/>
            </w:r>
            <w:r w:rsidR="00723A21" w:rsidRPr="008D0729">
              <w:rPr>
                <w:rFonts w:ascii="Arial" w:hAnsi="Arial" w:cs="Arial"/>
                <w:noProof/>
                <w:sz w:val="21"/>
                <w:szCs w:val="21"/>
              </w:rPr>
              <w:t>4</w:t>
            </w:r>
            <w:r w:rsidRPr="008D0729">
              <w:rPr>
                <w:rFonts w:ascii="Arial" w:hAnsi="Arial" w:cs="Arial"/>
                <w:sz w:val="21"/>
                <w:szCs w:val="21"/>
              </w:rPr>
              <w:fldChar w:fldCharType="end"/>
            </w:r>
          </w:p>
        </w:tc>
      </w:tr>
      <w:tr w:rsidR="00A62B59" w:rsidRPr="008D0729" w14:paraId="43AE6B76" w14:textId="77777777" w:rsidTr="009F69B5">
        <w:trPr>
          <w:trHeight w:val="551"/>
        </w:trPr>
        <w:tc>
          <w:tcPr>
            <w:tcW w:w="1423" w:type="dxa"/>
            <w:shd w:val="clear" w:color="auto" w:fill="auto"/>
            <w:vAlign w:val="center"/>
          </w:tcPr>
          <w:p w14:paraId="2E4EA952"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Meeting Title</w:t>
            </w:r>
          </w:p>
          <w:p w14:paraId="1AC288C8"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会议名称</w:t>
            </w:r>
          </w:p>
        </w:tc>
        <w:tc>
          <w:tcPr>
            <w:tcW w:w="3113" w:type="dxa"/>
            <w:gridSpan w:val="3"/>
            <w:shd w:val="clear" w:color="auto" w:fill="auto"/>
            <w:vAlign w:val="center"/>
          </w:tcPr>
          <w:p w14:paraId="340619E7" w14:textId="77777777" w:rsidR="009F69B5" w:rsidRPr="008D0729" w:rsidRDefault="009F69B5" w:rsidP="008D0729">
            <w:pPr>
              <w:pStyle w:val="a5"/>
              <w:pBdr>
                <w:bottom w:val="none" w:sz="0" w:space="0" w:color="auto"/>
              </w:pBdr>
              <w:jc w:val="both"/>
              <w:rPr>
                <w:rFonts w:ascii="Arial" w:hAnsi="Arial" w:cs="Arial"/>
                <w:sz w:val="21"/>
                <w:szCs w:val="21"/>
              </w:rPr>
            </w:pPr>
            <w:r w:rsidRPr="008D0729">
              <w:rPr>
                <w:rFonts w:ascii="Arial" w:hAnsi="Arial" w:cs="Arial"/>
                <w:sz w:val="21"/>
                <w:szCs w:val="21"/>
              </w:rPr>
              <w:t>Weekly meeting of No.2 refinery department</w:t>
            </w:r>
          </w:p>
          <w:p w14:paraId="691C8410" w14:textId="77777777"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炼油二部每周例会</w:t>
            </w:r>
          </w:p>
        </w:tc>
        <w:tc>
          <w:tcPr>
            <w:tcW w:w="1560" w:type="dxa"/>
            <w:gridSpan w:val="2"/>
            <w:shd w:val="clear" w:color="auto" w:fill="auto"/>
            <w:vAlign w:val="center"/>
          </w:tcPr>
          <w:p w14:paraId="06034F27"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Chairperson</w:t>
            </w:r>
          </w:p>
          <w:p w14:paraId="48004FE1" w14:textId="77777777"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主持人</w:t>
            </w:r>
          </w:p>
        </w:tc>
        <w:tc>
          <w:tcPr>
            <w:tcW w:w="2092" w:type="dxa"/>
            <w:gridSpan w:val="2"/>
            <w:shd w:val="clear" w:color="auto" w:fill="auto"/>
            <w:vAlign w:val="center"/>
          </w:tcPr>
          <w:p w14:paraId="4F0533DE" w14:textId="35C5D67C" w:rsidR="00A62B59" w:rsidRPr="008D0729" w:rsidRDefault="00B13487" w:rsidP="008D0729">
            <w:pPr>
              <w:pStyle w:val="a5"/>
              <w:pBdr>
                <w:bottom w:val="none" w:sz="0" w:space="0" w:color="auto"/>
              </w:pBdr>
              <w:ind w:firstLineChars="200" w:firstLine="420"/>
              <w:rPr>
                <w:rFonts w:ascii="Arial" w:hAnsi="Arial" w:cs="Arial"/>
                <w:sz w:val="21"/>
                <w:szCs w:val="21"/>
              </w:rPr>
            </w:pPr>
            <w:r>
              <w:rPr>
                <w:rFonts w:ascii="Arial" w:hAnsi="Arial" w:cs="Arial"/>
                <w:sz w:val="21"/>
                <w:szCs w:val="21"/>
              </w:rPr>
              <w:t>X</w:t>
            </w:r>
            <w:r>
              <w:rPr>
                <w:rFonts w:ascii="Arial" w:hAnsi="Arial" w:cs="Arial" w:hint="eastAsia"/>
                <w:sz w:val="21"/>
                <w:szCs w:val="21"/>
              </w:rPr>
              <w:t>u</w:t>
            </w:r>
            <w:r>
              <w:rPr>
                <w:rFonts w:ascii="Arial" w:hAnsi="Arial" w:cs="Arial"/>
                <w:sz w:val="21"/>
                <w:szCs w:val="21"/>
              </w:rPr>
              <w:t xml:space="preserve"> Z</w:t>
            </w:r>
            <w:r>
              <w:rPr>
                <w:rFonts w:ascii="Arial" w:hAnsi="Arial" w:cs="Arial" w:hint="eastAsia"/>
                <w:sz w:val="21"/>
                <w:szCs w:val="21"/>
              </w:rPr>
              <w:t>hengrong</w:t>
            </w:r>
          </w:p>
          <w:p w14:paraId="15A3B048" w14:textId="3ABFDE45" w:rsidR="00A62B59" w:rsidRPr="008D0729" w:rsidRDefault="00B13487" w:rsidP="00072B4B">
            <w:pPr>
              <w:pStyle w:val="a5"/>
              <w:pBdr>
                <w:bottom w:val="none" w:sz="0" w:space="0" w:color="auto"/>
              </w:pBdr>
              <w:ind w:firstLineChars="400" w:firstLine="840"/>
              <w:jc w:val="both"/>
              <w:rPr>
                <w:rFonts w:ascii="Arial" w:hAnsi="Arial" w:cs="Arial"/>
                <w:sz w:val="21"/>
                <w:szCs w:val="21"/>
              </w:rPr>
            </w:pPr>
            <w:r>
              <w:rPr>
                <w:rFonts w:ascii="Arial" w:hAnsi="Arial" w:cs="Arial" w:hint="eastAsia"/>
                <w:sz w:val="21"/>
                <w:szCs w:val="21"/>
              </w:rPr>
              <w:t>徐峥嵘</w:t>
            </w:r>
          </w:p>
        </w:tc>
      </w:tr>
      <w:tr w:rsidR="00A62B59" w:rsidRPr="008D0729" w14:paraId="1CBFAF95" w14:textId="77777777">
        <w:trPr>
          <w:trHeight w:val="551"/>
        </w:trPr>
        <w:tc>
          <w:tcPr>
            <w:tcW w:w="1423" w:type="dxa"/>
            <w:shd w:val="clear" w:color="auto" w:fill="auto"/>
            <w:vAlign w:val="center"/>
          </w:tcPr>
          <w:p w14:paraId="155D5547"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Date/</w:t>
            </w:r>
            <w:r w:rsidRPr="008D0729">
              <w:rPr>
                <w:rFonts w:ascii="Arial" w:hAnsi="Arial" w:cs="Arial"/>
                <w:sz w:val="21"/>
                <w:szCs w:val="21"/>
              </w:rPr>
              <w:t>时间</w:t>
            </w:r>
          </w:p>
        </w:tc>
        <w:tc>
          <w:tcPr>
            <w:tcW w:w="1866" w:type="dxa"/>
            <w:gridSpan w:val="2"/>
            <w:shd w:val="clear" w:color="auto" w:fill="auto"/>
            <w:vAlign w:val="center"/>
          </w:tcPr>
          <w:p w14:paraId="389D3C3E" w14:textId="6EE59039" w:rsidR="00A62B59" w:rsidRPr="008D0729" w:rsidRDefault="00D979CD" w:rsidP="008D0729">
            <w:pPr>
              <w:pStyle w:val="a5"/>
              <w:pBdr>
                <w:bottom w:val="none" w:sz="0" w:space="0" w:color="auto"/>
              </w:pBdr>
              <w:jc w:val="both"/>
              <w:rPr>
                <w:rFonts w:ascii="Arial" w:hAnsi="Arial" w:cs="Arial"/>
                <w:sz w:val="21"/>
                <w:szCs w:val="21"/>
              </w:rPr>
            </w:pPr>
            <w:r w:rsidRPr="008D0729">
              <w:rPr>
                <w:rFonts w:ascii="Arial" w:hAnsi="Arial" w:cs="Arial"/>
                <w:sz w:val="21"/>
                <w:szCs w:val="21"/>
              </w:rPr>
              <w:t>1</w:t>
            </w:r>
            <w:r w:rsidR="00B13487">
              <w:rPr>
                <w:rFonts w:ascii="Arial" w:hAnsi="Arial" w:cs="Arial" w:hint="eastAsia"/>
                <w:sz w:val="21"/>
                <w:szCs w:val="21"/>
              </w:rPr>
              <w:t>4</w:t>
            </w:r>
            <w:r w:rsidR="001040C1" w:rsidRPr="008D0729">
              <w:rPr>
                <w:rFonts w:ascii="Arial" w:hAnsi="Arial" w:cs="Arial"/>
                <w:sz w:val="21"/>
                <w:szCs w:val="21"/>
              </w:rPr>
              <w:t>:</w:t>
            </w:r>
            <w:r w:rsidR="00B13487">
              <w:rPr>
                <w:rFonts w:ascii="Arial" w:hAnsi="Arial" w:cs="Arial" w:hint="eastAsia"/>
                <w:sz w:val="21"/>
                <w:szCs w:val="21"/>
              </w:rPr>
              <w:t>0</w:t>
            </w:r>
            <w:r w:rsidR="001040C1" w:rsidRPr="008D0729">
              <w:rPr>
                <w:rFonts w:ascii="Arial" w:hAnsi="Arial" w:cs="Arial"/>
                <w:sz w:val="21"/>
                <w:szCs w:val="21"/>
              </w:rPr>
              <w:t xml:space="preserve">0 </w:t>
            </w:r>
            <w:r w:rsidRPr="008D0729">
              <w:rPr>
                <w:rFonts w:ascii="Arial" w:hAnsi="Arial" w:cs="Arial"/>
                <w:sz w:val="21"/>
                <w:szCs w:val="21"/>
              </w:rPr>
              <w:t>p</w:t>
            </w:r>
            <w:r w:rsidR="001040C1" w:rsidRPr="008D0729">
              <w:rPr>
                <w:rFonts w:ascii="Arial" w:hAnsi="Arial" w:cs="Arial"/>
                <w:sz w:val="21"/>
                <w:szCs w:val="21"/>
              </w:rPr>
              <w:t>m,</w:t>
            </w:r>
            <w:r w:rsidR="00B13487">
              <w:rPr>
                <w:rFonts w:ascii="Arial" w:hAnsi="Arial" w:cs="Arial"/>
                <w:sz w:val="21"/>
                <w:szCs w:val="21"/>
              </w:rPr>
              <w:t xml:space="preserve"> </w:t>
            </w:r>
            <w:r w:rsidR="00596D06">
              <w:rPr>
                <w:rFonts w:ascii="Arial" w:hAnsi="Arial" w:cs="Arial"/>
                <w:sz w:val="21"/>
                <w:szCs w:val="21"/>
              </w:rPr>
              <w:t>J</w:t>
            </w:r>
            <w:r w:rsidR="00596D06">
              <w:rPr>
                <w:rFonts w:ascii="Arial" w:hAnsi="Arial" w:cs="Arial" w:hint="eastAsia"/>
                <w:sz w:val="21"/>
                <w:szCs w:val="21"/>
              </w:rPr>
              <w:t>un</w:t>
            </w:r>
            <w:r w:rsidR="00E60F2E" w:rsidRPr="008D0729">
              <w:rPr>
                <w:rFonts w:ascii="Arial" w:hAnsi="Arial" w:cs="Arial"/>
                <w:sz w:val="21"/>
                <w:szCs w:val="21"/>
              </w:rPr>
              <w:t xml:space="preserve"> </w:t>
            </w:r>
            <w:r w:rsidR="00B13487">
              <w:rPr>
                <w:rFonts w:ascii="Arial" w:hAnsi="Arial" w:cs="Arial" w:hint="eastAsia"/>
                <w:sz w:val="21"/>
                <w:szCs w:val="21"/>
              </w:rPr>
              <w:t>1</w:t>
            </w:r>
          </w:p>
        </w:tc>
        <w:tc>
          <w:tcPr>
            <w:tcW w:w="1843" w:type="dxa"/>
            <w:gridSpan w:val="2"/>
            <w:shd w:val="clear" w:color="auto" w:fill="auto"/>
            <w:vAlign w:val="center"/>
          </w:tcPr>
          <w:p w14:paraId="031CD9E3" w14:textId="77777777"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Venue</w:t>
            </w:r>
            <w:r w:rsidRPr="008D0729">
              <w:rPr>
                <w:rFonts w:ascii="Arial" w:hAnsi="Arial" w:cs="Arial"/>
                <w:sz w:val="21"/>
                <w:szCs w:val="21"/>
              </w:rPr>
              <w:t>地点</w:t>
            </w:r>
          </w:p>
        </w:tc>
        <w:tc>
          <w:tcPr>
            <w:tcW w:w="3056" w:type="dxa"/>
            <w:gridSpan w:val="3"/>
            <w:shd w:val="clear" w:color="auto" w:fill="auto"/>
            <w:vAlign w:val="center"/>
          </w:tcPr>
          <w:p w14:paraId="04DF9842" w14:textId="77777777" w:rsidR="00E25FF1" w:rsidRPr="008D0729" w:rsidRDefault="00E25FF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 xml:space="preserve">PMB island </w:t>
            </w:r>
            <w:r w:rsidR="00077262" w:rsidRPr="008D0729">
              <w:rPr>
                <w:rFonts w:ascii="Arial" w:hAnsi="Arial" w:cs="Arial"/>
                <w:sz w:val="21"/>
                <w:szCs w:val="21"/>
              </w:rPr>
              <w:t>No.2 refinery</w:t>
            </w:r>
            <w:r w:rsidRPr="008D0729">
              <w:rPr>
                <w:rFonts w:ascii="Arial" w:hAnsi="Arial" w:cs="Arial"/>
                <w:sz w:val="21"/>
                <w:szCs w:val="21"/>
              </w:rPr>
              <w:t xml:space="preserve"> department meeting room</w:t>
            </w:r>
          </w:p>
          <w:p w14:paraId="10E0D7B3" w14:textId="77777777" w:rsidR="00A62B59" w:rsidRPr="008D0729" w:rsidRDefault="001040C1" w:rsidP="008D0729">
            <w:pPr>
              <w:pStyle w:val="a5"/>
              <w:pBdr>
                <w:bottom w:val="none" w:sz="0" w:space="0" w:color="auto"/>
              </w:pBdr>
              <w:ind w:firstLineChars="200" w:firstLine="420"/>
              <w:rPr>
                <w:rFonts w:ascii="Arial" w:hAnsi="Arial" w:cs="Arial"/>
                <w:sz w:val="21"/>
                <w:szCs w:val="21"/>
              </w:rPr>
            </w:pPr>
            <w:r w:rsidRPr="008D0729">
              <w:rPr>
                <w:rFonts w:ascii="Arial" w:hAnsi="Arial" w:cs="Arial"/>
                <w:sz w:val="21"/>
                <w:szCs w:val="21"/>
              </w:rPr>
              <w:t>PMB</w:t>
            </w:r>
            <w:r w:rsidRPr="008D0729">
              <w:rPr>
                <w:rFonts w:ascii="Arial" w:hAnsi="Arial" w:cs="Arial"/>
                <w:sz w:val="21"/>
                <w:szCs w:val="21"/>
              </w:rPr>
              <w:t>岛</w:t>
            </w:r>
            <w:r w:rsidR="00E25FF1" w:rsidRPr="008D0729">
              <w:rPr>
                <w:rFonts w:ascii="Arial" w:hAnsi="Arial" w:cs="Arial"/>
                <w:sz w:val="21"/>
                <w:szCs w:val="21"/>
              </w:rPr>
              <w:t>炼油二部会议室</w:t>
            </w:r>
          </w:p>
        </w:tc>
      </w:tr>
      <w:tr w:rsidR="00A62B59" w:rsidRPr="008D0729" w14:paraId="3DEA4950" w14:textId="77777777">
        <w:trPr>
          <w:trHeight w:val="1536"/>
        </w:trPr>
        <w:tc>
          <w:tcPr>
            <w:tcW w:w="8188" w:type="dxa"/>
            <w:gridSpan w:val="8"/>
            <w:shd w:val="clear" w:color="auto" w:fill="auto"/>
          </w:tcPr>
          <w:p w14:paraId="00BFAF40"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Signer/</w:t>
            </w:r>
            <w:r w:rsidRPr="008D0729">
              <w:rPr>
                <w:rFonts w:ascii="Arial" w:hAnsi="Arial" w:cs="Arial"/>
                <w:sz w:val="21"/>
                <w:szCs w:val="21"/>
              </w:rPr>
              <w:t>签发人：</w:t>
            </w:r>
          </w:p>
          <w:p w14:paraId="54B2EA5A"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6ED55473"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0915B3FF"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20A6E6A0" w14:textId="77777777" w:rsidR="00A62B59" w:rsidRPr="008D0729" w:rsidRDefault="001040C1" w:rsidP="008D0729">
            <w:pPr>
              <w:pStyle w:val="a5"/>
              <w:pBdr>
                <w:bottom w:val="none" w:sz="0" w:space="0" w:color="auto"/>
              </w:pBdr>
              <w:ind w:firstLineChars="200" w:firstLine="420"/>
              <w:jc w:val="both"/>
              <w:rPr>
                <w:rFonts w:ascii="Arial" w:hAnsi="Arial" w:cs="Arial"/>
                <w:sz w:val="21"/>
                <w:szCs w:val="21"/>
              </w:rPr>
            </w:pPr>
            <w:r w:rsidRPr="008D0729">
              <w:rPr>
                <w:rFonts w:ascii="Arial" w:hAnsi="Arial" w:cs="Arial"/>
                <w:sz w:val="21"/>
                <w:szCs w:val="21"/>
              </w:rPr>
              <w:t xml:space="preserve">                                        Signing Date/</w:t>
            </w:r>
            <w:r w:rsidRPr="008D0729">
              <w:rPr>
                <w:rFonts w:ascii="Arial" w:hAnsi="Arial" w:cs="Arial"/>
                <w:sz w:val="21"/>
                <w:szCs w:val="21"/>
              </w:rPr>
              <w:t>签发日期：</w:t>
            </w:r>
          </w:p>
        </w:tc>
      </w:tr>
      <w:tr w:rsidR="00A62B59" w:rsidRPr="008D0729" w14:paraId="2C1E09DF" w14:textId="77777777" w:rsidTr="00530816">
        <w:trPr>
          <w:trHeight w:val="1536"/>
        </w:trPr>
        <w:tc>
          <w:tcPr>
            <w:tcW w:w="8188" w:type="dxa"/>
            <w:gridSpan w:val="8"/>
            <w:tcBorders>
              <w:bottom w:val="single" w:sz="4" w:space="0" w:color="auto"/>
            </w:tcBorders>
            <w:shd w:val="clear" w:color="auto" w:fill="auto"/>
          </w:tcPr>
          <w:p w14:paraId="600B5CF3" w14:textId="77777777" w:rsidR="00A62B59" w:rsidRPr="008D0729" w:rsidRDefault="001040C1" w:rsidP="008D0729">
            <w:pPr>
              <w:pStyle w:val="a5"/>
              <w:pBdr>
                <w:bottom w:val="none" w:sz="0" w:space="0" w:color="auto"/>
              </w:pBdr>
              <w:jc w:val="both"/>
              <w:rPr>
                <w:rFonts w:ascii="Arial" w:hAnsi="Arial" w:cs="Arial"/>
                <w:sz w:val="21"/>
                <w:szCs w:val="21"/>
              </w:rPr>
            </w:pPr>
            <w:r w:rsidRPr="008D0729">
              <w:rPr>
                <w:rFonts w:ascii="Arial" w:hAnsi="Arial" w:cs="Arial"/>
                <w:sz w:val="21"/>
                <w:szCs w:val="21"/>
              </w:rPr>
              <w:t>Attendees/</w:t>
            </w:r>
            <w:r w:rsidRPr="008D0729">
              <w:rPr>
                <w:rFonts w:ascii="Arial" w:hAnsi="Arial" w:cs="Arial"/>
                <w:sz w:val="21"/>
                <w:szCs w:val="21"/>
              </w:rPr>
              <w:t>参会人员：</w:t>
            </w:r>
          </w:p>
          <w:p w14:paraId="2EF9BCC8" w14:textId="77777777" w:rsidR="00982990" w:rsidRPr="008D0729" w:rsidRDefault="00982990" w:rsidP="008D0729">
            <w:pPr>
              <w:pStyle w:val="a5"/>
              <w:pBdr>
                <w:bottom w:val="none" w:sz="0" w:space="0" w:color="auto"/>
              </w:pBdr>
              <w:ind w:firstLineChars="200" w:firstLine="420"/>
              <w:jc w:val="both"/>
              <w:rPr>
                <w:rFonts w:ascii="Arial" w:hAnsi="Arial" w:cs="Arial"/>
                <w:sz w:val="21"/>
                <w:szCs w:val="21"/>
              </w:rPr>
            </w:pPr>
          </w:p>
          <w:p w14:paraId="3DCC0AB7" w14:textId="5FF5C4E1" w:rsidR="00982990" w:rsidRPr="008D0729" w:rsidRDefault="00B13487" w:rsidP="008D0729">
            <w:pPr>
              <w:pStyle w:val="a5"/>
              <w:pBdr>
                <w:bottom w:val="none" w:sz="0" w:space="0" w:color="auto"/>
              </w:pBdr>
              <w:jc w:val="both"/>
              <w:rPr>
                <w:rFonts w:ascii="Arial" w:hAnsi="Arial" w:cs="Arial"/>
                <w:sz w:val="21"/>
                <w:szCs w:val="21"/>
              </w:rPr>
            </w:pPr>
            <w:r>
              <w:rPr>
                <w:rFonts w:ascii="Arial" w:hAnsi="Arial" w:cs="Arial"/>
                <w:sz w:val="21"/>
                <w:szCs w:val="21"/>
              </w:rPr>
              <w:t>X</w:t>
            </w:r>
            <w:r>
              <w:rPr>
                <w:rFonts w:ascii="Arial" w:hAnsi="Arial" w:cs="Arial" w:hint="eastAsia"/>
                <w:sz w:val="21"/>
                <w:szCs w:val="21"/>
              </w:rPr>
              <w:t>u</w:t>
            </w:r>
            <w:r>
              <w:rPr>
                <w:rFonts w:ascii="Arial" w:hAnsi="Arial" w:cs="Arial"/>
                <w:sz w:val="21"/>
                <w:szCs w:val="21"/>
              </w:rPr>
              <w:t xml:space="preserve"> Z</w:t>
            </w:r>
            <w:r>
              <w:rPr>
                <w:rFonts w:ascii="Arial" w:hAnsi="Arial" w:cs="Arial" w:hint="eastAsia"/>
                <w:sz w:val="21"/>
                <w:szCs w:val="21"/>
              </w:rPr>
              <w:t>hengrong</w:t>
            </w:r>
            <w:r>
              <w:rPr>
                <w:rFonts w:ascii="Arial" w:hAnsi="Arial" w:cs="Arial"/>
                <w:sz w:val="21"/>
                <w:szCs w:val="21"/>
              </w:rPr>
              <w:t xml:space="preserve">, </w:t>
            </w:r>
            <w:r w:rsidR="00982990" w:rsidRPr="008D0729">
              <w:rPr>
                <w:rFonts w:ascii="Arial" w:hAnsi="Arial" w:cs="Arial"/>
                <w:sz w:val="21"/>
                <w:szCs w:val="21"/>
              </w:rPr>
              <w:t xml:space="preserve">Hai Cheng, </w:t>
            </w:r>
            <w:r w:rsidR="00D979CD" w:rsidRPr="008D0729">
              <w:rPr>
                <w:rFonts w:ascii="Arial" w:hAnsi="Arial" w:cs="Arial"/>
                <w:sz w:val="21"/>
                <w:szCs w:val="21"/>
              </w:rPr>
              <w:t xml:space="preserve">Chen Xiaolin, </w:t>
            </w:r>
            <w:r w:rsidR="001B7890" w:rsidRPr="008D0729">
              <w:rPr>
                <w:rFonts w:ascii="Arial" w:hAnsi="Arial" w:cs="Arial"/>
                <w:sz w:val="21"/>
                <w:szCs w:val="21"/>
              </w:rPr>
              <w:t>Wang Dongfeng</w:t>
            </w:r>
            <w:r w:rsidR="004D1BB5">
              <w:rPr>
                <w:rFonts w:ascii="Arial" w:hAnsi="Arial" w:cs="Arial" w:hint="eastAsia"/>
                <w:sz w:val="21"/>
                <w:szCs w:val="21"/>
              </w:rPr>
              <w:t>,</w:t>
            </w:r>
            <w:r w:rsidR="004D1BB5">
              <w:rPr>
                <w:rFonts w:ascii="Arial" w:hAnsi="Arial" w:cs="Arial"/>
                <w:sz w:val="21"/>
                <w:szCs w:val="21"/>
              </w:rPr>
              <w:t xml:space="preserve"> </w:t>
            </w:r>
            <w:r w:rsidR="00982990" w:rsidRPr="008D0729">
              <w:rPr>
                <w:rFonts w:ascii="Arial" w:hAnsi="Arial" w:cs="Arial"/>
                <w:sz w:val="21"/>
                <w:szCs w:val="21"/>
              </w:rPr>
              <w:t>Zhou Hongjian,</w:t>
            </w:r>
            <w:r w:rsidR="00206023">
              <w:rPr>
                <w:rFonts w:ascii="Arial" w:hAnsi="Arial" w:cs="Arial"/>
                <w:sz w:val="21"/>
                <w:szCs w:val="21"/>
              </w:rPr>
              <w:t xml:space="preserve"> W</w:t>
            </w:r>
            <w:r w:rsidR="00206023">
              <w:rPr>
                <w:rFonts w:ascii="Arial" w:hAnsi="Arial" w:cs="Arial" w:hint="eastAsia"/>
                <w:sz w:val="21"/>
                <w:szCs w:val="21"/>
              </w:rPr>
              <w:t>ang</w:t>
            </w:r>
            <w:r w:rsidR="00206023">
              <w:rPr>
                <w:rFonts w:ascii="Arial" w:hAnsi="Arial" w:cs="Arial"/>
                <w:sz w:val="21"/>
                <w:szCs w:val="21"/>
              </w:rPr>
              <w:t xml:space="preserve"> D</w:t>
            </w:r>
            <w:r w:rsidR="00206023">
              <w:rPr>
                <w:rFonts w:ascii="Arial" w:hAnsi="Arial" w:cs="Arial" w:hint="eastAsia"/>
                <w:sz w:val="21"/>
                <w:szCs w:val="21"/>
              </w:rPr>
              <w:t>ongfeng</w:t>
            </w:r>
            <w:r w:rsidR="00206023">
              <w:rPr>
                <w:rFonts w:ascii="Arial" w:hAnsi="Arial" w:cs="Arial"/>
                <w:sz w:val="21"/>
                <w:szCs w:val="21"/>
              </w:rPr>
              <w:t>,</w:t>
            </w:r>
            <w:r w:rsidR="00982990" w:rsidRPr="008D0729">
              <w:rPr>
                <w:rFonts w:ascii="Arial" w:hAnsi="Arial" w:cs="Arial"/>
                <w:sz w:val="21"/>
                <w:szCs w:val="21"/>
              </w:rPr>
              <w:t xml:space="preserve"> Yang Shihai, Zhang Jinxiang,</w:t>
            </w:r>
            <w:r w:rsidR="00C77914">
              <w:rPr>
                <w:rFonts w:ascii="Arial" w:hAnsi="Arial" w:cs="Arial"/>
                <w:sz w:val="21"/>
                <w:szCs w:val="21"/>
              </w:rPr>
              <w:t xml:space="preserve"> </w:t>
            </w:r>
            <w:r w:rsidR="00077262" w:rsidRPr="008D0729">
              <w:rPr>
                <w:rFonts w:ascii="Arial" w:hAnsi="Arial" w:cs="Arial"/>
                <w:sz w:val="21"/>
                <w:szCs w:val="21"/>
              </w:rPr>
              <w:t>Gao Junjie</w:t>
            </w:r>
            <w:r w:rsidR="00C77914">
              <w:rPr>
                <w:rFonts w:ascii="Arial" w:hAnsi="Arial" w:cs="Arial" w:hint="eastAsia"/>
                <w:sz w:val="21"/>
                <w:szCs w:val="21"/>
              </w:rPr>
              <w:t>,</w:t>
            </w:r>
            <w:r w:rsidR="00C77914">
              <w:rPr>
                <w:rFonts w:ascii="Arial" w:hAnsi="Arial" w:cs="Arial"/>
                <w:sz w:val="21"/>
                <w:szCs w:val="21"/>
              </w:rPr>
              <w:t xml:space="preserve"> </w:t>
            </w:r>
            <w:r w:rsidR="00274F9B" w:rsidRPr="008D0729">
              <w:rPr>
                <w:rFonts w:ascii="Arial" w:hAnsi="Arial" w:cs="Arial"/>
                <w:sz w:val="21"/>
                <w:szCs w:val="21"/>
              </w:rPr>
              <w:t>Zhao Tingyun</w:t>
            </w:r>
            <w:r w:rsidR="00C77914">
              <w:rPr>
                <w:rFonts w:ascii="Arial" w:hAnsi="Arial" w:cs="Arial" w:hint="eastAsia"/>
                <w:sz w:val="21"/>
                <w:szCs w:val="21"/>
              </w:rPr>
              <w:t>,</w:t>
            </w:r>
            <w:r w:rsidR="00C77914">
              <w:rPr>
                <w:rFonts w:ascii="Arial" w:hAnsi="Arial" w:cs="Arial"/>
                <w:sz w:val="21"/>
                <w:szCs w:val="21"/>
              </w:rPr>
              <w:t xml:space="preserve"> </w:t>
            </w:r>
            <w:r w:rsidR="00982990" w:rsidRPr="008D0729">
              <w:rPr>
                <w:rFonts w:ascii="Arial" w:hAnsi="Arial" w:cs="Arial"/>
                <w:sz w:val="21"/>
                <w:szCs w:val="21"/>
              </w:rPr>
              <w:t xml:space="preserve">He Kun, </w:t>
            </w:r>
            <w:r w:rsidR="00077262" w:rsidRPr="008D0729">
              <w:rPr>
                <w:rFonts w:ascii="Arial" w:hAnsi="Arial" w:cs="Arial"/>
                <w:sz w:val="21"/>
                <w:szCs w:val="21"/>
              </w:rPr>
              <w:t>Lu Xinbao</w:t>
            </w:r>
            <w:r w:rsidR="00982990" w:rsidRPr="008D0729">
              <w:rPr>
                <w:rFonts w:ascii="Arial" w:hAnsi="Arial" w:cs="Arial"/>
                <w:sz w:val="21"/>
                <w:szCs w:val="21"/>
              </w:rPr>
              <w:t xml:space="preserve">, </w:t>
            </w:r>
            <w:r w:rsidR="00206023">
              <w:rPr>
                <w:rFonts w:ascii="Arial" w:hAnsi="Arial" w:cs="Arial"/>
                <w:sz w:val="21"/>
                <w:szCs w:val="21"/>
              </w:rPr>
              <w:t>S</w:t>
            </w:r>
            <w:r w:rsidR="00206023">
              <w:rPr>
                <w:rFonts w:ascii="Arial" w:hAnsi="Arial" w:cs="Arial" w:hint="eastAsia"/>
                <w:sz w:val="21"/>
                <w:szCs w:val="21"/>
              </w:rPr>
              <w:t>un</w:t>
            </w:r>
            <w:r w:rsidR="00206023">
              <w:rPr>
                <w:rFonts w:ascii="Arial" w:hAnsi="Arial" w:cs="Arial"/>
                <w:sz w:val="21"/>
                <w:szCs w:val="21"/>
              </w:rPr>
              <w:t xml:space="preserve"> B</w:t>
            </w:r>
            <w:r w:rsidR="00206023">
              <w:rPr>
                <w:rFonts w:ascii="Arial" w:hAnsi="Arial" w:cs="Arial" w:hint="eastAsia"/>
                <w:sz w:val="21"/>
                <w:szCs w:val="21"/>
              </w:rPr>
              <w:t>aoliang</w:t>
            </w:r>
            <w:r w:rsidR="00982990" w:rsidRPr="008D0729">
              <w:rPr>
                <w:rFonts w:ascii="Arial" w:hAnsi="Arial" w:cs="Arial"/>
                <w:sz w:val="21"/>
                <w:szCs w:val="21"/>
              </w:rPr>
              <w:t xml:space="preserve">, </w:t>
            </w:r>
            <w:r w:rsidR="00077262" w:rsidRPr="008D0729">
              <w:rPr>
                <w:rFonts w:ascii="Arial" w:hAnsi="Arial" w:cs="Arial"/>
                <w:sz w:val="21"/>
                <w:szCs w:val="21"/>
              </w:rPr>
              <w:t>Zhang Hengrui</w:t>
            </w:r>
            <w:r w:rsidR="00982990" w:rsidRPr="008D0729">
              <w:rPr>
                <w:rFonts w:ascii="Arial" w:hAnsi="Arial" w:cs="Arial"/>
                <w:sz w:val="21"/>
                <w:szCs w:val="21"/>
              </w:rPr>
              <w:t xml:space="preserve">, Zhang </w:t>
            </w:r>
            <w:r w:rsidR="00206023">
              <w:rPr>
                <w:rFonts w:ascii="Arial" w:hAnsi="Arial" w:cs="Arial"/>
                <w:sz w:val="21"/>
                <w:szCs w:val="21"/>
              </w:rPr>
              <w:t>L</w:t>
            </w:r>
            <w:r w:rsidR="00206023">
              <w:rPr>
                <w:rFonts w:ascii="Arial" w:hAnsi="Arial" w:cs="Arial" w:hint="eastAsia"/>
                <w:sz w:val="21"/>
                <w:szCs w:val="21"/>
              </w:rPr>
              <w:t>eibo</w:t>
            </w:r>
            <w:r w:rsidR="00982990" w:rsidRPr="008D0729">
              <w:rPr>
                <w:rFonts w:ascii="Arial" w:hAnsi="Arial" w:cs="Arial"/>
                <w:sz w:val="21"/>
                <w:szCs w:val="21"/>
              </w:rPr>
              <w:t>,</w:t>
            </w:r>
            <w:r w:rsidR="001F681E" w:rsidRPr="008D0729">
              <w:rPr>
                <w:rFonts w:ascii="Arial" w:hAnsi="Arial" w:cs="Arial"/>
                <w:sz w:val="21"/>
                <w:szCs w:val="21"/>
              </w:rPr>
              <w:t xml:space="preserve"> </w:t>
            </w:r>
            <w:r w:rsidR="00206023">
              <w:rPr>
                <w:rFonts w:ascii="Arial" w:hAnsi="Arial" w:cs="Arial"/>
                <w:sz w:val="21"/>
                <w:szCs w:val="21"/>
              </w:rPr>
              <w:t>S</w:t>
            </w:r>
            <w:r w:rsidR="00206023">
              <w:rPr>
                <w:rFonts w:ascii="Arial" w:hAnsi="Arial" w:cs="Arial" w:hint="eastAsia"/>
                <w:sz w:val="21"/>
                <w:szCs w:val="21"/>
              </w:rPr>
              <w:t>un</w:t>
            </w:r>
            <w:r w:rsidR="00206023">
              <w:rPr>
                <w:rFonts w:ascii="Arial" w:hAnsi="Arial" w:cs="Arial"/>
                <w:sz w:val="21"/>
                <w:szCs w:val="21"/>
              </w:rPr>
              <w:t xml:space="preserve"> W</w:t>
            </w:r>
            <w:r w:rsidR="00206023">
              <w:rPr>
                <w:rFonts w:ascii="Arial" w:hAnsi="Arial" w:cs="Arial" w:hint="eastAsia"/>
                <w:sz w:val="21"/>
                <w:szCs w:val="21"/>
              </w:rPr>
              <w:t>eifeng,</w:t>
            </w:r>
            <w:r w:rsidR="00C77914">
              <w:rPr>
                <w:rFonts w:ascii="Arial" w:hAnsi="Arial" w:cs="Arial"/>
                <w:sz w:val="21"/>
                <w:szCs w:val="21"/>
              </w:rPr>
              <w:t xml:space="preserve"> </w:t>
            </w:r>
            <w:r w:rsidR="000A126A" w:rsidRPr="008D0729">
              <w:rPr>
                <w:rFonts w:ascii="Arial" w:hAnsi="Arial" w:cs="Arial"/>
                <w:sz w:val="21"/>
                <w:szCs w:val="21"/>
              </w:rPr>
              <w:t>Hu Jianghai</w:t>
            </w:r>
            <w:r w:rsidR="00C77914">
              <w:rPr>
                <w:rFonts w:ascii="Arial" w:hAnsi="Arial" w:cs="Arial"/>
                <w:sz w:val="21"/>
                <w:szCs w:val="21"/>
              </w:rPr>
              <w:t xml:space="preserve">,  </w:t>
            </w:r>
            <w:r w:rsidR="001F681E" w:rsidRPr="008D0729">
              <w:rPr>
                <w:rFonts w:ascii="Arial" w:hAnsi="Arial" w:cs="Arial"/>
                <w:sz w:val="21"/>
                <w:szCs w:val="21"/>
              </w:rPr>
              <w:t xml:space="preserve">Tong Jinhui, Deng Xingchao, </w:t>
            </w:r>
            <w:r w:rsidR="00077262" w:rsidRPr="008D0729">
              <w:rPr>
                <w:rFonts w:ascii="Arial" w:hAnsi="Arial" w:cs="Arial"/>
                <w:sz w:val="21"/>
                <w:szCs w:val="21"/>
              </w:rPr>
              <w:t>Miao Jian</w:t>
            </w:r>
            <w:r w:rsidR="00072B4B">
              <w:rPr>
                <w:rFonts w:ascii="Arial" w:hAnsi="Arial" w:cs="Arial"/>
                <w:sz w:val="21"/>
                <w:szCs w:val="21"/>
              </w:rPr>
              <w:t>,</w:t>
            </w:r>
            <w:r w:rsidR="00C77914">
              <w:rPr>
                <w:rFonts w:ascii="Arial" w:hAnsi="Arial" w:cs="Arial"/>
                <w:sz w:val="21"/>
                <w:szCs w:val="21"/>
              </w:rPr>
              <w:t xml:space="preserve"> </w:t>
            </w:r>
            <w:r w:rsidR="00982990" w:rsidRPr="008D0729">
              <w:rPr>
                <w:rFonts w:ascii="Arial" w:hAnsi="Arial" w:cs="Arial"/>
                <w:sz w:val="21"/>
                <w:szCs w:val="21"/>
              </w:rPr>
              <w:t>Gao Yanna</w:t>
            </w:r>
          </w:p>
          <w:p w14:paraId="57C3E1F3"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10C00E75" w14:textId="45D70BD9" w:rsidR="00A62B59" w:rsidRPr="008D0729" w:rsidRDefault="00B13487" w:rsidP="008D0729">
            <w:pPr>
              <w:pStyle w:val="a5"/>
              <w:pBdr>
                <w:bottom w:val="none" w:sz="0" w:space="0" w:color="auto"/>
              </w:pBdr>
              <w:jc w:val="both"/>
              <w:rPr>
                <w:rFonts w:ascii="Arial" w:hAnsi="Arial" w:cs="Arial"/>
                <w:sz w:val="21"/>
                <w:szCs w:val="21"/>
              </w:rPr>
            </w:pPr>
            <w:r>
              <w:rPr>
                <w:rFonts w:ascii="Arial" w:hAnsi="Arial" w:cs="Arial" w:hint="eastAsia"/>
                <w:sz w:val="21"/>
                <w:szCs w:val="21"/>
              </w:rPr>
              <w:t>徐峥嵘、</w:t>
            </w:r>
            <w:r w:rsidR="008344F5" w:rsidRPr="008D0729">
              <w:rPr>
                <w:rFonts w:ascii="Arial" w:hAnsi="Arial" w:cs="Arial"/>
                <w:sz w:val="21"/>
                <w:szCs w:val="21"/>
              </w:rPr>
              <w:t>海诚、</w:t>
            </w:r>
            <w:r w:rsidR="00D979CD" w:rsidRPr="008D0729">
              <w:rPr>
                <w:rFonts w:ascii="Arial" w:hAnsi="Arial" w:cs="Arial"/>
                <w:sz w:val="21"/>
                <w:szCs w:val="21"/>
              </w:rPr>
              <w:t>陈晓林、</w:t>
            </w:r>
            <w:r w:rsidR="001040C1" w:rsidRPr="008D0729">
              <w:rPr>
                <w:rFonts w:ascii="Arial" w:hAnsi="Arial" w:cs="Arial"/>
                <w:sz w:val="21"/>
                <w:szCs w:val="21"/>
              </w:rPr>
              <w:t>周洪建、</w:t>
            </w:r>
            <w:r w:rsidR="00206023">
              <w:rPr>
                <w:rFonts w:ascii="Arial" w:hAnsi="Arial" w:cs="Arial" w:hint="eastAsia"/>
                <w:sz w:val="21"/>
                <w:szCs w:val="21"/>
              </w:rPr>
              <w:t>王东峰、</w:t>
            </w:r>
            <w:r w:rsidR="0074104C" w:rsidRPr="008D0729">
              <w:rPr>
                <w:rFonts w:ascii="Arial" w:hAnsi="Arial" w:cs="Arial"/>
                <w:sz w:val="21"/>
                <w:szCs w:val="21"/>
              </w:rPr>
              <w:t>杨仕海、</w:t>
            </w:r>
            <w:r w:rsidR="001040C1" w:rsidRPr="008D0729">
              <w:rPr>
                <w:rFonts w:ascii="Arial" w:hAnsi="Arial" w:cs="Arial"/>
                <w:sz w:val="21"/>
                <w:szCs w:val="21"/>
              </w:rPr>
              <w:t>张锦祥、</w:t>
            </w:r>
            <w:r w:rsidR="00077262" w:rsidRPr="008D0729">
              <w:rPr>
                <w:rFonts w:ascii="Arial" w:hAnsi="Arial" w:cs="Arial"/>
                <w:sz w:val="21"/>
                <w:szCs w:val="21"/>
              </w:rPr>
              <w:t>高俊杰、</w:t>
            </w:r>
            <w:r w:rsidR="00274F9B" w:rsidRPr="008D0729">
              <w:rPr>
                <w:rFonts w:ascii="Arial" w:hAnsi="Arial" w:cs="Arial"/>
                <w:sz w:val="21"/>
                <w:szCs w:val="21"/>
              </w:rPr>
              <w:t>赵挺云、</w:t>
            </w:r>
            <w:r w:rsidR="001040C1" w:rsidRPr="008D0729">
              <w:rPr>
                <w:rFonts w:ascii="Arial" w:hAnsi="Arial" w:cs="Arial"/>
                <w:sz w:val="21"/>
                <w:szCs w:val="21"/>
              </w:rPr>
              <w:t>何昆</w:t>
            </w:r>
            <w:r w:rsidR="00ED24F3" w:rsidRPr="008D0729">
              <w:rPr>
                <w:rFonts w:ascii="Arial" w:hAnsi="Arial" w:cs="Arial"/>
                <w:sz w:val="21"/>
                <w:szCs w:val="21"/>
              </w:rPr>
              <w:t>、</w:t>
            </w:r>
            <w:r w:rsidR="00077262" w:rsidRPr="008D0729">
              <w:rPr>
                <w:rFonts w:ascii="Arial" w:hAnsi="Arial" w:cs="Arial"/>
                <w:sz w:val="21"/>
                <w:szCs w:val="21"/>
              </w:rPr>
              <w:t>陆新宝</w:t>
            </w:r>
            <w:r w:rsidR="00AC14D1" w:rsidRPr="008D0729">
              <w:rPr>
                <w:rFonts w:ascii="Arial" w:hAnsi="Arial" w:cs="Arial"/>
                <w:sz w:val="21"/>
                <w:szCs w:val="21"/>
              </w:rPr>
              <w:t>、</w:t>
            </w:r>
            <w:r>
              <w:rPr>
                <w:rFonts w:ascii="Arial" w:hAnsi="Arial" w:cs="Arial" w:hint="eastAsia"/>
                <w:sz w:val="21"/>
                <w:szCs w:val="21"/>
              </w:rPr>
              <w:t>孙宝良</w:t>
            </w:r>
            <w:r w:rsidR="00AC14D1" w:rsidRPr="008D0729">
              <w:rPr>
                <w:rFonts w:ascii="Arial" w:hAnsi="Arial" w:cs="Arial"/>
                <w:sz w:val="21"/>
                <w:szCs w:val="21"/>
              </w:rPr>
              <w:t>、</w:t>
            </w:r>
            <w:r w:rsidR="00077262" w:rsidRPr="008D0729">
              <w:rPr>
                <w:rFonts w:ascii="Arial" w:hAnsi="Arial" w:cs="Arial"/>
                <w:sz w:val="21"/>
                <w:szCs w:val="21"/>
              </w:rPr>
              <w:t>张恒瑞</w:t>
            </w:r>
            <w:r w:rsidR="00AC14D1" w:rsidRPr="008D0729">
              <w:rPr>
                <w:rFonts w:ascii="Arial" w:hAnsi="Arial" w:cs="Arial"/>
                <w:sz w:val="21"/>
                <w:szCs w:val="21"/>
              </w:rPr>
              <w:t>、张</w:t>
            </w:r>
            <w:r w:rsidR="00206023">
              <w:rPr>
                <w:rFonts w:ascii="Arial" w:hAnsi="Arial" w:cs="Arial" w:hint="eastAsia"/>
                <w:sz w:val="21"/>
                <w:szCs w:val="21"/>
              </w:rPr>
              <w:t>雷博</w:t>
            </w:r>
            <w:r w:rsidR="00274F9B" w:rsidRPr="008D0729">
              <w:rPr>
                <w:rFonts w:ascii="Arial" w:hAnsi="Arial" w:cs="Arial"/>
                <w:sz w:val="21"/>
                <w:szCs w:val="21"/>
              </w:rPr>
              <w:t>、</w:t>
            </w:r>
            <w:r w:rsidR="00206023">
              <w:rPr>
                <w:rFonts w:ascii="Arial" w:hAnsi="Arial" w:cs="Arial" w:hint="eastAsia"/>
                <w:sz w:val="21"/>
                <w:szCs w:val="21"/>
              </w:rPr>
              <w:t>孙伟峰、</w:t>
            </w:r>
            <w:r w:rsidR="000A126A" w:rsidRPr="008D0729">
              <w:rPr>
                <w:rFonts w:ascii="Arial" w:hAnsi="Arial" w:cs="Arial"/>
                <w:sz w:val="21"/>
                <w:szCs w:val="21"/>
              </w:rPr>
              <w:t>胡江海</w:t>
            </w:r>
            <w:r w:rsidR="00AC14D1" w:rsidRPr="008D0729">
              <w:rPr>
                <w:rFonts w:ascii="Arial" w:hAnsi="Arial" w:cs="Arial"/>
                <w:sz w:val="21"/>
                <w:szCs w:val="21"/>
              </w:rPr>
              <w:t>、童金辉、邓星</w:t>
            </w:r>
            <w:r w:rsidR="00ED24F3" w:rsidRPr="008D0729">
              <w:rPr>
                <w:rFonts w:ascii="Arial" w:hAnsi="Arial" w:cs="Arial"/>
                <w:sz w:val="21"/>
                <w:szCs w:val="21"/>
              </w:rPr>
              <w:t>朝、</w:t>
            </w:r>
            <w:r w:rsidR="00077262" w:rsidRPr="008D0729">
              <w:rPr>
                <w:rFonts w:ascii="Arial" w:hAnsi="Arial" w:cs="Arial"/>
                <w:sz w:val="21"/>
                <w:szCs w:val="21"/>
              </w:rPr>
              <w:t>苗建、</w:t>
            </w:r>
            <w:r w:rsidR="008344F5" w:rsidRPr="008D0729">
              <w:rPr>
                <w:rFonts w:ascii="Arial" w:hAnsi="Arial" w:cs="Arial"/>
                <w:sz w:val="21"/>
                <w:szCs w:val="21"/>
              </w:rPr>
              <w:t>高艳娜</w:t>
            </w:r>
          </w:p>
          <w:p w14:paraId="32F7568D"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55C033F7"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p w14:paraId="49967547" w14:textId="77777777" w:rsidR="00A62B59" w:rsidRPr="008D0729" w:rsidRDefault="00A62B59" w:rsidP="008D0729">
            <w:pPr>
              <w:pStyle w:val="a5"/>
              <w:pBdr>
                <w:bottom w:val="none" w:sz="0" w:space="0" w:color="auto"/>
              </w:pBdr>
              <w:ind w:firstLineChars="200" w:firstLine="420"/>
              <w:jc w:val="both"/>
              <w:rPr>
                <w:rFonts w:ascii="Arial" w:hAnsi="Arial" w:cs="Arial"/>
                <w:sz w:val="21"/>
                <w:szCs w:val="21"/>
              </w:rPr>
            </w:pPr>
          </w:p>
        </w:tc>
      </w:tr>
      <w:tr w:rsidR="00A62B59" w:rsidRPr="008D0729" w14:paraId="6010B2AE" w14:textId="77777777" w:rsidTr="00530816">
        <w:trPr>
          <w:trHeight w:val="1536"/>
        </w:trPr>
        <w:tc>
          <w:tcPr>
            <w:tcW w:w="8188" w:type="dxa"/>
            <w:gridSpan w:val="8"/>
            <w:tcBorders>
              <w:bottom w:val="single" w:sz="4" w:space="0" w:color="auto"/>
            </w:tcBorders>
            <w:shd w:val="clear" w:color="auto" w:fill="auto"/>
          </w:tcPr>
          <w:p w14:paraId="176D8B21" w14:textId="77777777" w:rsidR="00A62B59" w:rsidRPr="008D0729" w:rsidRDefault="001040C1" w:rsidP="008D0729">
            <w:pPr>
              <w:pStyle w:val="a5"/>
              <w:pBdr>
                <w:bottom w:val="none" w:sz="0" w:space="0" w:color="auto"/>
              </w:pBdr>
              <w:spacing w:line="300" w:lineRule="exact"/>
              <w:ind w:firstLineChars="200" w:firstLine="420"/>
              <w:jc w:val="both"/>
              <w:rPr>
                <w:rFonts w:ascii="Arial" w:hAnsi="Arial" w:cs="Arial"/>
                <w:sz w:val="21"/>
                <w:szCs w:val="22"/>
              </w:rPr>
            </w:pPr>
            <w:r w:rsidRPr="008D0729">
              <w:rPr>
                <w:rFonts w:ascii="Arial" w:hAnsi="Arial" w:cs="Arial"/>
                <w:sz w:val="21"/>
                <w:szCs w:val="22"/>
              </w:rPr>
              <w:t>Content/</w:t>
            </w:r>
            <w:r w:rsidRPr="008D0729">
              <w:rPr>
                <w:rFonts w:ascii="Arial" w:hAnsi="Arial" w:cs="Arial"/>
                <w:sz w:val="21"/>
                <w:szCs w:val="22"/>
              </w:rPr>
              <w:t>纪要内容：</w:t>
            </w:r>
          </w:p>
          <w:p w14:paraId="607F1FAB" w14:textId="77777777" w:rsidR="00A62B59" w:rsidRPr="008D0729" w:rsidRDefault="00A62B59" w:rsidP="008D0729">
            <w:pPr>
              <w:pStyle w:val="a5"/>
              <w:pBdr>
                <w:bottom w:val="none" w:sz="0" w:space="0" w:color="auto"/>
              </w:pBdr>
              <w:spacing w:line="300" w:lineRule="exact"/>
              <w:ind w:firstLineChars="200" w:firstLine="420"/>
              <w:jc w:val="both"/>
              <w:rPr>
                <w:rFonts w:ascii="Arial" w:hAnsi="Arial" w:cs="Arial"/>
                <w:sz w:val="21"/>
                <w:szCs w:val="22"/>
              </w:rPr>
            </w:pPr>
          </w:p>
          <w:p w14:paraId="07EEC32F" w14:textId="6789BB40" w:rsidR="001F681E" w:rsidRPr="008D0729" w:rsidRDefault="001F681E" w:rsidP="008D0729">
            <w:pPr>
              <w:pStyle w:val="a5"/>
              <w:pBdr>
                <w:bottom w:val="none" w:sz="0" w:space="0" w:color="auto"/>
              </w:pBdr>
              <w:spacing w:line="300" w:lineRule="exact"/>
              <w:ind w:firstLineChars="200" w:firstLine="420"/>
              <w:jc w:val="both"/>
              <w:rPr>
                <w:rFonts w:ascii="Arial" w:hAnsi="Arial" w:cs="Arial"/>
                <w:sz w:val="21"/>
                <w:szCs w:val="22"/>
              </w:rPr>
            </w:pPr>
            <w:r w:rsidRPr="008D0729">
              <w:rPr>
                <w:rFonts w:ascii="Arial" w:hAnsi="Arial" w:cs="Arial"/>
                <w:sz w:val="21"/>
                <w:szCs w:val="22"/>
              </w:rPr>
              <w:t xml:space="preserve">The meeting was presided over by minister </w:t>
            </w:r>
            <w:r w:rsidR="00206023">
              <w:rPr>
                <w:rFonts w:ascii="Arial" w:hAnsi="Arial" w:cs="Arial"/>
                <w:sz w:val="21"/>
                <w:szCs w:val="22"/>
              </w:rPr>
              <w:t>X</w:t>
            </w:r>
            <w:r w:rsidR="00206023">
              <w:rPr>
                <w:rFonts w:ascii="Arial" w:hAnsi="Arial" w:cs="Arial" w:hint="eastAsia"/>
                <w:sz w:val="21"/>
                <w:szCs w:val="22"/>
              </w:rPr>
              <w:t>u</w:t>
            </w:r>
            <w:r w:rsidRPr="008D0729">
              <w:rPr>
                <w:rFonts w:ascii="Arial" w:hAnsi="Arial" w:cs="Arial"/>
                <w:sz w:val="21"/>
                <w:szCs w:val="22"/>
              </w:rPr>
              <w:t xml:space="preserve">, and the leaders of each class reported the on-site </w:t>
            </w:r>
            <w:r w:rsidR="00980459" w:rsidRPr="008D0729">
              <w:rPr>
                <w:rFonts w:ascii="Arial" w:hAnsi="Arial" w:cs="Arial"/>
                <w:sz w:val="21"/>
                <w:szCs w:val="22"/>
              </w:rPr>
              <w:t>important job</w:t>
            </w:r>
            <w:r w:rsidRPr="008D0729">
              <w:rPr>
                <w:rFonts w:ascii="Arial" w:hAnsi="Arial" w:cs="Arial"/>
                <w:sz w:val="21"/>
                <w:szCs w:val="22"/>
              </w:rPr>
              <w:t xml:space="preserve">, </w:t>
            </w:r>
            <w:r w:rsidR="006A1A77" w:rsidRPr="008D0729">
              <w:rPr>
                <w:rFonts w:ascii="Arial" w:hAnsi="Arial" w:cs="Arial"/>
                <w:sz w:val="21"/>
                <w:szCs w:val="22"/>
              </w:rPr>
              <w:t xml:space="preserve">three inspections and four determinations </w:t>
            </w:r>
            <w:r w:rsidRPr="008D0729">
              <w:rPr>
                <w:rFonts w:ascii="Arial" w:hAnsi="Arial" w:cs="Arial"/>
                <w:sz w:val="21"/>
                <w:szCs w:val="22"/>
              </w:rPr>
              <w:t xml:space="preserve">job, </w:t>
            </w:r>
            <w:r w:rsidR="008C632F" w:rsidRPr="008D0729">
              <w:rPr>
                <w:rFonts w:ascii="Arial" w:hAnsi="Arial" w:cs="Arial"/>
                <w:sz w:val="21"/>
                <w:szCs w:val="22"/>
              </w:rPr>
              <w:t>team dynamics and team training</w:t>
            </w:r>
            <w:r w:rsidRPr="008D0729">
              <w:rPr>
                <w:rFonts w:ascii="Arial" w:hAnsi="Arial" w:cs="Arial"/>
                <w:sz w:val="21"/>
                <w:szCs w:val="22"/>
              </w:rPr>
              <w:t xml:space="preserve">. Process, equipment and HSE engineers reported personal work progress, training plan and problems in work. Minister </w:t>
            </w:r>
            <w:r w:rsidR="00206023">
              <w:rPr>
                <w:rFonts w:ascii="Arial" w:hAnsi="Arial" w:cs="Arial"/>
                <w:sz w:val="21"/>
                <w:szCs w:val="22"/>
              </w:rPr>
              <w:t>X</w:t>
            </w:r>
            <w:r w:rsidR="00206023">
              <w:rPr>
                <w:rFonts w:ascii="Arial" w:hAnsi="Arial" w:cs="Arial" w:hint="eastAsia"/>
                <w:sz w:val="21"/>
                <w:szCs w:val="22"/>
              </w:rPr>
              <w:t>u,</w:t>
            </w:r>
            <w:r w:rsidR="00206023">
              <w:rPr>
                <w:rFonts w:ascii="Arial" w:hAnsi="Arial" w:cs="Arial"/>
                <w:sz w:val="21"/>
                <w:szCs w:val="22"/>
              </w:rPr>
              <w:t xml:space="preserve"> m</w:t>
            </w:r>
            <w:r w:rsidR="00206023" w:rsidRPr="008D0729">
              <w:rPr>
                <w:rFonts w:ascii="Arial" w:hAnsi="Arial" w:cs="Arial"/>
                <w:sz w:val="21"/>
                <w:szCs w:val="22"/>
              </w:rPr>
              <w:t>inister Hai</w:t>
            </w:r>
            <w:r w:rsidRPr="008D0729">
              <w:rPr>
                <w:rFonts w:ascii="Arial" w:hAnsi="Arial" w:cs="Arial"/>
                <w:sz w:val="21"/>
                <w:szCs w:val="22"/>
              </w:rPr>
              <w:t xml:space="preserve"> </w:t>
            </w:r>
            <w:r w:rsidR="00D979CD" w:rsidRPr="008D0729">
              <w:rPr>
                <w:rFonts w:ascii="Arial" w:hAnsi="Arial" w:cs="Arial"/>
                <w:sz w:val="21"/>
                <w:szCs w:val="22"/>
              </w:rPr>
              <w:t xml:space="preserve">and minister Chen </w:t>
            </w:r>
            <w:r w:rsidRPr="008D0729">
              <w:rPr>
                <w:rFonts w:ascii="Arial" w:hAnsi="Arial" w:cs="Arial"/>
                <w:sz w:val="21"/>
                <w:szCs w:val="22"/>
              </w:rPr>
              <w:t>summarized the work this week and made arrangements for the work next week. The summary is as follows:</w:t>
            </w:r>
          </w:p>
          <w:p w14:paraId="6DC2904D" w14:textId="24E18BAE" w:rsidR="0074104C" w:rsidRPr="008D0729" w:rsidRDefault="001040C1" w:rsidP="008D0729">
            <w:pPr>
              <w:pStyle w:val="a5"/>
              <w:pBdr>
                <w:bottom w:val="none" w:sz="0" w:space="0" w:color="auto"/>
              </w:pBdr>
              <w:spacing w:line="300" w:lineRule="exact"/>
              <w:ind w:firstLineChars="200" w:firstLine="420"/>
              <w:jc w:val="both"/>
              <w:rPr>
                <w:rFonts w:ascii="Arial" w:hAnsi="Arial" w:cs="Arial"/>
                <w:sz w:val="21"/>
                <w:szCs w:val="22"/>
              </w:rPr>
            </w:pPr>
            <w:r w:rsidRPr="008D0729">
              <w:rPr>
                <w:rFonts w:ascii="Arial" w:hAnsi="Arial" w:cs="Arial"/>
                <w:sz w:val="21"/>
                <w:szCs w:val="22"/>
              </w:rPr>
              <w:t>本次会议由部长</w:t>
            </w:r>
            <w:r w:rsidR="00206023">
              <w:rPr>
                <w:rFonts w:ascii="Arial" w:hAnsi="Arial" w:cs="Arial" w:hint="eastAsia"/>
                <w:sz w:val="21"/>
                <w:szCs w:val="22"/>
              </w:rPr>
              <w:t>徐峥嵘</w:t>
            </w:r>
            <w:r w:rsidRPr="008D0729">
              <w:rPr>
                <w:rFonts w:ascii="Arial" w:hAnsi="Arial" w:cs="Arial"/>
                <w:sz w:val="21"/>
                <w:szCs w:val="22"/>
              </w:rPr>
              <w:t>主持，各</w:t>
            </w:r>
            <w:r w:rsidR="00E60F2E" w:rsidRPr="008D0729">
              <w:rPr>
                <w:rFonts w:ascii="Arial" w:hAnsi="Arial" w:cs="Arial"/>
                <w:sz w:val="21"/>
                <w:szCs w:val="22"/>
              </w:rPr>
              <w:t>班长</w:t>
            </w:r>
            <w:r w:rsidRPr="008D0729">
              <w:rPr>
                <w:rFonts w:ascii="Arial" w:hAnsi="Arial" w:cs="Arial"/>
                <w:sz w:val="21"/>
                <w:szCs w:val="22"/>
              </w:rPr>
              <w:t>对</w:t>
            </w:r>
            <w:r w:rsidR="00445C6A" w:rsidRPr="008D0729">
              <w:rPr>
                <w:rFonts w:ascii="Arial" w:hAnsi="Arial" w:cs="Arial"/>
                <w:sz w:val="21"/>
                <w:szCs w:val="22"/>
              </w:rPr>
              <w:t>班组重点工作</w:t>
            </w:r>
            <w:r w:rsidRPr="008D0729">
              <w:rPr>
                <w:rFonts w:ascii="Arial" w:hAnsi="Arial" w:cs="Arial"/>
                <w:sz w:val="21"/>
                <w:szCs w:val="22"/>
              </w:rPr>
              <w:t>、三查四定</w:t>
            </w:r>
            <w:r w:rsidR="00445C6A" w:rsidRPr="008D0729">
              <w:rPr>
                <w:rFonts w:ascii="Arial" w:hAnsi="Arial" w:cs="Arial"/>
                <w:sz w:val="21"/>
                <w:szCs w:val="22"/>
              </w:rPr>
              <w:t>及消项</w:t>
            </w:r>
            <w:r w:rsidRPr="008D0729">
              <w:rPr>
                <w:rFonts w:ascii="Arial" w:hAnsi="Arial" w:cs="Arial"/>
                <w:sz w:val="21"/>
                <w:szCs w:val="22"/>
              </w:rPr>
              <w:t>工作、</w:t>
            </w:r>
            <w:r w:rsidR="00E60F2E" w:rsidRPr="008D0729">
              <w:rPr>
                <w:rFonts w:ascii="Arial" w:hAnsi="Arial" w:cs="Arial"/>
                <w:sz w:val="21"/>
                <w:szCs w:val="22"/>
              </w:rPr>
              <w:t>班组人员动态</w:t>
            </w:r>
            <w:r w:rsidRPr="008D0729">
              <w:rPr>
                <w:rFonts w:ascii="Arial" w:hAnsi="Arial" w:cs="Arial"/>
                <w:sz w:val="21"/>
                <w:szCs w:val="22"/>
              </w:rPr>
              <w:t>及班组培训情况进行汇报；工艺、设备及</w:t>
            </w:r>
            <w:r w:rsidRPr="008D0729">
              <w:rPr>
                <w:rFonts w:ascii="Arial" w:hAnsi="Arial" w:cs="Arial"/>
                <w:sz w:val="21"/>
                <w:szCs w:val="22"/>
              </w:rPr>
              <w:t>HSE</w:t>
            </w:r>
            <w:r w:rsidRPr="008D0729">
              <w:rPr>
                <w:rFonts w:ascii="Arial" w:hAnsi="Arial" w:cs="Arial"/>
                <w:sz w:val="21"/>
                <w:szCs w:val="22"/>
              </w:rPr>
              <w:t>工程师对个人工作进展、培训计划及工作中的问题进行汇报</w:t>
            </w:r>
            <w:r w:rsidR="008344F5" w:rsidRPr="008D0729">
              <w:rPr>
                <w:rFonts w:ascii="Arial" w:hAnsi="Arial" w:cs="Arial"/>
                <w:sz w:val="21"/>
                <w:szCs w:val="22"/>
              </w:rPr>
              <w:t>；</w:t>
            </w:r>
            <w:r w:rsidR="00206023">
              <w:rPr>
                <w:rFonts w:ascii="Arial" w:hAnsi="Arial" w:cs="Arial" w:hint="eastAsia"/>
                <w:sz w:val="21"/>
                <w:szCs w:val="22"/>
              </w:rPr>
              <w:t>徐部长、</w:t>
            </w:r>
            <w:r w:rsidR="008344F5" w:rsidRPr="008D0729">
              <w:rPr>
                <w:rFonts w:ascii="Arial" w:hAnsi="Arial" w:cs="Arial"/>
                <w:sz w:val="21"/>
                <w:szCs w:val="22"/>
              </w:rPr>
              <w:t>海部长</w:t>
            </w:r>
            <w:r w:rsidR="00D979CD" w:rsidRPr="008D0729">
              <w:rPr>
                <w:rFonts w:ascii="Arial" w:hAnsi="Arial" w:cs="Arial"/>
                <w:sz w:val="21"/>
                <w:szCs w:val="22"/>
              </w:rPr>
              <w:t>、陈部长</w:t>
            </w:r>
            <w:r w:rsidRPr="008D0729">
              <w:rPr>
                <w:rFonts w:ascii="Arial" w:hAnsi="Arial" w:cs="Arial"/>
                <w:sz w:val="21"/>
                <w:szCs w:val="22"/>
              </w:rPr>
              <w:t>对本周工作进行总结，对下周工作做出安排，现汇总纪要如下：</w:t>
            </w:r>
          </w:p>
          <w:p w14:paraId="5C26DCF2" w14:textId="1F6D13DC" w:rsidR="00BC61B7" w:rsidRPr="008D0729" w:rsidRDefault="00BC61B7" w:rsidP="008D0729">
            <w:pPr>
              <w:pStyle w:val="a5"/>
              <w:pBdr>
                <w:bottom w:val="none" w:sz="0" w:space="0" w:color="auto"/>
              </w:pBdr>
              <w:spacing w:line="300" w:lineRule="exact"/>
              <w:ind w:firstLineChars="200" w:firstLine="420"/>
              <w:jc w:val="both"/>
              <w:rPr>
                <w:rFonts w:ascii="Arial" w:hAnsi="Arial" w:cs="Arial"/>
                <w:sz w:val="21"/>
                <w:szCs w:val="22"/>
              </w:rPr>
            </w:pPr>
            <w:r w:rsidRPr="008D0729">
              <w:rPr>
                <w:rFonts w:ascii="微软雅黑" w:eastAsia="微软雅黑" w:hAnsi="微软雅黑" w:cs="微软雅黑" w:hint="eastAsia"/>
                <w:sz w:val="21"/>
                <w:szCs w:val="22"/>
              </w:rPr>
              <w:t>Ⅰ</w:t>
            </w:r>
            <w:r w:rsidR="00F1756F" w:rsidRPr="008D0729">
              <w:rPr>
                <w:rFonts w:ascii="Arial" w:hAnsi="Arial" w:cs="Arial"/>
                <w:sz w:val="21"/>
                <w:szCs w:val="22"/>
              </w:rPr>
              <w:t xml:space="preserve"> </w:t>
            </w:r>
            <w:r w:rsidR="00DB0E4C" w:rsidRPr="008D0729">
              <w:rPr>
                <w:rFonts w:ascii="Arial" w:hAnsi="Arial" w:cs="Arial"/>
                <w:sz w:val="21"/>
                <w:szCs w:val="22"/>
              </w:rPr>
              <w:t xml:space="preserve">This week, all teams continued to carry out three inspections and four determinations inspections as planned, including item elimination, </w:t>
            </w:r>
            <w:r w:rsidR="00980459" w:rsidRPr="008D0729">
              <w:rPr>
                <w:rFonts w:ascii="Arial" w:hAnsi="Arial" w:cs="Arial"/>
                <w:sz w:val="21"/>
                <w:szCs w:val="22"/>
              </w:rPr>
              <w:t>pipeline pressure test</w:t>
            </w:r>
            <w:r w:rsidR="00DB0E4C" w:rsidRPr="008D0729">
              <w:rPr>
                <w:rFonts w:ascii="Arial" w:hAnsi="Arial" w:cs="Arial"/>
                <w:sz w:val="21"/>
                <w:szCs w:val="22"/>
              </w:rPr>
              <w:t>, water flushing, blasting and purging, etc.</w:t>
            </w:r>
          </w:p>
          <w:p w14:paraId="59F71D3C" w14:textId="4CBF8C29" w:rsidR="00BC61B7" w:rsidRPr="008D0729" w:rsidRDefault="00ED24F3" w:rsidP="008D0729">
            <w:pPr>
              <w:pStyle w:val="a7"/>
              <w:numPr>
                <w:ilvl w:val="0"/>
                <w:numId w:val="1"/>
              </w:numPr>
              <w:snapToGrid w:val="0"/>
              <w:spacing w:line="300" w:lineRule="exact"/>
              <w:jc w:val="left"/>
              <w:rPr>
                <w:rFonts w:ascii="Arial" w:hAnsi="Arial" w:cs="Arial"/>
              </w:rPr>
            </w:pPr>
            <w:r w:rsidRPr="008D0729">
              <w:rPr>
                <w:rFonts w:ascii="Arial" w:hAnsi="Arial" w:cs="Arial"/>
              </w:rPr>
              <w:t>本周各班组继续按计划</w:t>
            </w:r>
            <w:r w:rsidR="00237EB7" w:rsidRPr="008D0729">
              <w:rPr>
                <w:rFonts w:ascii="Arial" w:hAnsi="Arial" w:cs="Arial"/>
              </w:rPr>
              <w:t>进行三查四定</w:t>
            </w:r>
            <w:r w:rsidR="00D979CD" w:rsidRPr="008D0729">
              <w:rPr>
                <w:rFonts w:ascii="Arial" w:hAnsi="Arial" w:cs="Arial"/>
              </w:rPr>
              <w:t>检查及消项</w:t>
            </w:r>
            <w:r w:rsidR="00237EB7" w:rsidRPr="008D0729">
              <w:rPr>
                <w:rFonts w:ascii="Arial" w:hAnsi="Arial" w:cs="Arial"/>
              </w:rPr>
              <w:t>、管线试压</w:t>
            </w:r>
            <w:r w:rsidR="001060CC" w:rsidRPr="008D0729">
              <w:rPr>
                <w:rFonts w:ascii="Arial" w:hAnsi="Arial" w:cs="Arial"/>
              </w:rPr>
              <w:t>、</w:t>
            </w:r>
            <w:r w:rsidR="00274F9B" w:rsidRPr="008D0729">
              <w:rPr>
                <w:rFonts w:ascii="Arial" w:hAnsi="Arial" w:cs="Arial"/>
              </w:rPr>
              <w:t>水冲洗</w:t>
            </w:r>
            <w:r w:rsidR="001060CC" w:rsidRPr="008D0729">
              <w:rPr>
                <w:rFonts w:ascii="Arial" w:hAnsi="Arial" w:cs="Arial"/>
              </w:rPr>
              <w:t>、爆破吹扫</w:t>
            </w:r>
            <w:r w:rsidR="00237EB7" w:rsidRPr="008D0729">
              <w:rPr>
                <w:rFonts w:ascii="Arial" w:hAnsi="Arial" w:cs="Arial"/>
              </w:rPr>
              <w:t>等工作。</w:t>
            </w:r>
            <w:r w:rsidR="00BC61B7" w:rsidRPr="008D0729">
              <w:rPr>
                <w:rFonts w:ascii="Arial" w:hAnsi="Arial" w:cs="Arial"/>
              </w:rPr>
              <w:t xml:space="preserve"> </w:t>
            </w:r>
          </w:p>
          <w:p w14:paraId="78296128" w14:textId="262C74DC" w:rsidR="00DB0E4C" w:rsidRPr="008D0729" w:rsidRDefault="00BC61B7" w:rsidP="008D0729">
            <w:pPr>
              <w:snapToGrid w:val="0"/>
              <w:spacing w:line="300" w:lineRule="exact"/>
              <w:ind w:firstLineChars="200" w:firstLine="420"/>
              <w:jc w:val="left"/>
              <w:rPr>
                <w:rFonts w:eastAsiaTheme="minorEastAsia" w:cs="Arial"/>
              </w:rPr>
            </w:pPr>
            <w:r w:rsidRPr="008D0729">
              <w:rPr>
                <w:rFonts w:ascii="微软雅黑" w:eastAsia="微软雅黑" w:hAnsi="微软雅黑" w:cs="微软雅黑" w:hint="eastAsia"/>
              </w:rPr>
              <w:t>Ⅱ</w:t>
            </w:r>
            <w:r w:rsidR="00F83334" w:rsidRPr="008D0729">
              <w:rPr>
                <w:rFonts w:eastAsiaTheme="minorEastAsia" w:cs="Arial"/>
              </w:rPr>
              <w:t xml:space="preserve"> </w:t>
            </w:r>
            <w:r w:rsidR="00DB0E4C" w:rsidRPr="008D0729">
              <w:rPr>
                <w:rFonts w:eastAsiaTheme="minorEastAsia" w:cs="Arial"/>
              </w:rPr>
              <w:t xml:space="preserve">This week new </w:t>
            </w:r>
            <w:r w:rsidR="0093263E">
              <w:rPr>
                <w:rFonts w:eastAsiaTheme="minorEastAsia" w:cs="Arial" w:hint="eastAsia"/>
              </w:rPr>
              <w:t>77</w:t>
            </w:r>
            <w:r w:rsidR="00DB0E4C" w:rsidRPr="008D0729">
              <w:rPr>
                <w:rFonts w:eastAsiaTheme="minorEastAsia" w:cs="Arial"/>
              </w:rPr>
              <w:t xml:space="preserve"> problems of three inspections and four determinations added, so far a total of 3</w:t>
            </w:r>
            <w:r w:rsidR="0093263E">
              <w:rPr>
                <w:rFonts w:eastAsiaTheme="minorEastAsia" w:cs="Arial" w:hint="eastAsia"/>
              </w:rPr>
              <w:t>3896</w:t>
            </w:r>
            <w:r w:rsidR="00DB0E4C" w:rsidRPr="008D0729">
              <w:rPr>
                <w:rFonts w:eastAsiaTheme="minorEastAsia" w:cs="Arial"/>
              </w:rPr>
              <w:t xml:space="preserve">problems, </w:t>
            </w:r>
            <w:r w:rsidR="0093263E">
              <w:rPr>
                <w:rFonts w:eastAsiaTheme="minorEastAsia" w:cs="Arial" w:hint="eastAsia"/>
              </w:rPr>
              <w:t>3607</w:t>
            </w:r>
            <w:r w:rsidR="00DB0E4C" w:rsidRPr="008D0729">
              <w:rPr>
                <w:rFonts w:eastAsiaTheme="minorEastAsia" w:cs="Arial"/>
              </w:rPr>
              <w:t xml:space="preserve"> closed loop, the total closed loop </w:t>
            </w:r>
            <w:r w:rsidR="00E83B6A" w:rsidRPr="008D0729">
              <w:rPr>
                <w:rFonts w:eastAsiaTheme="minorEastAsia" w:cs="Arial"/>
              </w:rPr>
              <w:t xml:space="preserve">rate is </w:t>
            </w:r>
            <w:r w:rsidR="0093263E">
              <w:rPr>
                <w:rFonts w:eastAsiaTheme="minorEastAsia" w:cs="Arial" w:hint="eastAsia"/>
              </w:rPr>
              <w:lastRenderedPageBreak/>
              <w:t>93.25</w:t>
            </w:r>
            <w:r w:rsidR="00E83B6A" w:rsidRPr="008D0729">
              <w:rPr>
                <w:rFonts w:eastAsiaTheme="minorEastAsia" w:cs="Arial"/>
              </w:rPr>
              <w:t>%</w:t>
            </w:r>
            <w:r w:rsidR="00DB0E4C" w:rsidRPr="008D0729">
              <w:rPr>
                <w:rFonts w:eastAsiaTheme="minorEastAsia" w:cs="Arial"/>
              </w:rPr>
              <w:t>.</w:t>
            </w:r>
            <w:r w:rsidR="00754494" w:rsidRPr="008D0729">
              <w:rPr>
                <w:rFonts w:eastAsiaTheme="minorEastAsia" w:cs="Arial"/>
              </w:rPr>
              <w:t xml:space="preserve"> </w:t>
            </w:r>
            <w:r w:rsidR="000C1B58" w:rsidRPr="008D0729">
              <w:rPr>
                <w:rFonts w:eastAsiaTheme="minorEastAsia" w:cs="Arial"/>
              </w:rPr>
              <w:t>The main problems are unfinished construction,</w:t>
            </w:r>
            <w:r w:rsidR="00816514">
              <w:t xml:space="preserve"> </w:t>
            </w:r>
            <w:r w:rsidR="00816514" w:rsidRPr="00816514">
              <w:rPr>
                <w:rFonts w:eastAsiaTheme="minorEastAsia" w:cs="Arial"/>
              </w:rPr>
              <w:t>Lack of material</w:t>
            </w:r>
            <w:r w:rsidR="000C1B58" w:rsidRPr="008D0729">
              <w:rPr>
                <w:rFonts w:eastAsiaTheme="minorEastAsia" w:cs="Arial"/>
              </w:rPr>
              <w:t xml:space="preserve"> , etc.</w:t>
            </w:r>
          </w:p>
          <w:p w14:paraId="66813DFB" w14:textId="3FDA4F76" w:rsidR="001060CC" w:rsidRPr="008D0729" w:rsidRDefault="00DB0E4C" w:rsidP="008D0729">
            <w:pPr>
              <w:snapToGrid w:val="0"/>
              <w:spacing w:line="300" w:lineRule="exact"/>
              <w:ind w:firstLineChars="200" w:firstLine="420"/>
              <w:jc w:val="left"/>
              <w:rPr>
                <w:rFonts w:eastAsiaTheme="minorEastAsia" w:cs="Arial"/>
              </w:rPr>
            </w:pPr>
            <w:r w:rsidRPr="008D0729">
              <w:rPr>
                <w:rFonts w:eastAsiaTheme="minorEastAsia" w:cs="Arial"/>
              </w:rPr>
              <w:t>二、</w:t>
            </w:r>
            <w:r w:rsidR="001060CC" w:rsidRPr="008D0729">
              <w:rPr>
                <w:rFonts w:eastAsiaTheme="minorEastAsia" w:cs="Arial"/>
              </w:rPr>
              <w:t>精制本周新增三查四定问题</w:t>
            </w:r>
            <w:r w:rsidR="0093263E">
              <w:rPr>
                <w:rFonts w:eastAsiaTheme="minorEastAsia" w:cs="Arial" w:hint="eastAsia"/>
              </w:rPr>
              <w:t>77</w:t>
            </w:r>
            <w:r w:rsidR="001060CC" w:rsidRPr="008D0729">
              <w:rPr>
                <w:rFonts w:eastAsiaTheme="minorEastAsia" w:cs="Arial"/>
              </w:rPr>
              <w:t>项，截至目前问题共</w:t>
            </w:r>
            <w:r w:rsidR="005C01D8" w:rsidRPr="008D0729">
              <w:rPr>
                <w:rFonts w:eastAsiaTheme="minorEastAsia" w:cs="Arial"/>
              </w:rPr>
              <w:t>3</w:t>
            </w:r>
            <w:r w:rsidR="0093263E">
              <w:rPr>
                <w:rFonts w:eastAsiaTheme="minorEastAsia" w:cs="Arial" w:hint="eastAsia"/>
              </w:rPr>
              <w:t>896</w:t>
            </w:r>
            <w:r w:rsidR="001060CC" w:rsidRPr="008D0729">
              <w:rPr>
                <w:rFonts w:eastAsiaTheme="minorEastAsia" w:cs="Arial"/>
              </w:rPr>
              <w:t>项，总闭环</w:t>
            </w:r>
            <w:r w:rsidR="0093263E">
              <w:rPr>
                <w:rFonts w:eastAsiaTheme="minorEastAsia" w:cs="Arial" w:hint="eastAsia"/>
              </w:rPr>
              <w:t>3607</w:t>
            </w:r>
            <w:r w:rsidR="001060CC" w:rsidRPr="008D0729">
              <w:rPr>
                <w:rFonts w:eastAsiaTheme="minorEastAsia" w:cs="Arial"/>
              </w:rPr>
              <w:t>项</w:t>
            </w:r>
            <w:r w:rsidR="00EB4BE9" w:rsidRPr="008D0729">
              <w:rPr>
                <w:rFonts w:eastAsiaTheme="minorEastAsia" w:cs="Arial"/>
              </w:rPr>
              <w:t>，闭环率</w:t>
            </w:r>
            <w:r w:rsidR="00F718F6">
              <w:rPr>
                <w:rFonts w:eastAsiaTheme="minorEastAsia" w:cs="Arial" w:hint="eastAsia"/>
              </w:rPr>
              <w:t>为</w:t>
            </w:r>
            <w:r w:rsidR="0093263E">
              <w:rPr>
                <w:rFonts w:eastAsiaTheme="minorEastAsia" w:cs="Arial" w:hint="eastAsia"/>
              </w:rPr>
              <w:t>93.25</w:t>
            </w:r>
            <w:r w:rsidR="00EB4BE9" w:rsidRPr="008D0729">
              <w:rPr>
                <w:rFonts w:eastAsiaTheme="minorEastAsia" w:cs="Arial"/>
              </w:rPr>
              <w:t>%</w:t>
            </w:r>
            <w:r w:rsidR="001060CC" w:rsidRPr="008D0729">
              <w:rPr>
                <w:rFonts w:eastAsiaTheme="minorEastAsia" w:cs="Arial"/>
              </w:rPr>
              <w:t>。</w:t>
            </w:r>
            <w:r w:rsidR="00EB4BE9" w:rsidRPr="008D0729">
              <w:rPr>
                <w:rFonts w:eastAsiaTheme="minorEastAsia" w:cs="Arial"/>
              </w:rPr>
              <w:t>未消项问题主要为</w:t>
            </w:r>
            <w:r w:rsidR="00EA7904" w:rsidRPr="008D0729">
              <w:rPr>
                <w:rFonts w:eastAsiaTheme="minorEastAsia" w:cs="Arial"/>
              </w:rPr>
              <w:t>施工未完成、</w:t>
            </w:r>
            <w:r w:rsidR="004D1BB5">
              <w:rPr>
                <w:rFonts w:eastAsiaTheme="minorEastAsia" w:cs="Arial" w:hint="eastAsia"/>
              </w:rPr>
              <w:t>缺少材料</w:t>
            </w:r>
            <w:r w:rsidR="00EA7904" w:rsidRPr="008D0729">
              <w:rPr>
                <w:rFonts w:eastAsiaTheme="minorEastAsia" w:cs="Arial"/>
              </w:rPr>
              <w:t>等</w:t>
            </w:r>
            <w:r w:rsidR="005C01D8" w:rsidRPr="008D0729">
              <w:rPr>
                <w:rFonts w:eastAsiaTheme="minorEastAsia" w:cs="Arial"/>
              </w:rPr>
              <w:t>。</w:t>
            </w:r>
          </w:p>
          <w:p w14:paraId="0733A92B" w14:textId="4F9BFA64" w:rsidR="00BC61B7" w:rsidRPr="008D0729" w:rsidRDefault="00BC61B7" w:rsidP="008D0729">
            <w:pPr>
              <w:pStyle w:val="a7"/>
              <w:snapToGrid w:val="0"/>
              <w:spacing w:line="300" w:lineRule="exact"/>
              <w:jc w:val="left"/>
              <w:rPr>
                <w:rFonts w:ascii="Arial" w:hAnsi="Arial" w:cs="Arial"/>
              </w:rPr>
            </w:pPr>
            <w:r w:rsidRPr="008D0729">
              <w:rPr>
                <w:rFonts w:ascii="Arial" w:hAnsi="Arial" w:cs="Arial"/>
              </w:rPr>
              <w:fldChar w:fldCharType="begin"/>
            </w:r>
            <w:r w:rsidRPr="008D0729">
              <w:rPr>
                <w:rFonts w:ascii="Arial" w:hAnsi="Arial" w:cs="Arial"/>
              </w:rPr>
              <w:instrText xml:space="preserve"> = 3 \* ROMAN </w:instrText>
            </w:r>
            <w:r w:rsidRPr="008D0729">
              <w:rPr>
                <w:rFonts w:ascii="Arial" w:hAnsi="Arial" w:cs="Arial"/>
              </w:rPr>
              <w:fldChar w:fldCharType="separate"/>
            </w:r>
            <w:r w:rsidRPr="008D0729">
              <w:rPr>
                <w:rFonts w:ascii="Arial" w:hAnsi="Arial" w:cs="Arial"/>
              </w:rPr>
              <w:t>III</w:t>
            </w:r>
            <w:r w:rsidRPr="008D0729">
              <w:rPr>
                <w:rFonts w:ascii="Arial" w:hAnsi="Arial" w:cs="Arial"/>
              </w:rPr>
              <w:fldChar w:fldCharType="end"/>
            </w:r>
            <w:r w:rsidR="00F83334" w:rsidRPr="008D0729">
              <w:rPr>
                <w:rFonts w:ascii="Arial" w:hAnsi="Arial" w:cs="Arial"/>
              </w:rPr>
              <w:t xml:space="preserve"> </w:t>
            </w:r>
            <w:r w:rsidR="00E85304" w:rsidRPr="00E85304">
              <w:rPr>
                <w:rFonts w:ascii="Arial" w:hAnsi="Arial" w:cs="Arial"/>
              </w:rPr>
              <w:t>Pressure test of refined middle and low pressure pipelines has been completed except for 1030-a201 blowout line which has not been tested due to lack of materials. The high-voltage pipeline rerouting involves 11 welding joints. The division and quality department suggest not to do the second pressure test. Minister Chen will communicate with general manager tong to give professional opinions.</w:t>
            </w:r>
          </w:p>
          <w:p w14:paraId="63ED8812" w14:textId="218BA618" w:rsidR="005C01D8" w:rsidRPr="008D0729" w:rsidRDefault="005C01D8" w:rsidP="00E312F8">
            <w:pPr>
              <w:snapToGrid w:val="0"/>
              <w:spacing w:line="300" w:lineRule="exact"/>
              <w:ind w:firstLineChars="200" w:firstLine="420"/>
              <w:jc w:val="left"/>
              <w:rPr>
                <w:rFonts w:eastAsiaTheme="minorEastAsia" w:cs="Arial"/>
              </w:rPr>
            </w:pPr>
            <w:r w:rsidRPr="008D0729">
              <w:rPr>
                <w:rFonts w:eastAsiaTheme="minorEastAsia" w:cs="Arial"/>
              </w:rPr>
              <w:t>三、</w:t>
            </w:r>
            <w:r w:rsidR="0093263E">
              <w:rPr>
                <w:rFonts w:eastAsiaTheme="minorEastAsia" w:cs="Arial" w:hint="eastAsia"/>
              </w:rPr>
              <w:t>精制中低压管线试压除</w:t>
            </w:r>
            <w:r w:rsidR="0093263E">
              <w:rPr>
                <w:rFonts w:eastAsiaTheme="minorEastAsia" w:cs="Arial" w:hint="eastAsia"/>
              </w:rPr>
              <w:t>1030-</w:t>
            </w:r>
            <w:r w:rsidR="0093263E">
              <w:rPr>
                <w:rFonts w:eastAsiaTheme="minorEastAsia" w:cs="Arial"/>
              </w:rPr>
              <w:t>A</w:t>
            </w:r>
            <w:r w:rsidR="0093263E">
              <w:rPr>
                <w:rFonts w:eastAsiaTheme="minorEastAsia" w:cs="Arial" w:hint="eastAsia"/>
              </w:rPr>
              <w:t>201</w:t>
            </w:r>
            <w:r w:rsidR="0093263E">
              <w:rPr>
                <w:rFonts w:eastAsiaTheme="minorEastAsia" w:cs="Arial" w:hint="eastAsia"/>
              </w:rPr>
              <w:t>放空线因缺少材料未试压，其余管线试压均已完成；高压管线</w:t>
            </w:r>
            <w:r w:rsidR="00286AC9">
              <w:rPr>
                <w:rFonts w:eastAsiaTheme="minorEastAsia" w:cs="Arial" w:hint="eastAsia"/>
              </w:rPr>
              <w:t>改线涉及</w:t>
            </w:r>
            <w:r w:rsidR="00286AC9">
              <w:rPr>
                <w:rFonts w:eastAsiaTheme="minorEastAsia" w:cs="Arial" w:hint="eastAsia"/>
              </w:rPr>
              <w:t>11</w:t>
            </w:r>
            <w:r w:rsidR="00286AC9">
              <w:rPr>
                <w:rFonts w:eastAsiaTheme="minorEastAsia" w:cs="Arial" w:hint="eastAsia"/>
              </w:rPr>
              <w:t>道焊口，分部及质量部建议不做二次试压，由陈部长与童总沟通，给出专业意见</w:t>
            </w:r>
            <w:r w:rsidR="00E312F8" w:rsidRPr="00E312F8">
              <w:rPr>
                <w:rFonts w:eastAsiaTheme="minorEastAsia" w:cs="Arial" w:hint="eastAsia"/>
              </w:rPr>
              <w:t>。</w:t>
            </w:r>
          </w:p>
          <w:p w14:paraId="7548B28B" w14:textId="1C2891FB" w:rsidR="000C1B58" w:rsidRPr="008D0729" w:rsidRDefault="00BC61B7" w:rsidP="008D0729">
            <w:pPr>
              <w:snapToGrid w:val="0"/>
              <w:spacing w:line="300" w:lineRule="exact"/>
              <w:ind w:firstLineChars="200" w:firstLine="420"/>
              <w:jc w:val="left"/>
              <w:rPr>
                <w:rFonts w:eastAsiaTheme="minorEastAsia" w:cs="Arial"/>
              </w:rPr>
            </w:pPr>
            <w:r w:rsidRPr="008D0729">
              <w:rPr>
                <w:rFonts w:ascii="微软雅黑" w:eastAsia="微软雅黑" w:hAnsi="微软雅黑" w:cs="微软雅黑" w:hint="eastAsia"/>
              </w:rPr>
              <w:t>Ⅳ</w:t>
            </w:r>
            <w:r w:rsidR="00754494" w:rsidRPr="008D0729">
              <w:rPr>
                <w:rFonts w:eastAsiaTheme="minorEastAsia" w:cs="Arial"/>
              </w:rPr>
              <w:t xml:space="preserve"> </w:t>
            </w:r>
            <w:r w:rsidR="00E85304" w:rsidRPr="00E85304">
              <w:rPr>
                <w:rFonts w:eastAsiaTheme="minorEastAsia" w:cs="Arial"/>
              </w:rPr>
              <w:t>Machine pump single test, high pressure flange fastening coordination personnel should arrive at the site at 8 a.m. every day, if necessary to work overtime at night</w:t>
            </w:r>
            <w:r w:rsidR="00747FF3" w:rsidRPr="008D0729">
              <w:rPr>
                <w:rFonts w:eastAsiaTheme="minorEastAsia" w:cs="Arial"/>
              </w:rPr>
              <w:t>.</w:t>
            </w:r>
          </w:p>
          <w:p w14:paraId="0E844475" w14:textId="2AC4F056" w:rsidR="00F5430F" w:rsidRPr="008D0729" w:rsidRDefault="00F5430F" w:rsidP="008D0729">
            <w:pPr>
              <w:snapToGrid w:val="0"/>
              <w:spacing w:line="300" w:lineRule="exact"/>
              <w:ind w:firstLineChars="200" w:firstLine="420"/>
              <w:jc w:val="left"/>
              <w:rPr>
                <w:rFonts w:eastAsiaTheme="minorEastAsia" w:cs="Arial"/>
              </w:rPr>
            </w:pPr>
            <w:r w:rsidRPr="008D0729">
              <w:rPr>
                <w:rFonts w:eastAsiaTheme="minorEastAsia" w:cs="Arial"/>
              </w:rPr>
              <w:t>四</w:t>
            </w:r>
            <w:r w:rsidR="00530DCB" w:rsidRPr="008D0729">
              <w:rPr>
                <w:rFonts w:eastAsiaTheme="minorEastAsia" w:cs="Arial"/>
              </w:rPr>
              <w:t>、</w:t>
            </w:r>
            <w:r w:rsidR="00F10E7D" w:rsidRPr="005459E8">
              <w:rPr>
                <w:rFonts w:eastAsiaTheme="minorEastAsia" w:cs="Arial" w:hint="eastAsia"/>
              </w:rPr>
              <w:t>请机泵单试、高压法兰紧固</w:t>
            </w:r>
            <w:r w:rsidR="00E85304">
              <w:rPr>
                <w:rFonts w:eastAsiaTheme="minorEastAsia" w:cs="Arial" w:hint="eastAsia"/>
              </w:rPr>
              <w:t>工作</w:t>
            </w:r>
            <w:r w:rsidR="005459E8">
              <w:rPr>
                <w:rFonts w:eastAsiaTheme="minorEastAsia" w:cs="Arial" w:hint="eastAsia"/>
              </w:rPr>
              <w:t>配合</w:t>
            </w:r>
            <w:r w:rsidR="00F10E7D" w:rsidRPr="005459E8">
              <w:rPr>
                <w:rFonts w:eastAsiaTheme="minorEastAsia" w:cs="Arial" w:hint="eastAsia"/>
              </w:rPr>
              <w:t>人员每天早</w:t>
            </w:r>
            <w:r w:rsidR="005459E8">
              <w:rPr>
                <w:rFonts w:eastAsiaTheme="minorEastAsia" w:cs="Arial" w:hint="eastAsia"/>
              </w:rPr>
              <w:t>上</w:t>
            </w:r>
            <w:r w:rsidR="00F10E7D" w:rsidRPr="005459E8">
              <w:rPr>
                <w:rFonts w:eastAsiaTheme="minorEastAsia" w:cs="Arial" w:hint="eastAsia"/>
              </w:rPr>
              <w:t>8</w:t>
            </w:r>
            <w:r w:rsidR="00F10E7D" w:rsidRPr="005459E8">
              <w:rPr>
                <w:rFonts w:eastAsiaTheme="minorEastAsia" w:cs="Arial" w:hint="eastAsia"/>
              </w:rPr>
              <w:t>点到达现场，如有需要</w:t>
            </w:r>
            <w:r w:rsidR="00287A70">
              <w:rPr>
                <w:rFonts w:eastAsiaTheme="minorEastAsia" w:cs="Arial" w:hint="eastAsia"/>
              </w:rPr>
              <w:t>请</w:t>
            </w:r>
            <w:r w:rsidR="00F10E7D" w:rsidRPr="005459E8">
              <w:rPr>
                <w:rFonts w:eastAsiaTheme="minorEastAsia" w:cs="Arial" w:hint="eastAsia"/>
              </w:rPr>
              <w:t>晚上</w:t>
            </w:r>
            <w:r w:rsidR="00774954" w:rsidRPr="005459E8">
              <w:rPr>
                <w:rFonts w:eastAsiaTheme="minorEastAsia" w:cs="Arial" w:hint="eastAsia"/>
              </w:rPr>
              <w:t>加班</w:t>
            </w:r>
            <w:r w:rsidR="00F10E7D" w:rsidRPr="005459E8">
              <w:rPr>
                <w:rFonts w:eastAsiaTheme="minorEastAsia" w:cs="Arial" w:hint="eastAsia"/>
              </w:rPr>
              <w:t>配合工作</w:t>
            </w:r>
            <w:r w:rsidRPr="008D0729">
              <w:rPr>
                <w:rFonts w:eastAsiaTheme="minorEastAsia" w:cs="Arial"/>
              </w:rPr>
              <w:t>。</w:t>
            </w:r>
          </w:p>
          <w:p w14:paraId="0343009E" w14:textId="71B8863D" w:rsidR="00754494" w:rsidRPr="008D0729" w:rsidRDefault="00BC61B7" w:rsidP="008D0729">
            <w:pPr>
              <w:pStyle w:val="a7"/>
              <w:snapToGrid w:val="0"/>
              <w:spacing w:line="300" w:lineRule="exact"/>
              <w:jc w:val="left"/>
              <w:rPr>
                <w:rFonts w:ascii="Arial" w:hAnsi="Arial" w:cs="Arial"/>
              </w:rPr>
            </w:pPr>
            <w:r w:rsidRPr="008D0729">
              <w:rPr>
                <w:rFonts w:ascii="Arial" w:hAnsi="Arial" w:cs="Arial"/>
              </w:rPr>
              <w:fldChar w:fldCharType="begin"/>
            </w:r>
            <w:r w:rsidRPr="008D0729">
              <w:rPr>
                <w:rFonts w:ascii="Arial" w:hAnsi="Arial" w:cs="Arial"/>
              </w:rPr>
              <w:instrText xml:space="preserve"> = 5 \* ROMAN </w:instrText>
            </w:r>
            <w:r w:rsidRPr="008D0729">
              <w:rPr>
                <w:rFonts w:ascii="Arial" w:hAnsi="Arial" w:cs="Arial"/>
              </w:rPr>
              <w:fldChar w:fldCharType="separate"/>
            </w:r>
            <w:r w:rsidRPr="008D0729">
              <w:rPr>
                <w:rFonts w:ascii="Arial" w:hAnsi="Arial" w:cs="Arial"/>
              </w:rPr>
              <w:t>V</w:t>
            </w:r>
            <w:r w:rsidRPr="008D0729">
              <w:rPr>
                <w:rFonts w:ascii="Arial" w:hAnsi="Arial" w:cs="Arial"/>
              </w:rPr>
              <w:fldChar w:fldCharType="end"/>
            </w:r>
            <w:r w:rsidR="00081786" w:rsidRPr="008D0729">
              <w:rPr>
                <w:rFonts w:ascii="Arial" w:hAnsi="Arial" w:cs="Arial"/>
              </w:rPr>
              <w:t xml:space="preserve"> </w:t>
            </w:r>
            <w:r w:rsidR="003A67AC" w:rsidRPr="003A67AC">
              <w:rPr>
                <w:rFonts w:ascii="Arial" w:hAnsi="Arial" w:cs="Arial"/>
              </w:rPr>
              <w:t xml:space="preserve">The centrifuge </w:t>
            </w:r>
            <w:r w:rsidR="003A67AC">
              <w:rPr>
                <w:rFonts w:ascii="Arial" w:hAnsi="Arial" w:cs="Arial" w:hint="eastAsia"/>
              </w:rPr>
              <w:t>compressor</w:t>
            </w:r>
            <w:r w:rsidR="003A67AC">
              <w:rPr>
                <w:rFonts w:ascii="Arial" w:hAnsi="Arial" w:cs="Arial"/>
              </w:rPr>
              <w:t xml:space="preserve"> </w:t>
            </w:r>
            <w:r w:rsidR="003A67AC" w:rsidRPr="003A67AC">
              <w:rPr>
                <w:rFonts w:ascii="Arial" w:hAnsi="Arial" w:cs="Arial"/>
              </w:rPr>
              <w:t>is expected to start oil running next Monday and finish oil running within a week. Please confirm the process of oil running, connect temporary lines to places where conditions are not met, and ensure the smooth operation of oil running</w:t>
            </w:r>
            <w:r w:rsidR="00754494" w:rsidRPr="008D0729">
              <w:rPr>
                <w:rFonts w:ascii="Arial" w:hAnsi="Arial" w:cs="Arial"/>
              </w:rPr>
              <w:t>.</w:t>
            </w:r>
          </w:p>
          <w:p w14:paraId="3C7B6525" w14:textId="4DDE7F18" w:rsidR="00241F11" w:rsidRPr="008D0729" w:rsidRDefault="00CA47CC" w:rsidP="008D0729">
            <w:pPr>
              <w:pStyle w:val="a7"/>
              <w:snapToGrid w:val="0"/>
              <w:spacing w:line="300" w:lineRule="exact"/>
              <w:jc w:val="left"/>
              <w:rPr>
                <w:rFonts w:ascii="Arial" w:hAnsi="Arial" w:cs="Arial" w:hint="eastAsia"/>
              </w:rPr>
            </w:pPr>
            <w:r w:rsidRPr="008D0729">
              <w:rPr>
                <w:rFonts w:ascii="Arial" w:hAnsi="Arial" w:cs="Arial"/>
              </w:rPr>
              <w:t>五、</w:t>
            </w:r>
            <w:r w:rsidR="00F10E7D">
              <w:rPr>
                <w:rFonts w:ascii="Arial" w:hAnsi="Arial" w:cs="Arial" w:hint="eastAsia"/>
              </w:rPr>
              <w:t>加裂离心机预计下周一开始跑油，一周内完成跑油工作。请相关人员确认</w:t>
            </w:r>
            <w:r w:rsidR="00E3059B">
              <w:rPr>
                <w:rFonts w:ascii="Arial" w:hAnsi="Arial" w:cs="Arial" w:hint="eastAsia"/>
              </w:rPr>
              <w:t>跑油流程，对不具备条件的地方接临时线，确保跑油工作顺利展开。</w:t>
            </w:r>
          </w:p>
          <w:p w14:paraId="64E41BAD" w14:textId="08077C52" w:rsidR="00BC61B7" w:rsidRPr="008D0729" w:rsidRDefault="00BC61B7" w:rsidP="008D0729">
            <w:pPr>
              <w:pStyle w:val="a7"/>
              <w:snapToGrid w:val="0"/>
              <w:spacing w:line="300" w:lineRule="exact"/>
              <w:jc w:val="left"/>
              <w:rPr>
                <w:rFonts w:ascii="Arial" w:hAnsi="Arial" w:cs="Arial"/>
              </w:rPr>
            </w:pPr>
            <w:r w:rsidRPr="008D0729">
              <w:rPr>
                <w:rFonts w:ascii="微软雅黑" w:eastAsia="微软雅黑" w:hAnsi="微软雅黑" w:cs="微软雅黑" w:hint="eastAsia"/>
              </w:rPr>
              <w:t>Ⅵ</w:t>
            </w:r>
            <w:r w:rsidR="00754494" w:rsidRPr="008D0729">
              <w:rPr>
                <w:rFonts w:ascii="Arial" w:hAnsi="Arial" w:cs="Arial"/>
              </w:rPr>
              <w:t xml:space="preserve"> </w:t>
            </w:r>
            <w:r w:rsidR="003A67AC" w:rsidRPr="003A67AC">
              <w:rPr>
                <w:rFonts w:ascii="Arial" w:hAnsi="Arial" w:cs="Arial"/>
              </w:rPr>
              <w:t xml:space="preserve">After the completion of pump commissioning, check and confirm </w:t>
            </w:r>
            <w:r w:rsidR="003A67AC">
              <w:rPr>
                <w:rFonts w:ascii="Arial" w:hAnsi="Arial" w:cs="Arial" w:hint="eastAsia"/>
              </w:rPr>
              <w:t>the</w:t>
            </w:r>
            <w:r w:rsidR="003A67AC">
              <w:rPr>
                <w:rFonts w:ascii="Arial" w:hAnsi="Arial" w:cs="Arial"/>
              </w:rPr>
              <w:t xml:space="preserve"> </w:t>
            </w:r>
            <w:r w:rsidR="003A67AC">
              <w:rPr>
                <w:rFonts w:ascii="Arial" w:hAnsi="Arial" w:cs="Arial" w:hint="eastAsia"/>
              </w:rPr>
              <w:t>flow</w:t>
            </w:r>
            <w:r w:rsidR="003A67AC">
              <w:rPr>
                <w:rFonts w:ascii="Arial" w:hAnsi="Arial" w:cs="Arial"/>
              </w:rPr>
              <w:t xml:space="preserve"> </w:t>
            </w:r>
            <w:r w:rsidR="003A67AC">
              <w:rPr>
                <w:rFonts w:ascii="Arial" w:hAnsi="Arial" w:cs="Arial" w:hint="eastAsia"/>
              </w:rPr>
              <w:t>of</w:t>
            </w:r>
            <w:r w:rsidR="003A67AC">
              <w:rPr>
                <w:rFonts w:ascii="Arial" w:hAnsi="Arial" w:cs="Arial"/>
              </w:rPr>
              <w:t xml:space="preserve"> </w:t>
            </w:r>
            <w:r w:rsidR="003A67AC">
              <w:rPr>
                <w:rFonts w:ascii="Arial" w:hAnsi="Arial" w:cs="Arial" w:hint="eastAsia"/>
              </w:rPr>
              <w:t>the</w:t>
            </w:r>
            <w:r w:rsidR="003A67AC">
              <w:rPr>
                <w:rFonts w:ascii="Arial" w:hAnsi="Arial" w:cs="Arial"/>
              </w:rPr>
              <w:t xml:space="preserve"> </w:t>
            </w:r>
            <w:r w:rsidR="003A67AC">
              <w:rPr>
                <w:rFonts w:ascii="Arial" w:hAnsi="Arial" w:cs="Arial" w:hint="eastAsia"/>
              </w:rPr>
              <w:t>pump</w:t>
            </w:r>
            <w:r w:rsidR="003A67AC">
              <w:rPr>
                <w:rFonts w:ascii="Arial" w:hAnsi="Arial" w:cs="Arial"/>
              </w:rPr>
              <w:t xml:space="preserve"> </w:t>
            </w:r>
            <w:r w:rsidR="003A67AC">
              <w:rPr>
                <w:rFonts w:ascii="Arial" w:hAnsi="Arial" w:cs="Arial" w:hint="eastAsia"/>
              </w:rPr>
              <w:t>which</w:t>
            </w:r>
            <w:r w:rsidR="003A67AC">
              <w:rPr>
                <w:rFonts w:ascii="Arial" w:hAnsi="Arial" w:cs="Arial"/>
              </w:rPr>
              <w:t xml:space="preserve"> </w:t>
            </w:r>
            <w:r w:rsidR="003A67AC" w:rsidRPr="003A67AC">
              <w:rPr>
                <w:rFonts w:ascii="Arial" w:hAnsi="Arial" w:cs="Arial"/>
              </w:rPr>
              <w:t>needs to be started and stopped. During the operation of the machine pump, temperature and vibration should be measured to ensure no excessive current and record</w:t>
            </w:r>
            <w:r w:rsidR="00754494" w:rsidRPr="008D0729">
              <w:rPr>
                <w:rFonts w:ascii="Arial" w:hAnsi="Arial" w:cs="Arial"/>
              </w:rPr>
              <w:t>.</w:t>
            </w:r>
          </w:p>
          <w:p w14:paraId="1E06A786" w14:textId="3B821AB6" w:rsidR="004A116E" w:rsidRPr="00F718F6" w:rsidRDefault="00CA47CC" w:rsidP="00F718F6">
            <w:pPr>
              <w:snapToGrid w:val="0"/>
              <w:spacing w:line="300" w:lineRule="exact"/>
              <w:ind w:firstLineChars="200" w:firstLine="420"/>
              <w:rPr>
                <w:rFonts w:eastAsiaTheme="minorEastAsia" w:cs="Arial"/>
              </w:rPr>
            </w:pPr>
            <w:r w:rsidRPr="008D0729">
              <w:rPr>
                <w:rFonts w:eastAsiaTheme="minorEastAsia" w:cs="Arial"/>
              </w:rPr>
              <w:t>六</w:t>
            </w:r>
            <w:r w:rsidRPr="00F718F6">
              <w:rPr>
                <w:rFonts w:eastAsiaTheme="minorEastAsia" w:cs="Arial"/>
              </w:rPr>
              <w:t>、</w:t>
            </w:r>
            <w:r w:rsidR="00E3059B">
              <w:rPr>
                <w:rFonts w:eastAsiaTheme="minorEastAsia" w:cs="Arial" w:hint="eastAsia"/>
              </w:rPr>
              <w:t>机泵试运完成后，对需要开停的机泵要检查确认到位，机泵运行过程中要测温、测振，</w:t>
            </w:r>
            <w:r w:rsidR="005459E8">
              <w:rPr>
                <w:rFonts w:eastAsiaTheme="minorEastAsia" w:cs="Arial" w:hint="eastAsia"/>
              </w:rPr>
              <w:t>确保不超电流，</w:t>
            </w:r>
            <w:r w:rsidR="00E3059B">
              <w:rPr>
                <w:rFonts w:eastAsiaTheme="minorEastAsia" w:cs="Arial" w:hint="eastAsia"/>
              </w:rPr>
              <w:t>并做好记录</w:t>
            </w:r>
            <w:r w:rsidR="002D14B7" w:rsidRPr="00F718F6">
              <w:rPr>
                <w:rFonts w:eastAsiaTheme="minorEastAsia" w:cs="Arial"/>
              </w:rPr>
              <w:t>。</w:t>
            </w:r>
          </w:p>
          <w:p w14:paraId="005573D6" w14:textId="73E607BC" w:rsidR="00A602F8" w:rsidRPr="008D0729" w:rsidRDefault="00A602F8" w:rsidP="008D0729">
            <w:pPr>
              <w:pStyle w:val="a7"/>
              <w:snapToGrid w:val="0"/>
              <w:spacing w:line="300" w:lineRule="exact"/>
              <w:jc w:val="left"/>
              <w:rPr>
                <w:rFonts w:ascii="Arial" w:hAnsi="Arial" w:cs="Arial"/>
              </w:rPr>
            </w:pPr>
            <w:r w:rsidRPr="008D0729">
              <w:rPr>
                <w:rFonts w:ascii="微软雅黑" w:eastAsia="微软雅黑" w:hAnsi="微软雅黑" w:cs="微软雅黑" w:hint="eastAsia"/>
              </w:rPr>
              <w:t>Ⅶ</w:t>
            </w:r>
            <w:r w:rsidRPr="008D0729">
              <w:rPr>
                <w:rFonts w:ascii="Arial" w:hAnsi="Arial" w:cs="Arial"/>
              </w:rPr>
              <w:t xml:space="preserve"> </w:t>
            </w:r>
            <w:r w:rsidR="003A67AC" w:rsidRPr="003A67AC">
              <w:rPr>
                <w:rFonts w:ascii="Arial" w:hAnsi="Arial" w:cs="Arial"/>
              </w:rPr>
              <w:t>This week, it was found that the circulating water was not used before the refined 4th shift started the pump</w:t>
            </w:r>
            <w:r w:rsidR="003A67AC">
              <w:rPr>
                <w:rFonts w:ascii="Arial" w:hAnsi="Arial" w:cs="Arial" w:hint="eastAsia"/>
              </w:rPr>
              <w:t>.</w:t>
            </w:r>
            <w:r w:rsidR="003A67AC">
              <w:rPr>
                <w:rFonts w:ascii="Arial" w:hAnsi="Arial" w:cs="Arial"/>
              </w:rPr>
              <w:t xml:space="preserve"> T</w:t>
            </w:r>
            <w:r w:rsidR="003A67AC" w:rsidRPr="003A67AC">
              <w:rPr>
                <w:rFonts w:ascii="Arial" w:hAnsi="Arial" w:cs="Arial"/>
              </w:rPr>
              <w:t>he temporary gasket hole in the process of P203A pump test was not aligned, leading to the process impassability. For the above problems, remind all monitors and technicians to remind them when arranging work.Confirm the process, control every link, find out the problem in time, solve the problem</w:t>
            </w:r>
            <w:r w:rsidRPr="008D0729">
              <w:rPr>
                <w:rFonts w:ascii="Arial" w:hAnsi="Arial" w:cs="Arial"/>
              </w:rPr>
              <w:t>.</w:t>
            </w:r>
          </w:p>
          <w:p w14:paraId="04E9C622" w14:textId="48A00A23" w:rsidR="0073656E" w:rsidRDefault="00CA47CC" w:rsidP="008D0729">
            <w:pPr>
              <w:pStyle w:val="a7"/>
              <w:snapToGrid w:val="0"/>
              <w:spacing w:line="300" w:lineRule="exact"/>
              <w:rPr>
                <w:rFonts w:ascii="Arial" w:hAnsi="Arial" w:cs="Arial"/>
              </w:rPr>
            </w:pPr>
            <w:r w:rsidRPr="008D0729">
              <w:rPr>
                <w:rFonts w:ascii="Arial" w:hAnsi="Arial" w:cs="Arial"/>
              </w:rPr>
              <w:t>七</w:t>
            </w:r>
            <w:r w:rsidR="00154306" w:rsidRPr="008D0729">
              <w:rPr>
                <w:rFonts w:ascii="Arial" w:hAnsi="Arial" w:cs="Arial"/>
              </w:rPr>
              <w:t>、</w:t>
            </w:r>
            <w:r w:rsidR="000E5267">
              <w:rPr>
                <w:rFonts w:ascii="Arial" w:hAnsi="Arial" w:cs="Arial" w:hint="eastAsia"/>
              </w:rPr>
              <w:t>本周发现精制四班启泵之前循环水</w:t>
            </w:r>
            <w:r w:rsidR="00D31C2B">
              <w:rPr>
                <w:rFonts w:ascii="Arial" w:hAnsi="Arial" w:cs="Arial" w:hint="eastAsia"/>
              </w:rPr>
              <w:t>未</w:t>
            </w:r>
            <w:r w:rsidR="000E5267">
              <w:rPr>
                <w:rFonts w:ascii="Arial" w:hAnsi="Arial" w:cs="Arial" w:hint="eastAsia"/>
              </w:rPr>
              <w:t>投用，加裂</w:t>
            </w:r>
            <w:r w:rsidR="000E5267">
              <w:rPr>
                <w:rFonts w:ascii="Arial" w:hAnsi="Arial" w:cs="Arial" w:hint="eastAsia"/>
              </w:rPr>
              <w:t>P203</w:t>
            </w:r>
            <w:r w:rsidR="000E5267">
              <w:rPr>
                <w:rFonts w:ascii="Arial" w:hAnsi="Arial" w:cs="Arial"/>
              </w:rPr>
              <w:t>A</w:t>
            </w:r>
            <w:r w:rsidR="000E5267">
              <w:rPr>
                <w:rFonts w:ascii="Arial" w:hAnsi="Arial" w:cs="Arial" w:hint="eastAsia"/>
              </w:rPr>
              <w:t>试泵时流程临时垫片孔未对上，导致流程不通</w:t>
            </w:r>
            <w:r w:rsidR="00E32E1E" w:rsidRPr="008D0729">
              <w:rPr>
                <w:rFonts w:ascii="Arial" w:hAnsi="Arial" w:cs="Arial"/>
              </w:rPr>
              <w:t>。</w:t>
            </w:r>
            <w:r w:rsidR="000E5267">
              <w:rPr>
                <w:rFonts w:ascii="Arial" w:hAnsi="Arial" w:cs="Arial" w:hint="eastAsia"/>
              </w:rPr>
              <w:t>针对以上问题，</w:t>
            </w:r>
            <w:r w:rsidR="009A6CE1">
              <w:rPr>
                <w:rFonts w:ascii="Arial" w:hAnsi="Arial" w:cs="Arial" w:hint="eastAsia"/>
              </w:rPr>
              <w:t>请</w:t>
            </w:r>
            <w:r w:rsidR="000E5267">
              <w:rPr>
                <w:rFonts w:ascii="Arial" w:hAnsi="Arial" w:cs="Arial" w:hint="eastAsia"/>
              </w:rPr>
              <w:t>各班长及技术员在安排工作时</w:t>
            </w:r>
            <w:r w:rsidR="0073656E">
              <w:rPr>
                <w:rFonts w:ascii="Arial" w:hAnsi="Arial" w:cs="Arial" w:hint="eastAsia"/>
              </w:rPr>
              <w:t>做好提醒，</w:t>
            </w:r>
          </w:p>
          <w:p w14:paraId="69497609" w14:textId="601A670A" w:rsidR="00DD40FE" w:rsidRPr="003A67AC" w:rsidRDefault="0073656E" w:rsidP="003A67AC">
            <w:pPr>
              <w:snapToGrid w:val="0"/>
              <w:spacing w:line="300" w:lineRule="exact"/>
              <w:rPr>
                <w:rFonts w:cs="Arial" w:hint="eastAsia"/>
              </w:rPr>
            </w:pPr>
            <w:r w:rsidRPr="003A67AC">
              <w:rPr>
                <w:rFonts w:eastAsiaTheme="minorEastAsia" w:cs="Arial" w:hint="eastAsia"/>
                <w:szCs w:val="22"/>
              </w:rPr>
              <w:t>确认好流程，</w:t>
            </w:r>
            <w:r w:rsidR="00451D77" w:rsidRPr="003A67AC">
              <w:rPr>
                <w:rFonts w:eastAsiaTheme="minorEastAsia" w:cs="Arial" w:hint="eastAsia"/>
                <w:szCs w:val="22"/>
              </w:rPr>
              <w:t>把控好每一个环节，及时发现问题，解决问题</w:t>
            </w:r>
            <w:r w:rsidR="00451D77" w:rsidRPr="003A67AC">
              <w:rPr>
                <w:rFonts w:cs="Arial" w:hint="eastAsia"/>
              </w:rPr>
              <w:t>。</w:t>
            </w:r>
          </w:p>
          <w:p w14:paraId="4242384C" w14:textId="5DDC86F8" w:rsidR="00A602F8" w:rsidRPr="008D0729" w:rsidRDefault="00A602F8" w:rsidP="008D0729">
            <w:pPr>
              <w:pStyle w:val="a7"/>
              <w:snapToGrid w:val="0"/>
              <w:spacing w:line="300" w:lineRule="exact"/>
              <w:rPr>
                <w:rFonts w:ascii="Arial" w:hAnsi="Arial" w:cs="Arial"/>
              </w:rPr>
            </w:pPr>
            <w:r w:rsidRPr="008D0729">
              <w:rPr>
                <w:rFonts w:ascii="微软雅黑" w:eastAsia="微软雅黑" w:hAnsi="微软雅黑" w:cs="微软雅黑" w:hint="eastAsia"/>
              </w:rPr>
              <w:t>Ⅷ</w:t>
            </w:r>
            <w:r w:rsidR="00356519" w:rsidRPr="008D0729">
              <w:rPr>
                <w:rFonts w:ascii="Arial" w:hAnsi="Arial" w:cs="Arial"/>
              </w:rPr>
              <w:t xml:space="preserve"> </w:t>
            </w:r>
            <w:r w:rsidR="009A6CE1" w:rsidRPr="009A6CE1">
              <w:rPr>
                <w:rFonts w:ascii="Arial" w:hAnsi="Arial" w:cs="Arial"/>
              </w:rPr>
              <w:t>1030-</w:t>
            </w:r>
            <w:r w:rsidR="009A6CE1">
              <w:rPr>
                <w:rFonts w:ascii="Arial" w:hAnsi="Arial" w:cs="Arial"/>
              </w:rPr>
              <w:t>E</w:t>
            </w:r>
            <w:r w:rsidR="009A6CE1" w:rsidRPr="009A6CE1">
              <w:rPr>
                <w:rFonts w:ascii="Arial" w:hAnsi="Arial" w:cs="Arial"/>
              </w:rPr>
              <w:t>102</w:t>
            </w:r>
            <w:r w:rsidR="009A6CE1">
              <w:rPr>
                <w:rFonts w:ascii="Arial" w:hAnsi="Arial" w:cs="Arial"/>
              </w:rPr>
              <w:t>C</w:t>
            </w:r>
            <w:r w:rsidR="009A6CE1" w:rsidRPr="009A6CE1">
              <w:rPr>
                <w:rFonts w:ascii="Arial" w:hAnsi="Arial" w:cs="Arial"/>
              </w:rPr>
              <w:t xml:space="preserve"> has been </w:t>
            </w:r>
            <w:r w:rsidR="009A6CE1">
              <w:rPr>
                <w:rFonts w:ascii="Arial" w:hAnsi="Arial" w:cs="Arial" w:hint="eastAsia"/>
              </w:rPr>
              <w:t>finished</w:t>
            </w:r>
            <w:r w:rsidR="009A6CE1">
              <w:rPr>
                <w:rFonts w:ascii="Arial" w:hAnsi="Arial" w:cs="Arial"/>
              </w:rPr>
              <w:t xml:space="preserve"> </w:t>
            </w:r>
            <w:r w:rsidR="009A6CE1">
              <w:rPr>
                <w:rFonts w:ascii="Arial" w:hAnsi="Arial" w:cs="Arial" w:hint="eastAsia"/>
              </w:rPr>
              <w:t>to</w:t>
            </w:r>
            <w:r w:rsidR="009A6CE1">
              <w:rPr>
                <w:rFonts w:ascii="Arial" w:hAnsi="Arial" w:cs="Arial"/>
              </w:rPr>
              <w:t xml:space="preserve"> </w:t>
            </w:r>
            <w:r w:rsidR="009A6CE1">
              <w:rPr>
                <w:rFonts w:ascii="Arial" w:hAnsi="Arial" w:cs="Arial" w:hint="eastAsia"/>
              </w:rPr>
              <w:t>deal</w:t>
            </w:r>
            <w:r w:rsidR="009A6CE1">
              <w:rPr>
                <w:rFonts w:ascii="Arial" w:hAnsi="Arial" w:cs="Arial"/>
              </w:rPr>
              <w:t xml:space="preserve"> </w:t>
            </w:r>
            <w:r w:rsidR="009A6CE1">
              <w:rPr>
                <w:rFonts w:ascii="Arial" w:hAnsi="Arial" w:cs="Arial" w:hint="eastAsia"/>
              </w:rPr>
              <w:t>with</w:t>
            </w:r>
            <w:r w:rsidR="009A6CE1" w:rsidRPr="009A6CE1">
              <w:rPr>
                <w:rFonts w:ascii="Arial" w:hAnsi="Arial" w:cs="Arial"/>
              </w:rPr>
              <w:t>.</w:t>
            </w:r>
            <w:r w:rsidR="009A6CE1">
              <w:rPr>
                <w:rFonts w:ascii="Arial" w:hAnsi="Arial" w:cs="Arial"/>
              </w:rPr>
              <w:t xml:space="preserve"> I</w:t>
            </w:r>
            <w:r w:rsidR="009A6CE1">
              <w:rPr>
                <w:rFonts w:ascii="Arial" w:hAnsi="Arial" w:cs="Arial" w:hint="eastAsia"/>
              </w:rPr>
              <w:t>t</w:t>
            </w:r>
            <w:r w:rsidR="009A6CE1" w:rsidRPr="009A6CE1">
              <w:rPr>
                <w:rFonts w:ascii="Arial" w:hAnsi="Arial" w:cs="Arial"/>
              </w:rPr>
              <w:t xml:space="preserve"> began to reset</w:t>
            </w:r>
            <w:r w:rsidR="009A6CE1">
              <w:rPr>
                <w:rFonts w:ascii="Arial" w:hAnsi="Arial" w:cs="Arial"/>
              </w:rPr>
              <w:t xml:space="preserve"> </w:t>
            </w:r>
            <w:r w:rsidR="009A6CE1">
              <w:rPr>
                <w:rFonts w:ascii="Arial" w:hAnsi="Arial" w:cs="Arial" w:hint="eastAsia"/>
              </w:rPr>
              <w:t>on</w:t>
            </w:r>
            <w:r w:rsidR="009A6CE1">
              <w:rPr>
                <w:rFonts w:ascii="Arial" w:hAnsi="Arial" w:cs="Arial"/>
              </w:rPr>
              <w:t xml:space="preserve"> </w:t>
            </w:r>
            <w:r w:rsidR="009A6CE1">
              <w:rPr>
                <w:rFonts w:ascii="Arial" w:hAnsi="Arial" w:cs="Arial" w:hint="eastAsia"/>
              </w:rPr>
              <w:t>site and</w:t>
            </w:r>
            <w:r w:rsidR="009A6CE1">
              <w:rPr>
                <w:rFonts w:ascii="Arial" w:hAnsi="Arial" w:cs="Arial"/>
              </w:rPr>
              <w:t xml:space="preserve"> </w:t>
            </w:r>
            <w:r w:rsidR="009A6CE1">
              <w:rPr>
                <w:rFonts w:ascii="Arial" w:hAnsi="Arial" w:cs="Arial" w:hint="eastAsia"/>
              </w:rPr>
              <w:t>it</w:t>
            </w:r>
            <w:r w:rsidR="009A6CE1">
              <w:rPr>
                <w:rFonts w:ascii="Arial" w:hAnsi="Arial" w:cs="Arial"/>
              </w:rPr>
              <w:t xml:space="preserve"> </w:t>
            </w:r>
            <w:r w:rsidR="009A6CE1">
              <w:rPr>
                <w:rFonts w:ascii="Arial" w:hAnsi="Arial" w:cs="Arial" w:hint="eastAsia"/>
              </w:rPr>
              <w:t>will</w:t>
            </w:r>
            <w:r w:rsidR="009A6CE1" w:rsidRPr="009A6CE1">
              <w:rPr>
                <w:rFonts w:ascii="Arial" w:hAnsi="Arial" w:cs="Arial"/>
              </w:rPr>
              <w:t xml:space="preserve"> </w:t>
            </w:r>
            <w:r w:rsidR="009A6CE1">
              <w:rPr>
                <w:rFonts w:ascii="Arial" w:hAnsi="Arial" w:cs="Arial" w:hint="eastAsia"/>
              </w:rPr>
              <w:t>be</w:t>
            </w:r>
            <w:r w:rsidR="009A6CE1">
              <w:rPr>
                <w:rFonts w:ascii="Arial" w:hAnsi="Arial" w:cs="Arial"/>
              </w:rPr>
              <w:t xml:space="preserve"> </w:t>
            </w:r>
            <w:r w:rsidR="009A6CE1">
              <w:rPr>
                <w:rFonts w:ascii="Arial" w:hAnsi="Arial" w:cs="Arial" w:hint="eastAsia"/>
              </w:rPr>
              <w:t>put</w:t>
            </w:r>
            <w:r w:rsidR="009A6CE1">
              <w:rPr>
                <w:rFonts w:ascii="Arial" w:hAnsi="Arial" w:cs="Arial"/>
              </w:rPr>
              <w:t xml:space="preserve"> into use after pressure test.</w:t>
            </w:r>
          </w:p>
          <w:p w14:paraId="01769B99" w14:textId="7845A8C6" w:rsidR="003E13DF" w:rsidRPr="008D0729" w:rsidRDefault="003E13DF" w:rsidP="008D0729">
            <w:pPr>
              <w:pStyle w:val="a7"/>
              <w:snapToGrid w:val="0"/>
              <w:spacing w:line="300" w:lineRule="exact"/>
              <w:rPr>
                <w:rFonts w:ascii="Arial" w:hAnsi="Arial" w:cs="Arial"/>
              </w:rPr>
            </w:pPr>
            <w:r w:rsidRPr="008D0729">
              <w:rPr>
                <w:rFonts w:ascii="Arial" w:hAnsi="Arial" w:cs="Arial"/>
              </w:rPr>
              <w:t>八、</w:t>
            </w:r>
            <w:r w:rsidR="00774954">
              <w:rPr>
                <w:rFonts w:ascii="Arial" w:hAnsi="Arial" w:cs="Arial" w:hint="eastAsia"/>
              </w:rPr>
              <w:t>1030</w:t>
            </w:r>
            <w:r w:rsidR="00774954">
              <w:rPr>
                <w:rFonts w:ascii="Arial" w:hAnsi="Arial" w:cs="Arial"/>
              </w:rPr>
              <w:t>-E</w:t>
            </w:r>
            <w:r w:rsidR="00774954">
              <w:rPr>
                <w:rFonts w:ascii="Arial" w:hAnsi="Arial" w:cs="Arial" w:hint="eastAsia"/>
              </w:rPr>
              <w:t>102</w:t>
            </w:r>
            <w:r w:rsidR="00774954">
              <w:rPr>
                <w:rFonts w:ascii="Arial" w:hAnsi="Arial" w:cs="Arial"/>
              </w:rPr>
              <w:t>C</w:t>
            </w:r>
            <w:r w:rsidR="00774954">
              <w:rPr>
                <w:rFonts w:ascii="Arial" w:hAnsi="Arial" w:cs="Arial" w:hint="eastAsia"/>
              </w:rPr>
              <w:t>处理完毕，现场开始复位，复位完毕后打压，待打压合格后</w:t>
            </w:r>
            <w:r w:rsidR="0073656E">
              <w:rPr>
                <w:rFonts w:ascii="Arial" w:hAnsi="Arial" w:cs="Arial" w:hint="eastAsia"/>
              </w:rPr>
              <w:t>正常投用</w:t>
            </w:r>
            <w:r w:rsidR="00F81116" w:rsidRPr="008D0729">
              <w:rPr>
                <w:rFonts w:ascii="Arial" w:hAnsi="Arial" w:cs="Arial"/>
              </w:rPr>
              <w:t>。</w:t>
            </w:r>
          </w:p>
          <w:p w14:paraId="3E3BE3D8" w14:textId="2B778DF4" w:rsidR="00356519" w:rsidRPr="008D0729" w:rsidRDefault="00356519" w:rsidP="008D0729">
            <w:pPr>
              <w:pStyle w:val="a7"/>
              <w:snapToGrid w:val="0"/>
              <w:spacing w:line="300" w:lineRule="exact"/>
              <w:jc w:val="left"/>
              <w:rPr>
                <w:rFonts w:ascii="Arial" w:hAnsi="Arial" w:cs="Arial"/>
              </w:rPr>
            </w:pPr>
            <w:r w:rsidRPr="008D0729">
              <w:rPr>
                <w:rFonts w:ascii="微软雅黑" w:eastAsia="微软雅黑" w:hAnsi="微软雅黑" w:cs="微软雅黑" w:hint="eastAsia"/>
              </w:rPr>
              <w:t>Ⅸ</w:t>
            </w:r>
            <w:r w:rsidR="00B216EC">
              <w:rPr>
                <w:rFonts w:ascii="微软雅黑" w:eastAsia="微软雅黑" w:hAnsi="微软雅黑" w:cs="微软雅黑" w:hint="eastAsia"/>
              </w:rPr>
              <w:t xml:space="preserve"> </w:t>
            </w:r>
            <w:r w:rsidR="009A6CE1" w:rsidRPr="009A6CE1">
              <w:rPr>
                <w:rFonts w:ascii="微软雅黑" w:eastAsia="微软雅黑" w:hAnsi="微软雅黑" w:cs="微软雅黑"/>
              </w:rPr>
              <w:t xml:space="preserve">The </w:t>
            </w:r>
            <w:r w:rsidR="009A6CE1">
              <w:rPr>
                <w:rFonts w:ascii="微软雅黑" w:eastAsia="微软雅黑" w:hAnsi="微软雅黑" w:cs="微软雅黑"/>
              </w:rPr>
              <w:t>DHT&amp; KHT unit</w:t>
            </w:r>
            <w:r w:rsidR="009A6CE1" w:rsidRPr="009A6CE1">
              <w:rPr>
                <w:rFonts w:ascii="微软雅黑" w:eastAsia="微软雅黑" w:hAnsi="微软雅黑" w:cs="微软雅黑"/>
              </w:rPr>
              <w:t xml:space="preserve"> will start normalized </w:t>
            </w:r>
            <w:r w:rsidR="009A6CE1">
              <w:rPr>
                <w:rFonts w:ascii="微软雅黑" w:eastAsia="微软雅黑" w:hAnsi="微软雅黑" w:cs="微软雅黑"/>
              </w:rPr>
              <w:t xml:space="preserve">work </w:t>
            </w:r>
            <w:r w:rsidR="009A6CE1" w:rsidRPr="009A6CE1">
              <w:rPr>
                <w:rFonts w:ascii="微软雅黑" w:eastAsia="微软雅黑" w:hAnsi="微软雅黑" w:cs="微软雅黑"/>
              </w:rPr>
              <w:t xml:space="preserve">from next week </w:t>
            </w:r>
            <w:r w:rsidR="009A6CE1">
              <w:rPr>
                <w:rFonts w:ascii="微软雅黑" w:eastAsia="微软雅黑" w:hAnsi="微软雅黑" w:cs="微软雅黑"/>
              </w:rPr>
              <w:t xml:space="preserve">onward, </w:t>
            </w:r>
            <w:r w:rsidR="009A6CE1" w:rsidRPr="009A6CE1">
              <w:rPr>
                <w:rFonts w:ascii="微软雅黑" w:eastAsia="微软雅黑" w:hAnsi="微软雅黑" w:cs="微软雅黑"/>
              </w:rPr>
              <w:t>and strive to be completed before the official delivery</w:t>
            </w:r>
            <w:r w:rsidR="00B216EC" w:rsidRPr="00B216EC">
              <w:rPr>
                <w:rFonts w:ascii="微软雅黑" w:eastAsia="微软雅黑" w:hAnsi="微软雅黑" w:cs="微软雅黑"/>
              </w:rPr>
              <w:t>.</w:t>
            </w:r>
          </w:p>
          <w:p w14:paraId="1AA0B634" w14:textId="642D9647" w:rsidR="00F018BD" w:rsidRPr="008D0729" w:rsidRDefault="002634DE" w:rsidP="008D0729">
            <w:pPr>
              <w:pStyle w:val="a7"/>
              <w:snapToGrid w:val="0"/>
              <w:spacing w:line="300" w:lineRule="exact"/>
              <w:rPr>
                <w:rFonts w:ascii="Arial" w:hAnsi="Arial" w:cs="Arial"/>
              </w:rPr>
            </w:pPr>
            <w:r w:rsidRPr="008D0729">
              <w:rPr>
                <w:rFonts w:ascii="Arial" w:hAnsi="Arial" w:cs="Arial"/>
              </w:rPr>
              <w:t>九、</w:t>
            </w:r>
            <w:r w:rsidR="0073656E">
              <w:rPr>
                <w:rFonts w:ascii="Arial" w:hAnsi="Arial" w:cs="Arial" w:hint="eastAsia"/>
              </w:rPr>
              <w:t>煤柴油装置下周起</w:t>
            </w:r>
            <w:r w:rsidR="009A6CE1">
              <w:rPr>
                <w:rFonts w:ascii="Arial" w:hAnsi="Arial" w:cs="Arial" w:hint="eastAsia"/>
              </w:rPr>
              <w:t>开始</w:t>
            </w:r>
            <w:r w:rsidR="0073656E">
              <w:rPr>
                <w:rFonts w:ascii="Arial" w:hAnsi="Arial" w:cs="Arial" w:hint="eastAsia"/>
              </w:rPr>
              <w:t>开展规格化工作，</w:t>
            </w:r>
            <w:r w:rsidR="00451D77">
              <w:rPr>
                <w:rFonts w:ascii="Arial" w:hAnsi="Arial" w:cs="Arial" w:hint="eastAsia"/>
              </w:rPr>
              <w:t>争取正式中交之前完成</w:t>
            </w:r>
            <w:r w:rsidR="009B468B" w:rsidRPr="008D0729">
              <w:rPr>
                <w:rFonts w:ascii="Arial" w:hAnsi="Arial" w:cs="Arial"/>
              </w:rPr>
              <w:t>。</w:t>
            </w:r>
          </w:p>
          <w:p w14:paraId="227ABAF0" w14:textId="5E26A40A" w:rsidR="00F868C3" w:rsidRPr="008D0729" w:rsidRDefault="00356519"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10 \* ROMAN </w:instrText>
            </w:r>
            <w:r w:rsidRPr="008D0729">
              <w:rPr>
                <w:rFonts w:eastAsiaTheme="minorEastAsia" w:cs="Arial"/>
              </w:rPr>
              <w:fldChar w:fldCharType="separate"/>
            </w:r>
            <w:r w:rsidRPr="008D0729">
              <w:rPr>
                <w:rFonts w:eastAsiaTheme="minorEastAsia" w:cs="Arial"/>
                <w:noProof/>
              </w:rPr>
              <w:t>X</w:t>
            </w:r>
            <w:r w:rsidRPr="008D0729">
              <w:rPr>
                <w:rFonts w:eastAsiaTheme="minorEastAsia" w:cs="Arial"/>
              </w:rPr>
              <w:fldChar w:fldCharType="end"/>
            </w:r>
            <w:r w:rsidRPr="008D0729">
              <w:rPr>
                <w:rFonts w:eastAsiaTheme="minorEastAsia" w:cs="Arial"/>
              </w:rPr>
              <w:t xml:space="preserve"> </w:t>
            </w:r>
            <w:r w:rsidR="00223215" w:rsidRPr="00223215">
              <w:rPr>
                <w:rFonts w:eastAsiaTheme="minorEastAsia" w:cs="Arial"/>
              </w:rPr>
              <w:t>When the equipment major is carrying out pump test, high pressure flange fastening, static equipment manhole sealing and other work, the problems affecting the starting schedule should be solved in time to ensure the normal start</w:t>
            </w:r>
            <w:r w:rsidR="00F868C3" w:rsidRPr="008D0729">
              <w:rPr>
                <w:rFonts w:eastAsiaTheme="minorEastAsia" w:cs="Arial"/>
              </w:rPr>
              <w:t>.</w:t>
            </w:r>
          </w:p>
          <w:p w14:paraId="59625F0E" w14:textId="4FE3962C" w:rsidR="00A94DE8" w:rsidRPr="008D0729" w:rsidRDefault="002634DE" w:rsidP="008D0729">
            <w:pPr>
              <w:snapToGrid w:val="0"/>
              <w:spacing w:line="300" w:lineRule="exact"/>
              <w:ind w:firstLineChars="200" w:firstLine="420"/>
              <w:rPr>
                <w:rFonts w:eastAsiaTheme="minorEastAsia" w:cs="Arial"/>
              </w:rPr>
            </w:pPr>
            <w:r w:rsidRPr="008D0729">
              <w:rPr>
                <w:rFonts w:eastAsiaTheme="minorEastAsia" w:cs="Arial"/>
              </w:rPr>
              <w:t>十、</w:t>
            </w:r>
            <w:r w:rsidR="00451D77">
              <w:rPr>
                <w:rFonts w:eastAsiaTheme="minorEastAsia" w:cs="Arial" w:hint="eastAsia"/>
              </w:rPr>
              <w:t>设备专业</w:t>
            </w:r>
            <w:r w:rsidR="00E91558">
              <w:rPr>
                <w:rFonts w:eastAsiaTheme="minorEastAsia" w:cs="Arial" w:hint="eastAsia"/>
              </w:rPr>
              <w:t>在开展机泵试运、高压法兰紧固、静设备封人孔等工作时</w:t>
            </w:r>
            <w:r w:rsidR="00451D77">
              <w:rPr>
                <w:rFonts w:eastAsiaTheme="minorEastAsia" w:cs="Arial" w:hint="eastAsia"/>
              </w:rPr>
              <w:t>遇到影响开工进度的问题</w:t>
            </w:r>
            <w:r w:rsidR="00E91558">
              <w:rPr>
                <w:rFonts w:eastAsiaTheme="minorEastAsia" w:cs="Arial" w:hint="eastAsia"/>
              </w:rPr>
              <w:t>要</w:t>
            </w:r>
            <w:r w:rsidR="00451D77">
              <w:rPr>
                <w:rFonts w:eastAsiaTheme="minorEastAsia" w:cs="Arial" w:hint="eastAsia"/>
              </w:rPr>
              <w:t>及时解决，</w:t>
            </w:r>
            <w:r w:rsidR="00E91558">
              <w:rPr>
                <w:rFonts w:eastAsiaTheme="minorEastAsia" w:cs="Arial" w:hint="eastAsia"/>
              </w:rPr>
              <w:t>确保开工正常进行</w:t>
            </w:r>
            <w:r w:rsidR="00A94DE8" w:rsidRPr="008D0729">
              <w:rPr>
                <w:rFonts w:eastAsiaTheme="minorEastAsia" w:cs="Arial"/>
              </w:rPr>
              <w:t>。</w:t>
            </w:r>
          </w:p>
          <w:p w14:paraId="2DE57C12" w14:textId="1A125386" w:rsidR="00F868C3" w:rsidRPr="008D0729" w:rsidRDefault="00F868C3"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11 \* ROMAN </w:instrText>
            </w:r>
            <w:r w:rsidRPr="008D0729">
              <w:rPr>
                <w:rFonts w:eastAsiaTheme="minorEastAsia" w:cs="Arial"/>
              </w:rPr>
              <w:fldChar w:fldCharType="separate"/>
            </w:r>
            <w:r w:rsidRPr="008D0729">
              <w:rPr>
                <w:rFonts w:eastAsiaTheme="minorEastAsia" w:cs="Arial"/>
                <w:noProof/>
              </w:rPr>
              <w:t>XI</w:t>
            </w:r>
            <w:r w:rsidRPr="008D0729">
              <w:rPr>
                <w:rFonts w:eastAsiaTheme="minorEastAsia" w:cs="Arial"/>
              </w:rPr>
              <w:fldChar w:fldCharType="end"/>
            </w:r>
            <w:r w:rsidRPr="008D0729">
              <w:rPr>
                <w:rFonts w:eastAsiaTheme="minorEastAsia" w:cs="Arial"/>
              </w:rPr>
              <w:t xml:space="preserve"> </w:t>
            </w:r>
            <w:r w:rsidR="00223215" w:rsidRPr="00223215">
              <w:rPr>
                <w:rFonts w:eastAsiaTheme="minorEastAsia" w:cs="Arial"/>
              </w:rPr>
              <w:t xml:space="preserve">All the dispatching telephones in the factory have been </w:t>
            </w:r>
            <w:r w:rsidR="00223215">
              <w:rPr>
                <w:rFonts w:eastAsiaTheme="minorEastAsia" w:cs="Arial"/>
              </w:rPr>
              <w:t>tested</w:t>
            </w:r>
            <w:r w:rsidR="00223215" w:rsidRPr="00223215">
              <w:rPr>
                <w:rFonts w:eastAsiaTheme="minorEastAsia" w:cs="Arial"/>
              </w:rPr>
              <w:t xml:space="preserve"> and put into use. Please use the production contact system, the dispatching telephones for post contact, and the walkie-talkie for site contact</w:t>
            </w:r>
            <w:r w:rsidRPr="008D0729">
              <w:rPr>
                <w:rFonts w:eastAsiaTheme="minorEastAsia" w:cs="Arial"/>
              </w:rPr>
              <w:t>.</w:t>
            </w:r>
          </w:p>
          <w:p w14:paraId="57D58C2A" w14:textId="7B3B31EE" w:rsidR="003313D1" w:rsidRPr="008D0729" w:rsidRDefault="002634DE" w:rsidP="008D0729">
            <w:pPr>
              <w:snapToGrid w:val="0"/>
              <w:spacing w:line="300" w:lineRule="exact"/>
              <w:ind w:firstLineChars="200" w:firstLine="420"/>
              <w:rPr>
                <w:rFonts w:eastAsiaTheme="minorEastAsia" w:cs="Arial"/>
                <w:color w:val="000000" w:themeColor="text1"/>
              </w:rPr>
            </w:pPr>
            <w:r w:rsidRPr="008D0729">
              <w:rPr>
                <w:rFonts w:eastAsiaTheme="minorEastAsia" w:cs="Arial"/>
              </w:rPr>
              <w:t>十一、</w:t>
            </w:r>
            <w:r w:rsidR="00E91558">
              <w:rPr>
                <w:rFonts w:eastAsiaTheme="minorEastAsia" w:cs="Arial" w:hint="eastAsia"/>
              </w:rPr>
              <w:t>全厂调度电话已调试正常并投用，</w:t>
            </w:r>
            <w:r w:rsidR="000E7E0F">
              <w:rPr>
                <w:rFonts w:eastAsiaTheme="minorEastAsia" w:cs="Arial" w:hint="eastAsia"/>
              </w:rPr>
              <w:t>请各位员工使用生产联系系统，</w:t>
            </w:r>
            <w:r w:rsidR="00E91558">
              <w:rPr>
                <w:rFonts w:eastAsiaTheme="minorEastAsia" w:cs="Arial" w:hint="eastAsia"/>
              </w:rPr>
              <w:t>岗位联系使用调度电话，现场联系使用对讲机</w:t>
            </w:r>
            <w:r w:rsidR="003313D1" w:rsidRPr="008D0729">
              <w:rPr>
                <w:rFonts w:eastAsiaTheme="minorEastAsia" w:cs="Arial"/>
                <w:color w:val="000000" w:themeColor="text1"/>
              </w:rPr>
              <w:t>。</w:t>
            </w:r>
          </w:p>
          <w:p w14:paraId="366F07FE" w14:textId="738CE995" w:rsidR="00915BF1" w:rsidRPr="008D0729" w:rsidRDefault="00F868C3" w:rsidP="008D0729">
            <w:pPr>
              <w:snapToGrid w:val="0"/>
              <w:spacing w:line="300" w:lineRule="exact"/>
              <w:ind w:firstLineChars="200" w:firstLine="420"/>
              <w:jc w:val="left"/>
              <w:rPr>
                <w:rFonts w:eastAsiaTheme="minorEastAsia" w:cs="Arial"/>
              </w:rPr>
            </w:pPr>
            <w:r w:rsidRPr="008D0729">
              <w:rPr>
                <w:rFonts w:eastAsiaTheme="minorEastAsia" w:cs="Arial"/>
              </w:rPr>
              <w:fldChar w:fldCharType="begin"/>
            </w:r>
            <w:r w:rsidRPr="008D0729">
              <w:rPr>
                <w:rFonts w:eastAsiaTheme="minorEastAsia" w:cs="Arial"/>
              </w:rPr>
              <w:instrText xml:space="preserve"> = 11 \* ROMAN </w:instrText>
            </w:r>
            <w:r w:rsidRPr="008D0729">
              <w:rPr>
                <w:rFonts w:eastAsiaTheme="minorEastAsia" w:cs="Arial"/>
              </w:rPr>
              <w:fldChar w:fldCharType="separate"/>
            </w:r>
            <w:r w:rsidRPr="008D0729">
              <w:rPr>
                <w:rFonts w:eastAsiaTheme="minorEastAsia" w:cs="Arial"/>
                <w:noProof/>
              </w:rPr>
              <w:t>XI</w:t>
            </w:r>
            <w:r w:rsidRPr="008D0729">
              <w:rPr>
                <w:rFonts w:eastAsiaTheme="minorEastAsia" w:cs="Arial"/>
              </w:rPr>
              <w:fldChar w:fldCharType="end"/>
            </w:r>
            <w:r w:rsidRPr="008D0729">
              <w:rPr>
                <w:rFonts w:eastAsiaTheme="minorEastAsia" w:cs="Arial"/>
              </w:rPr>
              <w:t xml:space="preserve"> </w:t>
            </w:r>
            <w:r w:rsidR="00223215" w:rsidRPr="00223215">
              <w:rPr>
                <w:rFonts w:eastAsiaTheme="minorEastAsia" w:cs="Arial"/>
              </w:rPr>
              <w:t>The report method of the on-duty management personnel has been changed. The management personnel on duty should report by dispatching telephone at 19:00 on weekdays and 9:00 in the morning on holidays</w:t>
            </w:r>
            <w:r w:rsidR="00915BF1" w:rsidRPr="008D0729">
              <w:rPr>
                <w:rFonts w:eastAsiaTheme="minorEastAsia" w:cs="Arial"/>
              </w:rPr>
              <w:t>.</w:t>
            </w:r>
          </w:p>
          <w:p w14:paraId="5C9261DB" w14:textId="7C4C99EB" w:rsidR="000B11FB" w:rsidRPr="008D0729" w:rsidRDefault="002634DE" w:rsidP="008D0729">
            <w:pPr>
              <w:snapToGrid w:val="0"/>
              <w:spacing w:line="300" w:lineRule="exact"/>
              <w:ind w:firstLineChars="200" w:firstLine="420"/>
              <w:jc w:val="left"/>
              <w:rPr>
                <w:rFonts w:eastAsiaTheme="minorEastAsia" w:cs="Arial" w:hint="eastAsia"/>
                <w:color w:val="000000" w:themeColor="text1"/>
              </w:rPr>
            </w:pPr>
            <w:r w:rsidRPr="008D0729">
              <w:rPr>
                <w:rFonts w:eastAsiaTheme="minorEastAsia" w:cs="Arial"/>
              </w:rPr>
              <w:t>十二、</w:t>
            </w:r>
            <w:r w:rsidR="009858C2">
              <w:rPr>
                <w:rFonts w:eastAsiaTheme="minorEastAsia" w:cs="Arial" w:hint="eastAsia"/>
              </w:rPr>
              <w:t>值班管理人员报道方式更改，请值班的管理人员在工作日于</w:t>
            </w:r>
            <w:r w:rsidR="009858C2">
              <w:rPr>
                <w:rFonts w:eastAsiaTheme="minorEastAsia" w:cs="Arial" w:hint="eastAsia"/>
              </w:rPr>
              <w:t>19</w:t>
            </w:r>
            <w:r w:rsidR="009858C2">
              <w:rPr>
                <w:rFonts w:eastAsiaTheme="minorEastAsia" w:cs="Arial" w:hint="eastAsia"/>
              </w:rPr>
              <w:t>点使用调度电话报备，节假日于早上</w:t>
            </w:r>
            <w:r w:rsidR="009858C2">
              <w:rPr>
                <w:rFonts w:eastAsiaTheme="minorEastAsia" w:cs="Arial" w:hint="eastAsia"/>
              </w:rPr>
              <w:t>9</w:t>
            </w:r>
            <w:r w:rsidR="009858C2">
              <w:rPr>
                <w:rFonts w:eastAsiaTheme="minorEastAsia" w:cs="Arial" w:hint="eastAsia"/>
              </w:rPr>
              <w:t>点使用调度电话报备。</w:t>
            </w:r>
          </w:p>
          <w:p w14:paraId="76C0EC71" w14:textId="0CFED2F7" w:rsidR="00F64CCA" w:rsidRPr="008D0729" w:rsidRDefault="00F64CCA"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13 \* ROMAN </w:instrText>
            </w:r>
            <w:r w:rsidRPr="008D0729">
              <w:rPr>
                <w:rFonts w:eastAsiaTheme="minorEastAsia" w:cs="Arial"/>
              </w:rPr>
              <w:fldChar w:fldCharType="separate"/>
            </w:r>
            <w:r w:rsidRPr="008D0729">
              <w:rPr>
                <w:rFonts w:eastAsiaTheme="minorEastAsia" w:cs="Arial"/>
                <w:noProof/>
              </w:rPr>
              <w:t>XIII</w:t>
            </w:r>
            <w:r w:rsidRPr="008D0729">
              <w:rPr>
                <w:rFonts w:eastAsiaTheme="minorEastAsia" w:cs="Arial"/>
              </w:rPr>
              <w:fldChar w:fldCharType="end"/>
            </w:r>
            <w:r w:rsidRPr="008D0729">
              <w:rPr>
                <w:rFonts w:eastAsiaTheme="minorEastAsia" w:cs="Arial"/>
              </w:rPr>
              <w:t xml:space="preserve"> </w:t>
            </w:r>
            <w:r w:rsidR="00287A70" w:rsidRPr="00287A70">
              <w:rPr>
                <w:rFonts w:eastAsiaTheme="minorEastAsia" w:cs="Arial"/>
              </w:rPr>
              <w:t>The computer in</w:t>
            </w:r>
            <w:r w:rsidR="00287A70">
              <w:rPr>
                <w:rFonts w:eastAsiaTheme="minorEastAsia" w:cs="Arial"/>
              </w:rPr>
              <w:t xml:space="preserve"> CCR</w:t>
            </w:r>
            <w:r w:rsidR="00287A70" w:rsidRPr="00287A70">
              <w:rPr>
                <w:rFonts w:eastAsiaTheme="minorEastAsia" w:cs="Arial"/>
              </w:rPr>
              <w:t xml:space="preserve"> and </w:t>
            </w:r>
            <w:r w:rsidR="00287A70">
              <w:rPr>
                <w:rFonts w:eastAsiaTheme="minorEastAsia" w:cs="Arial" w:hint="eastAsia"/>
              </w:rPr>
              <w:t>field</w:t>
            </w:r>
            <w:r w:rsidR="00287A70" w:rsidRPr="00287A70">
              <w:rPr>
                <w:rFonts w:eastAsiaTheme="minorEastAsia" w:cs="Arial"/>
              </w:rPr>
              <w:t xml:space="preserve"> operat</w:t>
            </w:r>
            <w:r w:rsidR="00287A70">
              <w:rPr>
                <w:rFonts w:eastAsiaTheme="minorEastAsia" w:cs="Arial" w:hint="eastAsia"/>
              </w:rPr>
              <w:t>or</w:t>
            </w:r>
            <w:r w:rsidR="00287A70" w:rsidRPr="00287A70">
              <w:rPr>
                <w:rFonts w:eastAsiaTheme="minorEastAsia" w:cs="Arial"/>
              </w:rPr>
              <w:t xml:space="preserve"> room has been installed, LIMIS and MES functions and Internet access functions are being debugged, and MES system shall be used for shift log after debugging</w:t>
            </w:r>
            <w:r w:rsidRPr="008D0729">
              <w:rPr>
                <w:rFonts w:eastAsiaTheme="minorEastAsia" w:cs="Arial"/>
              </w:rPr>
              <w:t>.</w:t>
            </w:r>
          </w:p>
          <w:p w14:paraId="623B9BBE" w14:textId="1E4E136A" w:rsidR="009F7D40" w:rsidRPr="008D0729" w:rsidRDefault="002634DE" w:rsidP="008D0729">
            <w:pPr>
              <w:snapToGrid w:val="0"/>
              <w:spacing w:line="300" w:lineRule="exact"/>
              <w:ind w:firstLineChars="200" w:firstLine="420"/>
              <w:rPr>
                <w:rFonts w:eastAsiaTheme="minorEastAsia" w:cs="Arial"/>
              </w:rPr>
            </w:pPr>
            <w:r w:rsidRPr="008D0729">
              <w:rPr>
                <w:rFonts w:eastAsiaTheme="minorEastAsia" w:cs="Arial"/>
              </w:rPr>
              <w:t>十三</w:t>
            </w:r>
            <w:r w:rsidR="009D27BC">
              <w:rPr>
                <w:rFonts w:eastAsiaTheme="minorEastAsia" w:cs="Arial" w:hint="eastAsia"/>
              </w:rPr>
              <w:t>、中控室及外操室电脑已经安装完成，</w:t>
            </w:r>
            <w:r w:rsidR="009D27BC">
              <w:rPr>
                <w:rFonts w:eastAsiaTheme="minorEastAsia" w:cs="Arial" w:hint="eastAsia"/>
              </w:rPr>
              <w:t>L</w:t>
            </w:r>
            <w:r w:rsidR="009D27BC">
              <w:rPr>
                <w:rFonts w:eastAsiaTheme="minorEastAsia" w:cs="Arial"/>
              </w:rPr>
              <w:t>IMIS</w:t>
            </w:r>
            <w:r w:rsidR="009D27BC">
              <w:rPr>
                <w:rFonts w:eastAsiaTheme="minorEastAsia" w:cs="Arial" w:hint="eastAsia"/>
              </w:rPr>
              <w:t>及</w:t>
            </w:r>
            <w:r w:rsidR="009D27BC">
              <w:rPr>
                <w:rFonts w:eastAsiaTheme="minorEastAsia" w:cs="Arial" w:hint="eastAsia"/>
              </w:rPr>
              <w:t>M</w:t>
            </w:r>
            <w:r w:rsidR="009D27BC">
              <w:rPr>
                <w:rFonts w:eastAsiaTheme="minorEastAsia" w:cs="Arial"/>
              </w:rPr>
              <w:t>ES</w:t>
            </w:r>
            <w:r w:rsidR="009D27BC">
              <w:rPr>
                <w:rFonts w:eastAsiaTheme="minorEastAsia" w:cs="Arial" w:hint="eastAsia"/>
              </w:rPr>
              <w:t>功能、上网功能正在调试，待完成调试后</w:t>
            </w:r>
            <w:r w:rsidR="00287A70">
              <w:rPr>
                <w:rFonts w:eastAsiaTheme="minorEastAsia" w:cs="Arial" w:hint="eastAsia"/>
              </w:rPr>
              <w:t>，交接班日志需使用</w:t>
            </w:r>
            <w:r w:rsidR="00287A70">
              <w:rPr>
                <w:rFonts w:eastAsiaTheme="minorEastAsia" w:cs="Arial" w:hint="eastAsia"/>
              </w:rPr>
              <w:t>M</w:t>
            </w:r>
            <w:r w:rsidR="00287A70">
              <w:rPr>
                <w:rFonts w:eastAsiaTheme="minorEastAsia" w:cs="Arial"/>
              </w:rPr>
              <w:t>ES</w:t>
            </w:r>
            <w:r w:rsidR="00287A70">
              <w:rPr>
                <w:rFonts w:eastAsiaTheme="minorEastAsia" w:cs="Arial" w:hint="eastAsia"/>
              </w:rPr>
              <w:t>系统</w:t>
            </w:r>
            <w:r w:rsidR="005C61CA" w:rsidRPr="008D0729">
              <w:rPr>
                <w:rFonts w:eastAsiaTheme="minorEastAsia" w:cs="Arial"/>
              </w:rPr>
              <w:t>。</w:t>
            </w:r>
          </w:p>
          <w:p w14:paraId="23D2A90F" w14:textId="6A8A42F4" w:rsidR="00F64CCA" w:rsidRPr="008D0729" w:rsidRDefault="00F64CCA"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14 \* ROMAN </w:instrText>
            </w:r>
            <w:r w:rsidRPr="008D0729">
              <w:rPr>
                <w:rFonts w:eastAsiaTheme="minorEastAsia" w:cs="Arial"/>
              </w:rPr>
              <w:fldChar w:fldCharType="separate"/>
            </w:r>
            <w:r w:rsidRPr="008D0729">
              <w:rPr>
                <w:rFonts w:eastAsiaTheme="minorEastAsia" w:cs="Arial"/>
                <w:noProof/>
              </w:rPr>
              <w:t>XIV</w:t>
            </w:r>
            <w:r w:rsidRPr="008D0729">
              <w:rPr>
                <w:rFonts w:eastAsiaTheme="minorEastAsia" w:cs="Arial"/>
              </w:rPr>
              <w:fldChar w:fldCharType="end"/>
            </w:r>
            <w:r w:rsidR="00C64A69">
              <w:rPr>
                <w:rFonts w:eastAsiaTheme="minorEastAsia" w:cs="Arial"/>
              </w:rPr>
              <w:t xml:space="preserve"> </w:t>
            </w:r>
            <w:r w:rsidR="00223215" w:rsidRPr="00223215">
              <w:rPr>
                <w:rFonts w:eastAsiaTheme="minorEastAsia" w:cs="Arial"/>
              </w:rPr>
              <w:t>In June, the site work is very intensive and has a lot of content. In order to meet the needs of the site work, the amount of overtime increased in June, and the overtime table has been sent to the work group. If there is temporary overtime on site, the work arranged by the management staff will be reported to aihui according to the hourly statistics. The work arranged by the team will be signed by the supervisor at the end of the month by the monitor statistics</w:t>
            </w:r>
            <w:r w:rsidRPr="008D0729">
              <w:rPr>
                <w:rFonts w:eastAsiaTheme="minorEastAsia" w:cs="Arial"/>
              </w:rPr>
              <w:t>.</w:t>
            </w:r>
          </w:p>
          <w:p w14:paraId="63AC608A" w14:textId="44A5ACA6" w:rsidR="008E2AC4" w:rsidRPr="008D0729" w:rsidRDefault="008E2AC4" w:rsidP="008D0729">
            <w:pPr>
              <w:snapToGrid w:val="0"/>
              <w:spacing w:line="300" w:lineRule="exact"/>
              <w:rPr>
                <w:rFonts w:eastAsiaTheme="minorEastAsia" w:cs="Arial" w:hint="eastAsia"/>
              </w:rPr>
            </w:pPr>
            <w:r w:rsidRPr="008D0729">
              <w:rPr>
                <w:rFonts w:eastAsiaTheme="minorEastAsia" w:cs="Arial"/>
              </w:rPr>
              <w:t xml:space="preserve">    </w:t>
            </w:r>
            <w:r w:rsidRPr="008D0729">
              <w:rPr>
                <w:rFonts w:eastAsiaTheme="minorEastAsia" w:cs="Arial"/>
              </w:rPr>
              <w:t>十四、</w:t>
            </w:r>
            <w:r w:rsidR="00CF3709">
              <w:rPr>
                <w:rFonts w:eastAsiaTheme="minorEastAsia" w:cs="Arial" w:hint="eastAsia"/>
              </w:rPr>
              <w:t>6</w:t>
            </w:r>
            <w:r w:rsidR="00CF3709">
              <w:rPr>
                <w:rFonts w:eastAsiaTheme="minorEastAsia" w:cs="Arial" w:hint="eastAsia"/>
              </w:rPr>
              <w:t>月份现场工作密度大，内容多，为了满足现场工作需要，</w:t>
            </w:r>
            <w:r w:rsidR="008F549C">
              <w:rPr>
                <w:rFonts w:eastAsiaTheme="minorEastAsia" w:cs="Arial" w:hint="eastAsia"/>
              </w:rPr>
              <w:t>6</w:t>
            </w:r>
            <w:r w:rsidR="008F549C">
              <w:rPr>
                <w:rFonts w:eastAsiaTheme="minorEastAsia" w:cs="Arial" w:hint="eastAsia"/>
              </w:rPr>
              <w:t>月份</w:t>
            </w:r>
            <w:r w:rsidR="00CF3709">
              <w:rPr>
                <w:rFonts w:eastAsiaTheme="minorEastAsia" w:cs="Arial" w:hint="eastAsia"/>
              </w:rPr>
              <w:t>加班量</w:t>
            </w:r>
            <w:r w:rsidR="008F549C">
              <w:rPr>
                <w:rFonts w:eastAsiaTheme="minorEastAsia" w:cs="Arial" w:hint="eastAsia"/>
              </w:rPr>
              <w:t>增加，加班表已发至工作群。现场如有临时加班，管理人员安排的工作按小时统计好报给爱慧，班组安排的工作由班长统计月底找主管领导签字。</w:t>
            </w:r>
          </w:p>
          <w:p w14:paraId="670081E5" w14:textId="3742E004" w:rsidR="00F64CCA" w:rsidRPr="008D0729" w:rsidRDefault="00F64CCA"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15 \* ROMAN </w:instrText>
            </w:r>
            <w:r w:rsidRPr="008D0729">
              <w:rPr>
                <w:rFonts w:eastAsiaTheme="minorEastAsia" w:cs="Arial"/>
              </w:rPr>
              <w:fldChar w:fldCharType="separate"/>
            </w:r>
            <w:r w:rsidRPr="008D0729">
              <w:rPr>
                <w:rFonts w:eastAsiaTheme="minorEastAsia" w:cs="Arial"/>
                <w:noProof/>
              </w:rPr>
              <w:t>XV</w:t>
            </w:r>
            <w:r w:rsidRPr="008D0729">
              <w:rPr>
                <w:rFonts w:eastAsiaTheme="minorEastAsia" w:cs="Arial"/>
              </w:rPr>
              <w:fldChar w:fldCharType="end"/>
            </w:r>
            <w:r w:rsidRPr="008D0729">
              <w:rPr>
                <w:rFonts w:eastAsiaTheme="minorEastAsia" w:cs="Arial"/>
              </w:rPr>
              <w:t xml:space="preserve"> </w:t>
            </w:r>
            <w:r w:rsidR="00C95B4B" w:rsidRPr="00C95B4B">
              <w:rPr>
                <w:rFonts w:eastAsiaTheme="minorEastAsia" w:cs="Arial"/>
              </w:rPr>
              <w:t>In order to improve work efficiency and ensure that all work starts are completed before the node, each monitor shall make work plans for the next day and the third day before 16 o 'clock every day. If there is a need, it shall be presented in the on-site coordination meeting in time. It shall be professionally checked and sent to the minister of the sea by WeChat of the enterprise before 20 o 'clock</w:t>
            </w:r>
            <w:r w:rsidR="00915BF1" w:rsidRPr="008D0729">
              <w:rPr>
                <w:rFonts w:eastAsiaTheme="minorEastAsia" w:cs="Arial"/>
              </w:rPr>
              <w:t>.</w:t>
            </w:r>
          </w:p>
          <w:p w14:paraId="19842063" w14:textId="55DCF64F" w:rsidR="008E2AC4" w:rsidRPr="008D0729" w:rsidRDefault="008E2AC4" w:rsidP="008D0729">
            <w:pPr>
              <w:snapToGrid w:val="0"/>
              <w:spacing w:line="300" w:lineRule="exact"/>
              <w:ind w:firstLineChars="200" w:firstLine="420"/>
              <w:rPr>
                <w:rFonts w:eastAsiaTheme="minorEastAsia" w:cs="Arial"/>
              </w:rPr>
            </w:pPr>
            <w:r w:rsidRPr="008D0729">
              <w:rPr>
                <w:rFonts w:eastAsiaTheme="minorEastAsia" w:cs="Arial"/>
              </w:rPr>
              <w:t>十五、</w:t>
            </w:r>
            <w:r w:rsidR="00626928">
              <w:rPr>
                <w:rFonts w:eastAsiaTheme="minorEastAsia" w:cs="Arial" w:hint="eastAsia"/>
              </w:rPr>
              <w:t>为了提高工作效率，确保各项开工</w:t>
            </w:r>
            <w:r w:rsidR="00F94395">
              <w:rPr>
                <w:rFonts w:eastAsiaTheme="minorEastAsia" w:cs="Arial" w:hint="eastAsia"/>
              </w:rPr>
              <w:t>各项</w:t>
            </w:r>
            <w:r w:rsidR="00626928">
              <w:rPr>
                <w:rFonts w:eastAsiaTheme="minorEastAsia" w:cs="Arial" w:hint="eastAsia"/>
              </w:rPr>
              <w:t>工作在结点前完成，各班长于每天</w:t>
            </w:r>
            <w:r w:rsidR="00626928">
              <w:rPr>
                <w:rFonts w:eastAsiaTheme="minorEastAsia" w:cs="Arial" w:hint="eastAsia"/>
              </w:rPr>
              <w:t>16</w:t>
            </w:r>
            <w:r w:rsidR="00626928">
              <w:rPr>
                <w:rFonts w:eastAsiaTheme="minorEastAsia" w:cs="Arial" w:hint="eastAsia"/>
              </w:rPr>
              <w:t>点前制定次日及第三日工作计划，</w:t>
            </w:r>
            <w:r w:rsidR="00C64A69">
              <w:rPr>
                <w:rFonts w:eastAsiaTheme="minorEastAsia" w:cs="Arial" w:hint="eastAsia"/>
              </w:rPr>
              <w:t>有需求</w:t>
            </w:r>
            <w:r w:rsidR="00626928">
              <w:rPr>
                <w:rFonts w:eastAsiaTheme="minorEastAsia" w:cs="Arial" w:hint="eastAsia"/>
              </w:rPr>
              <w:t>在现场协调会上</w:t>
            </w:r>
            <w:r w:rsidR="00C64A69">
              <w:rPr>
                <w:rFonts w:eastAsiaTheme="minorEastAsia" w:cs="Arial" w:hint="eastAsia"/>
              </w:rPr>
              <w:t>及时提</w:t>
            </w:r>
            <w:r w:rsidR="00626928">
              <w:rPr>
                <w:rFonts w:eastAsiaTheme="minorEastAsia" w:cs="Arial" w:hint="eastAsia"/>
              </w:rPr>
              <w:t>，专业上做好把关，于</w:t>
            </w:r>
            <w:r w:rsidR="00626928">
              <w:rPr>
                <w:rFonts w:eastAsiaTheme="minorEastAsia" w:cs="Arial" w:hint="eastAsia"/>
              </w:rPr>
              <w:t>20</w:t>
            </w:r>
            <w:r w:rsidR="00626928">
              <w:rPr>
                <w:rFonts w:eastAsiaTheme="minorEastAsia" w:cs="Arial" w:hint="eastAsia"/>
              </w:rPr>
              <w:t>点之前通过企业微信发送</w:t>
            </w:r>
            <w:r w:rsidR="00D31C2B">
              <w:rPr>
                <w:rFonts w:eastAsiaTheme="minorEastAsia" w:cs="Arial" w:hint="eastAsia"/>
              </w:rPr>
              <w:t>给</w:t>
            </w:r>
            <w:r w:rsidR="00626928">
              <w:rPr>
                <w:rFonts w:eastAsiaTheme="minorEastAsia" w:cs="Arial" w:hint="eastAsia"/>
              </w:rPr>
              <w:t>海部长</w:t>
            </w:r>
            <w:r w:rsidR="00B84A53" w:rsidRPr="008D0729">
              <w:rPr>
                <w:rFonts w:eastAsiaTheme="minorEastAsia" w:cs="Arial"/>
              </w:rPr>
              <w:t>。</w:t>
            </w:r>
          </w:p>
          <w:p w14:paraId="7CDB228B" w14:textId="68C27111" w:rsidR="003B7B3F" w:rsidRPr="008D0729" w:rsidRDefault="003B7B3F"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16 \* ROMAN </w:instrText>
            </w:r>
            <w:r w:rsidRPr="008D0729">
              <w:rPr>
                <w:rFonts w:eastAsiaTheme="minorEastAsia" w:cs="Arial"/>
              </w:rPr>
              <w:fldChar w:fldCharType="separate"/>
            </w:r>
            <w:r w:rsidRPr="008D0729">
              <w:rPr>
                <w:rFonts w:eastAsiaTheme="minorEastAsia" w:cs="Arial"/>
                <w:noProof/>
              </w:rPr>
              <w:t>XVI</w:t>
            </w:r>
            <w:r w:rsidRPr="008D0729">
              <w:rPr>
                <w:rFonts w:eastAsiaTheme="minorEastAsia" w:cs="Arial"/>
              </w:rPr>
              <w:fldChar w:fldCharType="end"/>
            </w:r>
            <w:r w:rsidRPr="008D0729">
              <w:rPr>
                <w:rFonts w:eastAsiaTheme="minorEastAsia" w:cs="Arial"/>
              </w:rPr>
              <w:t xml:space="preserve"> </w:t>
            </w:r>
            <w:r w:rsidR="00C95B4B">
              <w:rPr>
                <w:rFonts w:eastAsiaTheme="minorEastAsia" w:cs="Arial"/>
              </w:rPr>
              <w:t>Three</w:t>
            </w:r>
            <w:r w:rsidR="00C95B4B" w:rsidRPr="008D0729">
              <w:rPr>
                <w:rFonts w:eastAsiaTheme="minorEastAsia" w:cs="Arial"/>
              </w:rPr>
              <w:t xml:space="preserve"> inspections and four determinations </w:t>
            </w:r>
            <w:r w:rsidR="00C95B4B" w:rsidRPr="00C95B4B">
              <w:rPr>
                <w:rFonts w:eastAsiaTheme="minorEastAsia" w:cs="Arial"/>
              </w:rPr>
              <w:t xml:space="preserve">Work closure in the professional, each professional to give the final opinion, </w:t>
            </w:r>
            <w:r w:rsidR="00C95B4B">
              <w:rPr>
                <w:rFonts w:eastAsiaTheme="minorEastAsia" w:cs="Arial"/>
              </w:rPr>
              <w:t>D</w:t>
            </w:r>
            <w:r w:rsidR="00C95B4B" w:rsidRPr="00C95B4B">
              <w:rPr>
                <w:rFonts w:eastAsiaTheme="minorEastAsia" w:cs="Arial"/>
              </w:rPr>
              <w:t xml:space="preserve">eng </w:t>
            </w:r>
            <w:r w:rsidR="00C95B4B">
              <w:rPr>
                <w:rFonts w:eastAsiaTheme="minorEastAsia" w:cs="Arial"/>
              </w:rPr>
              <w:t>X</w:t>
            </w:r>
            <w:r w:rsidR="00C95B4B" w:rsidRPr="00C95B4B">
              <w:rPr>
                <w:rFonts w:eastAsiaTheme="minorEastAsia" w:cs="Arial"/>
              </w:rPr>
              <w:t xml:space="preserve">ingchao, </w:t>
            </w:r>
            <w:r w:rsidR="00C95B4B">
              <w:rPr>
                <w:rFonts w:eastAsiaTheme="minorEastAsia" w:cs="Arial"/>
              </w:rPr>
              <w:t>L</w:t>
            </w:r>
            <w:r w:rsidR="00C95B4B" w:rsidRPr="00C95B4B">
              <w:rPr>
                <w:rFonts w:eastAsiaTheme="minorEastAsia" w:cs="Arial"/>
              </w:rPr>
              <w:t xml:space="preserve">iu </w:t>
            </w:r>
            <w:r w:rsidR="00C95B4B">
              <w:rPr>
                <w:rFonts w:eastAsiaTheme="minorEastAsia" w:cs="Arial"/>
              </w:rPr>
              <w:t>S</w:t>
            </w:r>
            <w:r w:rsidR="00C95B4B" w:rsidRPr="00C95B4B">
              <w:rPr>
                <w:rFonts w:eastAsiaTheme="minorEastAsia" w:cs="Arial"/>
              </w:rPr>
              <w:t>hixu site implementation processing</w:t>
            </w:r>
            <w:r w:rsidRPr="008D0729">
              <w:rPr>
                <w:rFonts w:eastAsiaTheme="minorEastAsia" w:cs="Arial"/>
              </w:rPr>
              <w:t>.</w:t>
            </w:r>
          </w:p>
          <w:p w14:paraId="7DC9319E" w14:textId="7079A0FF" w:rsidR="00B84A53" w:rsidRPr="008D0729" w:rsidRDefault="00B84A53" w:rsidP="008D0729">
            <w:pPr>
              <w:snapToGrid w:val="0"/>
              <w:spacing w:line="300" w:lineRule="exact"/>
              <w:ind w:firstLineChars="200" w:firstLine="420"/>
              <w:rPr>
                <w:rFonts w:eastAsiaTheme="minorEastAsia" w:cs="Arial"/>
              </w:rPr>
            </w:pPr>
            <w:r w:rsidRPr="008D0729">
              <w:rPr>
                <w:rFonts w:eastAsiaTheme="minorEastAsia" w:cs="Arial"/>
              </w:rPr>
              <w:t>十六、</w:t>
            </w:r>
            <w:r w:rsidR="00C64A69">
              <w:rPr>
                <w:rFonts w:eastAsiaTheme="minorEastAsia" w:cs="Arial" w:hint="eastAsia"/>
              </w:rPr>
              <w:t>三查四定工作收尾归口在专业上，各专业给出最终意见，邓星朝、柳世旭现场落实处理情况</w:t>
            </w:r>
            <w:r w:rsidRPr="008D0729">
              <w:rPr>
                <w:rFonts w:eastAsiaTheme="minorEastAsia" w:cs="Arial"/>
              </w:rPr>
              <w:t>。</w:t>
            </w:r>
          </w:p>
          <w:p w14:paraId="2A8175CF" w14:textId="3E3467B9" w:rsidR="00A96B0F" w:rsidRPr="008D0729" w:rsidRDefault="009329A8"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17 \* ROMAN </w:instrText>
            </w:r>
            <w:r w:rsidRPr="008D0729">
              <w:rPr>
                <w:rFonts w:eastAsiaTheme="minorEastAsia" w:cs="Arial"/>
              </w:rPr>
              <w:fldChar w:fldCharType="separate"/>
            </w:r>
            <w:r w:rsidRPr="008D0729">
              <w:rPr>
                <w:rFonts w:eastAsiaTheme="minorEastAsia" w:cs="Arial"/>
                <w:noProof/>
              </w:rPr>
              <w:t>XVII</w:t>
            </w:r>
            <w:r w:rsidRPr="008D0729">
              <w:rPr>
                <w:rFonts w:eastAsiaTheme="minorEastAsia" w:cs="Arial"/>
              </w:rPr>
              <w:fldChar w:fldCharType="end"/>
            </w:r>
            <w:r w:rsidRPr="008D0729">
              <w:rPr>
                <w:rFonts w:eastAsiaTheme="minorEastAsia" w:cs="Arial"/>
              </w:rPr>
              <w:t xml:space="preserve"> </w:t>
            </w:r>
            <w:r w:rsidR="00C95B4B" w:rsidRPr="00C95B4B">
              <w:rPr>
                <w:rFonts w:eastAsiaTheme="minorEastAsia" w:cs="Arial"/>
              </w:rPr>
              <w:t>If there is any</w:t>
            </w:r>
            <w:r w:rsidR="00C95B4B">
              <w:rPr>
                <w:rFonts w:eastAsiaTheme="minorEastAsia" w:cs="Arial"/>
              </w:rPr>
              <w:t xml:space="preserve"> problem of t</w:t>
            </w:r>
            <w:r w:rsidR="00C95B4B">
              <w:rPr>
                <w:rFonts w:eastAsiaTheme="minorEastAsia" w:cs="Arial"/>
              </w:rPr>
              <w:t>hree</w:t>
            </w:r>
            <w:r w:rsidR="00C95B4B" w:rsidRPr="008D0729">
              <w:rPr>
                <w:rFonts w:eastAsiaTheme="minorEastAsia" w:cs="Arial"/>
              </w:rPr>
              <w:t xml:space="preserve"> inspections and four determinations</w:t>
            </w:r>
            <w:r w:rsidR="00C95B4B" w:rsidRPr="00C95B4B">
              <w:rPr>
                <w:rFonts w:eastAsiaTheme="minorEastAsia" w:cs="Arial"/>
              </w:rPr>
              <w:t xml:space="preserve"> </w:t>
            </w:r>
            <w:r w:rsidR="00C95B4B">
              <w:rPr>
                <w:rFonts w:eastAsiaTheme="minorEastAsia" w:cs="Arial"/>
              </w:rPr>
              <w:t xml:space="preserve">added </w:t>
            </w:r>
            <w:r w:rsidR="00C95B4B" w:rsidRPr="00C95B4B">
              <w:rPr>
                <w:rFonts w:eastAsiaTheme="minorEastAsia" w:cs="Arial"/>
              </w:rPr>
              <w:t>in pipeline installation and equipment installation, the reasons shall be given</w:t>
            </w:r>
            <w:r w:rsidR="00792FAC" w:rsidRPr="00792FAC">
              <w:rPr>
                <w:rFonts w:eastAsiaTheme="minorEastAsia" w:cs="Arial"/>
              </w:rPr>
              <w:t>.</w:t>
            </w:r>
          </w:p>
          <w:p w14:paraId="43913FF8" w14:textId="7CCB8E7C" w:rsidR="00B84A53" w:rsidRPr="008D0729" w:rsidRDefault="00B84A53" w:rsidP="008D0729">
            <w:pPr>
              <w:snapToGrid w:val="0"/>
              <w:spacing w:line="300" w:lineRule="exact"/>
              <w:ind w:firstLineChars="200" w:firstLine="420"/>
              <w:rPr>
                <w:rFonts w:eastAsiaTheme="minorEastAsia" w:cs="Arial"/>
              </w:rPr>
            </w:pPr>
            <w:r w:rsidRPr="008D0729">
              <w:rPr>
                <w:rFonts w:eastAsiaTheme="minorEastAsia" w:cs="Arial"/>
              </w:rPr>
              <w:t>十七、</w:t>
            </w:r>
            <w:r w:rsidR="00F76984">
              <w:rPr>
                <w:rFonts w:eastAsiaTheme="minorEastAsia" w:cs="Arial" w:hint="eastAsia"/>
              </w:rPr>
              <w:t>煤柴油装置管线安装、设备安装三查四定问题如有增加，需给出原因</w:t>
            </w:r>
            <w:r w:rsidR="008A3CBB" w:rsidRPr="008D0729">
              <w:rPr>
                <w:rFonts w:eastAsiaTheme="minorEastAsia" w:cs="Arial"/>
              </w:rPr>
              <w:t>。</w:t>
            </w:r>
          </w:p>
          <w:p w14:paraId="364FE8A8" w14:textId="51397591" w:rsidR="009329A8" w:rsidRPr="008D0729" w:rsidRDefault="009329A8"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18 \* ROMAN </w:instrText>
            </w:r>
            <w:r w:rsidRPr="008D0729">
              <w:rPr>
                <w:rFonts w:eastAsiaTheme="minorEastAsia" w:cs="Arial"/>
              </w:rPr>
              <w:fldChar w:fldCharType="separate"/>
            </w:r>
            <w:r w:rsidRPr="008D0729">
              <w:rPr>
                <w:rFonts w:eastAsiaTheme="minorEastAsia" w:cs="Arial"/>
                <w:noProof/>
              </w:rPr>
              <w:t>XVIII</w:t>
            </w:r>
            <w:r w:rsidRPr="008D0729">
              <w:rPr>
                <w:rFonts w:eastAsiaTheme="minorEastAsia" w:cs="Arial"/>
              </w:rPr>
              <w:fldChar w:fldCharType="end"/>
            </w:r>
            <w:r w:rsidRPr="008D0729">
              <w:rPr>
                <w:rFonts w:eastAsiaTheme="minorEastAsia" w:cs="Arial"/>
              </w:rPr>
              <w:t xml:space="preserve"> </w:t>
            </w:r>
            <w:r w:rsidR="00596D06" w:rsidRPr="00596D06">
              <w:rPr>
                <w:rFonts w:eastAsiaTheme="minorEastAsia" w:cs="Arial"/>
              </w:rPr>
              <w:t>Make a list of the problems that need to be led by the designer and connected with the design institute</w:t>
            </w:r>
            <w:r w:rsidRPr="008D0729">
              <w:rPr>
                <w:rFonts w:eastAsiaTheme="minorEastAsia" w:cs="Arial"/>
              </w:rPr>
              <w:t>.</w:t>
            </w:r>
          </w:p>
          <w:p w14:paraId="329D4D86" w14:textId="5EC5B84F" w:rsidR="008A3CBB" w:rsidRPr="008D0729" w:rsidRDefault="008A3CBB" w:rsidP="008D0729">
            <w:pPr>
              <w:snapToGrid w:val="0"/>
              <w:spacing w:line="300" w:lineRule="exact"/>
              <w:ind w:firstLineChars="200" w:firstLine="420"/>
              <w:rPr>
                <w:rFonts w:eastAsiaTheme="minorEastAsia" w:cs="Arial"/>
              </w:rPr>
            </w:pPr>
            <w:r w:rsidRPr="008D0729">
              <w:rPr>
                <w:rFonts w:eastAsiaTheme="minorEastAsia" w:cs="Arial"/>
              </w:rPr>
              <w:t>十八、</w:t>
            </w:r>
            <w:r w:rsidR="00F76984">
              <w:rPr>
                <w:rFonts w:eastAsiaTheme="minorEastAsia" w:cs="Arial" w:hint="eastAsia"/>
              </w:rPr>
              <w:t>设计问题收尾，对需设计牵头</w:t>
            </w:r>
            <w:r w:rsidR="00596D06">
              <w:rPr>
                <w:rFonts w:eastAsiaTheme="minorEastAsia" w:cs="Arial" w:hint="eastAsia"/>
              </w:rPr>
              <w:t>,</w:t>
            </w:r>
            <w:r w:rsidR="00F76984">
              <w:rPr>
                <w:rFonts w:eastAsiaTheme="minorEastAsia" w:cs="Arial" w:hint="eastAsia"/>
              </w:rPr>
              <w:t>与设计院对接的问题</w:t>
            </w:r>
            <w:r w:rsidR="00FB056B">
              <w:rPr>
                <w:rFonts w:eastAsiaTheme="minorEastAsia" w:cs="Arial" w:hint="eastAsia"/>
              </w:rPr>
              <w:t>进行梳理</w:t>
            </w:r>
            <w:r w:rsidR="00596D06">
              <w:rPr>
                <w:rFonts w:eastAsiaTheme="minorEastAsia" w:cs="Arial" w:hint="eastAsia"/>
              </w:rPr>
              <w:t>并列清单提报</w:t>
            </w:r>
            <w:r w:rsidRPr="008D0729">
              <w:rPr>
                <w:rFonts w:eastAsiaTheme="minorEastAsia" w:cs="Arial"/>
              </w:rPr>
              <w:t>。</w:t>
            </w:r>
          </w:p>
          <w:p w14:paraId="57B3D503" w14:textId="573614E5" w:rsidR="009329A8" w:rsidRPr="008D0729" w:rsidRDefault="009329A8" w:rsidP="008D0729">
            <w:pPr>
              <w:snapToGrid w:val="0"/>
              <w:spacing w:line="300" w:lineRule="exact"/>
              <w:ind w:firstLineChars="200" w:firstLine="420"/>
              <w:rPr>
                <w:rFonts w:eastAsiaTheme="minorEastAsia" w:cs="Arial"/>
              </w:rPr>
            </w:pPr>
            <w:r w:rsidRPr="008D0729">
              <w:rPr>
                <w:rFonts w:eastAsiaTheme="minorEastAsia" w:cs="Arial"/>
              </w:rPr>
              <w:fldChar w:fldCharType="begin"/>
            </w:r>
            <w:r w:rsidRPr="008D0729">
              <w:rPr>
                <w:rFonts w:eastAsiaTheme="minorEastAsia" w:cs="Arial"/>
              </w:rPr>
              <w:instrText xml:space="preserve"> = 19 \* ROMAN </w:instrText>
            </w:r>
            <w:r w:rsidRPr="008D0729">
              <w:rPr>
                <w:rFonts w:eastAsiaTheme="minorEastAsia" w:cs="Arial"/>
              </w:rPr>
              <w:fldChar w:fldCharType="separate"/>
            </w:r>
            <w:r w:rsidRPr="008D0729">
              <w:rPr>
                <w:rFonts w:eastAsiaTheme="minorEastAsia" w:cs="Arial"/>
                <w:noProof/>
              </w:rPr>
              <w:t>XIX</w:t>
            </w:r>
            <w:r w:rsidRPr="008D0729">
              <w:rPr>
                <w:rFonts w:eastAsiaTheme="minorEastAsia" w:cs="Arial"/>
              </w:rPr>
              <w:fldChar w:fldCharType="end"/>
            </w:r>
            <w:r w:rsidRPr="008D0729">
              <w:rPr>
                <w:rFonts w:eastAsiaTheme="minorEastAsia" w:cs="Arial"/>
              </w:rPr>
              <w:t xml:space="preserve"> </w:t>
            </w:r>
            <w:r w:rsidR="00596D06" w:rsidRPr="00596D06">
              <w:rPr>
                <w:rFonts w:eastAsiaTheme="minorEastAsia" w:cs="Arial"/>
              </w:rPr>
              <w:t>The person in charge of the special work should strengthen the field work and timely feedback the work information</w:t>
            </w:r>
            <w:r w:rsidRPr="008D0729">
              <w:rPr>
                <w:rFonts w:eastAsiaTheme="minorEastAsia" w:cs="Arial"/>
              </w:rPr>
              <w:t>.</w:t>
            </w:r>
          </w:p>
          <w:p w14:paraId="28FFAAEF" w14:textId="6DA740D2" w:rsidR="008A3CBB" w:rsidRDefault="008A3CBB" w:rsidP="008D0729">
            <w:pPr>
              <w:snapToGrid w:val="0"/>
              <w:spacing w:line="300" w:lineRule="exact"/>
              <w:ind w:firstLineChars="200" w:firstLine="420"/>
              <w:rPr>
                <w:rFonts w:eastAsiaTheme="minorEastAsia" w:cs="Arial"/>
              </w:rPr>
            </w:pPr>
            <w:r w:rsidRPr="008D0729">
              <w:rPr>
                <w:rFonts w:eastAsiaTheme="minorEastAsia" w:cs="Arial"/>
              </w:rPr>
              <w:t>十九、</w:t>
            </w:r>
            <w:r w:rsidR="00FB056B">
              <w:rPr>
                <w:rFonts w:eastAsiaTheme="minorEastAsia" w:cs="Arial" w:hint="eastAsia"/>
              </w:rPr>
              <w:t>各专项工作负责人加大现场工作开展力度，工作信息及时反馈</w:t>
            </w:r>
            <w:r w:rsidR="00756A67" w:rsidRPr="008D0729">
              <w:rPr>
                <w:rFonts w:eastAsiaTheme="minorEastAsia" w:cs="Arial"/>
              </w:rPr>
              <w:t>。</w:t>
            </w:r>
          </w:p>
          <w:p w14:paraId="446EA4EF" w14:textId="18412D07" w:rsidR="00596D06" w:rsidRDefault="00596D06" w:rsidP="008D0729">
            <w:pPr>
              <w:snapToGrid w:val="0"/>
              <w:spacing w:line="300" w:lineRule="exact"/>
              <w:ind w:firstLineChars="200" w:firstLine="420"/>
              <w:rPr>
                <w:rFonts w:eastAsiaTheme="minorEastAsia" w:cs="Arial" w:hint="eastAsia"/>
              </w:rPr>
            </w:pPr>
            <w:r>
              <w:rPr>
                <w:rFonts w:eastAsiaTheme="minorEastAsia" w:cs="Arial"/>
              </w:rPr>
              <w:fldChar w:fldCharType="begin"/>
            </w:r>
            <w:r>
              <w:rPr>
                <w:rFonts w:eastAsiaTheme="minorEastAsia" w:cs="Arial"/>
              </w:rPr>
              <w:instrText xml:space="preserve"> </w:instrText>
            </w:r>
            <w:r>
              <w:rPr>
                <w:rFonts w:eastAsiaTheme="minorEastAsia" w:cs="Arial" w:hint="eastAsia"/>
              </w:rPr>
              <w:instrText>= 20 \* ROMAN</w:instrText>
            </w:r>
            <w:r>
              <w:rPr>
                <w:rFonts w:eastAsiaTheme="minorEastAsia" w:cs="Arial"/>
              </w:rPr>
              <w:instrText xml:space="preserve"> </w:instrText>
            </w:r>
            <w:r>
              <w:rPr>
                <w:rFonts w:eastAsiaTheme="minorEastAsia" w:cs="Arial"/>
              </w:rPr>
              <w:fldChar w:fldCharType="separate"/>
            </w:r>
            <w:r>
              <w:rPr>
                <w:rFonts w:eastAsiaTheme="minorEastAsia" w:cs="Arial"/>
                <w:noProof/>
              </w:rPr>
              <w:t>XX</w:t>
            </w:r>
            <w:r>
              <w:rPr>
                <w:rFonts w:eastAsiaTheme="minorEastAsia" w:cs="Arial"/>
              </w:rPr>
              <w:fldChar w:fldCharType="end"/>
            </w:r>
            <w:r>
              <w:rPr>
                <w:rFonts w:eastAsiaTheme="minorEastAsia" w:cs="Arial"/>
              </w:rPr>
              <w:t xml:space="preserve"> </w:t>
            </w:r>
            <w:r w:rsidRPr="00596D06">
              <w:rPr>
                <w:rFonts w:eastAsiaTheme="minorEastAsia" w:cs="Arial"/>
              </w:rPr>
              <w:t>Close all design changes within the next week. Need to grasp the single test run; Need to grasp the static equipment manhole closure, Chen minister tracking static equipment internal rectification problems.</w:t>
            </w:r>
          </w:p>
          <w:p w14:paraId="1C4BDA81" w14:textId="1E2A16B8" w:rsidR="00FB056B" w:rsidRDefault="00FB056B" w:rsidP="008D0729">
            <w:pPr>
              <w:snapToGrid w:val="0"/>
              <w:spacing w:line="300" w:lineRule="exact"/>
              <w:ind w:firstLineChars="200" w:firstLine="420"/>
              <w:rPr>
                <w:rFonts w:eastAsiaTheme="minorEastAsia" w:cs="Arial"/>
              </w:rPr>
            </w:pPr>
            <w:r>
              <w:rPr>
                <w:rFonts w:eastAsiaTheme="minorEastAsia" w:cs="Arial" w:hint="eastAsia"/>
              </w:rPr>
              <w:t>二十、</w:t>
            </w:r>
            <w:r w:rsidR="00693D51">
              <w:rPr>
                <w:rFonts w:eastAsiaTheme="minorEastAsia" w:cs="Arial" w:hint="eastAsia"/>
              </w:rPr>
              <w:t>工程收尾</w:t>
            </w:r>
            <w:r w:rsidR="005459E8">
              <w:rPr>
                <w:rFonts w:eastAsiaTheme="minorEastAsia" w:cs="Arial" w:hint="eastAsia"/>
              </w:rPr>
              <w:t>工作需</w:t>
            </w:r>
            <w:r w:rsidR="00693D51">
              <w:rPr>
                <w:rFonts w:eastAsiaTheme="minorEastAsia" w:cs="Arial" w:hint="eastAsia"/>
              </w:rPr>
              <w:t>关注设计变更，下周内关闭所有设计变更</w:t>
            </w:r>
            <w:r w:rsidR="005459E8">
              <w:rPr>
                <w:rFonts w:eastAsiaTheme="minorEastAsia" w:cs="Arial" w:hint="eastAsia"/>
              </w:rPr>
              <w:t>；</w:t>
            </w:r>
            <w:r w:rsidR="00596D06">
              <w:rPr>
                <w:rFonts w:eastAsiaTheme="minorEastAsia" w:cs="Arial" w:hint="eastAsia"/>
              </w:rPr>
              <w:t>需</w:t>
            </w:r>
            <w:r w:rsidR="00693D51">
              <w:rPr>
                <w:rFonts w:eastAsiaTheme="minorEastAsia" w:cs="Arial" w:hint="eastAsia"/>
              </w:rPr>
              <w:t>抓紧单机试运行</w:t>
            </w:r>
            <w:r w:rsidR="005459E8">
              <w:rPr>
                <w:rFonts w:eastAsiaTheme="minorEastAsia" w:cs="Arial" w:hint="eastAsia"/>
              </w:rPr>
              <w:t>；</w:t>
            </w:r>
            <w:r w:rsidR="00596D06">
              <w:rPr>
                <w:rFonts w:eastAsiaTheme="minorEastAsia" w:cs="Arial" w:hint="eastAsia"/>
              </w:rPr>
              <w:t>需</w:t>
            </w:r>
            <w:r w:rsidR="00693D51">
              <w:rPr>
                <w:rFonts w:eastAsiaTheme="minorEastAsia" w:cs="Arial" w:hint="eastAsia"/>
              </w:rPr>
              <w:t>抓紧静设备人孔封闭，陈部长</w:t>
            </w:r>
            <w:r w:rsidR="005459E8">
              <w:rPr>
                <w:rFonts w:eastAsiaTheme="minorEastAsia" w:cs="Arial" w:hint="eastAsia"/>
              </w:rPr>
              <w:t>跟踪静设备</w:t>
            </w:r>
            <w:r w:rsidR="00693D51">
              <w:rPr>
                <w:rFonts w:eastAsiaTheme="minorEastAsia" w:cs="Arial" w:hint="eastAsia"/>
              </w:rPr>
              <w:t>内部整改问题。</w:t>
            </w:r>
          </w:p>
          <w:p w14:paraId="4FB65314" w14:textId="516A716E" w:rsidR="00596D06" w:rsidRDefault="00596D06" w:rsidP="008D0729">
            <w:pPr>
              <w:snapToGrid w:val="0"/>
              <w:spacing w:line="300" w:lineRule="exact"/>
              <w:ind w:firstLineChars="200" w:firstLine="420"/>
              <w:rPr>
                <w:rFonts w:eastAsiaTheme="minorEastAsia" w:cs="Arial" w:hint="eastAsia"/>
              </w:rPr>
            </w:pPr>
            <w:r>
              <w:rPr>
                <w:rFonts w:eastAsiaTheme="minorEastAsia" w:cs="Arial"/>
              </w:rPr>
              <w:fldChar w:fldCharType="begin"/>
            </w:r>
            <w:r>
              <w:rPr>
                <w:rFonts w:eastAsiaTheme="minorEastAsia" w:cs="Arial"/>
              </w:rPr>
              <w:instrText xml:space="preserve"> </w:instrText>
            </w:r>
            <w:r>
              <w:rPr>
                <w:rFonts w:eastAsiaTheme="minorEastAsia" w:cs="Arial" w:hint="eastAsia"/>
              </w:rPr>
              <w:instrText>= 21 \* ROMAN</w:instrText>
            </w:r>
            <w:r>
              <w:rPr>
                <w:rFonts w:eastAsiaTheme="minorEastAsia" w:cs="Arial"/>
              </w:rPr>
              <w:instrText xml:space="preserve"> </w:instrText>
            </w:r>
            <w:r>
              <w:rPr>
                <w:rFonts w:eastAsiaTheme="minorEastAsia" w:cs="Arial"/>
              </w:rPr>
              <w:fldChar w:fldCharType="separate"/>
            </w:r>
            <w:r>
              <w:rPr>
                <w:rFonts w:eastAsiaTheme="minorEastAsia" w:cs="Arial"/>
                <w:noProof/>
              </w:rPr>
              <w:t>XXI</w:t>
            </w:r>
            <w:r>
              <w:rPr>
                <w:rFonts w:eastAsiaTheme="minorEastAsia" w:cs="Arial"/>
              </w:rPr>
              <w:fldChar w:fldCharType="end"/>
            </w:r>
            <w:r>
              <w:rPr>
                <w:rFonts w:eastAsiaTheme="minorEastAsia" w:cs="Arial"/>
              </w:rPr>
              <w:t xml:space="preserve"> </w:t>
            </w:r>
            <w:r w:rsidRPr="00596D06">
              <w:rPr>
                <w:rFonts w:eastAsiaTheme="minorEastAsia" w:cs="Arial"/>
              </w:rPr>
              <w:t>The coal and diesel equipment technology major shall give rectification opinions to the equipment major and construction units on the problems involved in the starting process.</w:t>
            </w:r>
          </w:p>
          <w:p w14:paraId="6DC6F82F" w14:textId="3D7DA1A1" w:rsidR="008F6B84" w:rsidRDefault="00693D51" w:rsidP="00F9533D">
            <w:pPr>
              <w:snapToGrid w:val="0"/>
              <w:spacing w:line="300" w:lineRule="exact"/>
              <w:ind w:firstLineChars="200" w:firstLine="420"/>
              <w:rPr>
                <w:rFonts w:eastAsiaTheme="minorEastAsia" w:cs="Arial"/>
              </w:rPr>
            </w:pPr>
            <w:r>
              <w:rPr>
                <w:rFonts w:eastAsiaTheme="minorEastAsia" w:cs="Arial" w:hint="eastAsia"/>
              </w:rPr>
              <w:t>二十一、煤柴油</w:t>
            </w:r>
            <w:r w:rsidR="008F6B84">
              <w:rPr>
                <w:rFonts w:eastAsiaTheme="minorEastAsia" w:cs="Arial" w:hint="eastAsia"/>
              </w:rPr>
              <w:t>装置</w:t>
            </w:r>
            <w:r>
              <w:rPr>
                <w:rFonts w:eastAsiaTheme="minorEastAsia" w:cs="Arial" w:hint="eastAsia"/>
              </w:rPr>
              <w:t>工艺</w:t>
            </w:r>
            <w:r w:rsidR="008F6B84">
              <w:rPr>
                <w:rFonts w:eastAsiaTheme="minorEastAsia" w:cs="Arial" w:hint="eastAsia"/>
              </w:rPr>
              <w:t>专业就</w:t>
            </w:r>
            <w:r>
              <w:rPr>
                <w:rFonts w:eastAsiaTheme="minorEastAsia" w:cs="Arial" w:hint="eastAsia"/>
              </w:rPr>
              <w:t>开工流程</w:t>
            </w:r>
            <w:r w:rsidR="008F6B84">
              <w:rPr>
                <w:rFonts w:eastAsiaTheme="minorEastAsia" w:cs="Arial" w:hint="eastAsia"/>
              </w:rPr>
              <w:t>涉及的问题向</w:t>
            </w:r>
            <w:r>
              <w:rPr>
                <w:rFonts w:eastAsiaTheme="minorEastAsia" w:cs="Arial" w:hint="eastAsia"/>
              </w:rPr>
              <w:t>设备</w:t>
            </w:r>
            <w:r w:rsidR="008F6B84">
              <w:rPr>
                <w:rFonts w:eastAsiaTheme="minorEastAsia" w:cs="Arial" w:hint="eastAsia"/>
              </w:rPr>
              <w:t>专业</w:t>
            </w:r>
            <w:r>
              <w:rPr>
                <w:rFonts w:eastAsiaTheme="minorEastAsia" w:cs="Arial" w:hint="eastAsia"/>
              </w:rPr>
              <w:t>及施工单位提</w:t>
            </w:r>
            <w:r w:rsidR="008F6B84">
              <w:rPr>
                <w:rFonts w:eastAsiaTheme="minorEastAsia" w:cs="Arial" w:hint="eastAsia"/>
              </w:rPr>
              <w:t>整改</w:t>
            </w:r>
            <w:r>
              <w:rPr>
                <w:rFonts w:eastAsiaTheme="minorEastAsia" w:cs="Arial" w:hint="eastAsia"/>
              </w:rPr>
              <w:t>意见。</w:t>
            </w:r>
          </w:p>
          <w:p w14:paraId="17AE772E" w14:textId="71B9FA64" w:rsidR="00596D06" w:rsidRDefault="00596D06" w:rsidP="00F9533D">
            <w:pPr>
              <w:snapToGrid w:val="0"/>
              <w:spacing w:line="300" w:lineRule="exact"/>
              <w:ind w:firstLineChars="200" w:firstLine="420"/>
              <w:rPr>
                <w:rFonts w:eastAsiaTheme="minorEastAsia" w:cs="Arial" w:hint="eastAsia"/>
              </w:rPr>
            </w:pPr>
            <w:r>
              <w:rPr>
                <w:rFonts w:eastAsiaTheme="minorEastAsia" w:cs="Arial"/>
              </w:rPr>
              <w:fldChar w:fldCharType="begin"/>
            </w:r>
            <w:r>
              <w:rPr>
                <w:rFonts w:eastAsiaTheme="minorEastAsia" w:cs="Arial"/>
              </w:rPr>
              <w:instrText xml:space="preserve"> </w:instrText>
            </w:r>
            <w:r>
              <w:rPr>
                <w:rFonts w:eastAsiaTheme="minorEastAsia" w:cs="Arial" w:hint="eastAsia"/>
              </w:rPr>
              <w:instrText>= 22 \* ROMAN</w:instrText>
            </w:r>
            <w:r>
              <w:rPr>
                <w:rFonts w:eastAsiaTheme="minorEastAsia" w:cs="Arial"/>
              </w:rPr>
              <w:instrText xml:space="preserve"> </w:instrText>
            </w:r>
            <w:r>
              <w:rPr>
                <w:rFonts w:eastAsiaTheme="minorEastAsia" w:cs="Arial"/>
              </w:rPr>
              <w:fldChar w:fldCharType="separate"/>
            </w:r>
            <w:r>
              <w:rPr>
                <w:rFonts w:eastAsiaTheme="minorEastAsia" w:cs="Arial"/>
                <w:noProof/>
              </w:rPr>
              <w:t>XXII</w:t>
            </w:r>
            <w:r>
              <w:rPr>
                <w:rFonts w:eastAsiaTheme="minorEastAsia" w:cs="Arial"/>
              </w:rPr>
              <w:fldChar w:fldCharType="end"/>
            </w:r>
            <w:r>
              <w:rPr>
                <w:rFonts w:eastAsiaTheme="minorEastAsia" w:cs="Arial"/>
              </w:rPr>
              <w:t xml:space="preserve"> </w:t>
            </w:r>
            <w:r w:rsidRPr="00596D06">
              <w:rPr>
                <w:rFonts w:eastAsiaTheme="minorEastAsia" w:cs="Arial"/>
              </w:rPr>
              <w:t>The customized management of the site is led by minister Chen, and the customized management of the outdoor exercise room is led by minister hai. The goods should be placed and the handover should be completed.</w:t>
            </w:r>
          </w:p>
          <w:p w14:paraId="015E66D8" w14:textId="550FD0CC" w:rsidR="00693D51" w:rsidRDefault="00693D51" w:rsidP="00F9533D">
            <w:pPr>
              <w:snapToGrid w:val="0"/>
              <w:spacing w:line="300" w:lineRule="exact"/>
              <w:ind w:firstLineChars="200" w:firstLine="420"/>
              <w:rPr>
                <w:rFonts w:eastAsiaTheme="minorEastAsia" w:cs="Arial"/>
              </w:rPr>
            </w:pPr>
            <w:r>
              <w:rPr>
                <w:rFonts w:eastAsiaTheme="minorEastAsia" w:cs="Arial" w:hint="eastAsia"/>
              </w:rPr>
              <w:t>二十二、</w:t>
            </w:r>
            <w:r w:rsidR="00E85304">
              <w:rPr>
                <w:rFonts w:eastAsiaTheme="minorEastAsia" w:cs="Arial" w:hint="eastAsia"/>
              </w:rPr>
              <w:t>现场定制化管理</w:t>
            </w:r>
            <w:r w:rsidR="00596D06">
              <w:rPr>
                <w:rFonts w:eastAsiaTheme="minorEastAsia" w:cs="Arial" w:hint="eastAsia"/>
              </w:rPr>
              <w:t>由</w:t>
            </w:r>
            <w:r w:rsidR="00E85304">
              <w:rPr>
                <w:rFonts w:eastAsiaTheme="minorEastAsia" w:cs="Arial" w:hint="eastAsia"/>
              </w:rPr>
              <w:t>陈部长牵头，外操室定制</w:t>
            </w:r>
            <w:r w:rsidR="00F94395">
              <w:rPr>
                <w:rFonts w:eastAsiaTheme="minorEastAsia" w:cs="Arial" w:hint="eastAsia"/>
              </w:rPr>
              <w:t>化</w:t>
            </w:r>
            <w:r w:rsidR="00E85304">
              <w:rPr>
                <w:rFonts w:eastAsiaTheme="minorEastAsia" w:cs="Arial" w:hint="eastAsia"/>
              </w:rPr>
              <w:t>管理由海部长牵头，摆放好物品，做好交接班。</w:t>
            </w:r>
          </w:p>
          <w:p w14:paraId="3635D20E" w14:textId="2EFDD1D7" w:rsidR="00596D06" w:rsidRDefault="00596D06" w:rsidP="00F9533D">
            <w:pPr>
              <w:snapToGrid w:val="0"/>
              <w:spacing w:line="300" w:lineRule="exact"/>
              <w:ind w:firstLineChars="200" w:firstLine="420"/>
              <w:rPr>
                <w:rFonts w:eastAsiaTheme="minorEastAsia" w:cs="Arial" w:hint="eastAsia"/>
              </w:rPr>
            </w:pPr>
            <w:r>
              <w:rPr>
                <w:rFonts w:eastAsiaTheme="minorEastAsia" w:cs="Arial"/>
              </w:rPr>
              <w:fldChar w:fldCharType="begin"/>
            </w:r>
            <w:r>
              <w:rPr>
                <w:rFonts w:eastAsiaTheme="minorEastAsia" w:cs="Arial"/>
              </w:rPr>
              <w:instrText xml:space="preserve"> </w:instrText>
            </w:r>
            <w:r>
              <w:rPr>
                <w:rFonts w:eastAsiaTheme="minorEastAsia" w:cs="Arial" w:hint="eastAsia"/>
              </w:rPr>
              <w:instrText>= 23 \* ROMAN</w:instrText>
            </w:r>
            <w:r>
              <w:rPr>
                <w:rFonts w:eastAsiaTheme="minorEastAsia" w:cs="Arial"/>
              </w:rPr>
              <w:instrText xml:space="preserve"> </w:instrText>
            </w:r>
            <w:r>
              <w:rPr>
                <w:rFonts w:eastAsiaTheme="minorEastAsia" w:cs="Arial"/>
              </w:rPr>
              <w:fldChar w:fldCharType="separate"/>
            </w:r>
            <w:r>
              <w:rPr>
                <w:rFonts w:eastAsiaTheme="minorEastAsia" w:cs="Arial"/>
                <w:noProof/>
              </w:rPr>
              <w:t>XXIII</w:t>
            </w:r>
            <w:r>
              <w:rPr>
                <w:rFonts w:eastAsiaTheme="minorEastAsia" w:cs="Arial"/>
              </w:rPr>
              <w:fldChar w:fldCharType="end"/>
            </w:r>
            <w:r>
              <w:rPr>
                <w:rFonts w:eastAsiaTheme="minorEastAsia" w:cs="Arial"/>
              </w:rPr>
              <w:t xml:space="preserve"> </w:t>
            </w:r>
            <w:r w:rsidRPr="00596D06">
              <w:rPr>
                <w:rFonts w:eastAsiaTheme="minorEastAsia" w:cs="Arial"/>
              </w:rPr>
              <w:t>According to the site work coordination, on June 20, the fuel gas will be introduced. The technicians are requested to sort out the starting work and find problems. The feedback will be sent to minister xu before next Wednesday.</w:t>
            </w:r>
          </w:p>
          <w:p w14:paraId="0D871CD3" w14:textId="7202EB0F" w:rsidR="008D6502" w:rsidRDefault="008D6502" w:rsidP="00F9533D">
            <w:pPr>
              <w:snapToGrid w:val="0"/>
              <w:spacing w:line="300" w:lineRule="exact"/>
              <w:ind w:firstLineChars="200" w:firstLine="420"/>
              <w:rPr>
                <w:rFonts w:eastAsiaTheme="minorEastAsia" w:cs="Arial"/>
              </w:rPr>
            </w:pPr>
            <w:r>
              <w:rPr>
                <w:rFonts w:eastAsiaTheme="minorEastAsia" w:cs="Arial" w:hint="eastAsia"/>
              </w:rPr>
              <w:t>二十三、</w:t>
            </w:r>
            <w:r w:rsidR="00E85304">
              <w:rPr>
                <w:rFonts w:eastAsiaTheme="minorEastAsia" w:cs="Arial" w:hint="eastAsia"/>
              </w:rPr>
              <w:t>根据现场工作统筹，</w:t>
            </w:r>
            <w:r w:rsidR="00E85304">
              <w:rPr>
                <w:rFonts w:eastAsiaTheme="minorEastAsia" w:cs="Arial" w:hint="eastAsia"/>
              </w:rPr>
              <w:t>6</w:t>
            </w:r>
            <w:r w:rsidR="00E85304">
              <w:rPr>
                <w:rFonts w:eastAsiaTheme="minorEastAsia" w:cs="Arial" w:hint="eastAsia"/>
              </w:rPr>
              <w:t>月</w:t>
            </w:r>
            <w:r w:rsidR="00E85304">
              <w:rPr>
                <w:rFonts w:eastAsiaTheme="minorEastAsia" w:cs="Arial" w:hint="eastAsia"/>
              </w:rPr>
              <w:t>20</w:t>
            </w:r>
            <w:r w:rsidR="00E85304">
              <w:rPr>
                <w:rFonts w:eastAsiaTheme="minorEastAsia" w:cs="Arial" w:hint="eastAsia"/>
              </w:rPr>
              <w:t>号引燃料气，请工艺人员对开工工作进行梳理，查找问题，下周三之前反馈至徐部长。</w:t>
            </w:r>
          </w:p>
          <w:p w14:paraId="7D226773" w14:textId="4A2D8A34" w:rsidR="001D252D" w:rsidRDefault="001D252D" w:rsidP="00F9533D">
            <w:pPr>
              <w:snapToGrid w:val="0"/>
              <w:spacing w:line="300" w:lineRule="exact"/>
              <w:ind w:firstLineChars="200" w:firstLine="420"/>
              <w:rPr>
                <w:rFonts w:eastAsiaTheme="minorEastAsia" w:cs="Arial"/>
              </w:rPr>
            </w:pPr>
          </w:p>
          <w:p w14:paraId="501BCA53" w14:textId="77777777" w:rsidR="001D252D" w:rsidRPr="008D0729" w:rsidRDefault="001D252D" w:rsidP="007E1C39">
            <w:pPr>
              <w:snapToGrid w:val="0"/>
              <w:spacing w:line="300" w:lineRule="exact"/>
              <w:ind w:leftChars="200" w:left="420"/>
              <w:rPr>
                <w:rFonts w:eastAsiaTheme="minorEastAsia" w:cs="Arial" w:hint="eastAsia"/>
              </w:rPr>
            </w:pPr>
          </w:p>
          <w:p w14:paraId="3BD92978" w14:textId="37E1798C" w:rsidR="007B7E79" w:rsidRPr="00FB056B" w:rsidRDefault="007B7E79" w:rsidP="008D0729">
            <w:pPr>
              <w:snapToGrid w:val="0"/>
              <w:spacing w:line="300" w:lineRule="exact"/>
              <w:ind w:firstLineChars="200" w:firstLine="420"/>
              <w:rPr>
                <w:rFonts w:eastAsiaTheme="minorEastAsia" w:cs="Arial"/>
              </w:rPr>
            </w:pPr>
          </w:p>
          <w:p w14:paraId="36FB20C7" w14:textId="77777777" w:rsidR="00230537" w:rsidRPr="008D0729" w:rsidRDefault="00230537" w:rsidP="008D0729">
            <w:pPr>
              <w:snapToGrid w:val="0"/>
              <w:spacing w:line="300" w:lineRule="exact"/>
              <w:jc w:val="left"/>
              <w:rPr>
                <w:rFonts w:eastAsiaTheme="minorEastAsia" w:cs="Arial"/>
              </w:rPr>
            </w:pPr>
          </w:p>
          <w:p w14:paraId="42D44867" w14:textId="77777777" w:rsidR="003945F8" w:rsidRDefault="003945F8" w:rsidP="00C25C50">
            <w:pPr>
              <w:pStyle w:val="a5"/>
              <w:pBdr>
                <w:bottom w:val="none" w:sz="0" w:space="0" w:color="auto"/>
              </w:pBdr>
              <w:spacing w:line="300" w:lineRule="exact"/>
              <w:jc w:val="both"/>
              <w:rPr>
                <w:rFonts w:ascii="Arial" w:hAnsi="Arial" w:cs="Arial"/>
                <w:sz w:val="21"/>
                <w:szCs w:val="22"/>
              </w:rPr>
            </w:pPr>
          </w:p>
          <w:p w14:paraId="038ECC91" w14:textId="77777777" w:rsidR="000B7499" w:rsidRDefault="000B7499" w:rsidP="00C25C50">
            <w:pPr>
              <w:pStyle w:val="a5"/>
              <w:pBdr>
                <w:bottom w:val="none" w:sz="0" w:space="0" w:color="auto"/>
              </w:pBdr>
              <w:spacing w:line="300" w:lineRule="exact"/>
              <w:jc w:val="both"/>
              <w:rPr>
                <w:rFonts w:ascii="Arial" w:hAnsi="Arial" w:cs="Arial"/>
                <w:sz w:val="21"/>
                <w:szCs w:val="22"/>
              </w:rPr>
            </w:pPr>
          </w:p>
          <w:p w14:paraId="0E221F60" w14:textId="3847F107" w:rsidR="000B7499" w:rsidRDefault="000B7499" w:rsidP="00C25C50">
            <w:pPr>
              <w:pStyle w:val="a5"/>
              <w:pBdr>
                <w:bottom w:val="none" w:sz="0" w:space="0" w:color="auto"/>
              </w:pBdr>
              <w:spacing w:line="300" w:lineRule="exact"/>
              <w:jc w:val="both"/>
              <w:rPr>
                <w:rFonts w:ascii="Arial" w:hAnsi="Arial" w:cs="Arial"/>
                <w:sz w:val="21"/>
                <w:szCs w:val="22"/>
              </w:rPr>
            </w:pPr>
          </w:p>
          <w:p w14:paraId="3AF65D6E" w14:textId="7689F2A5" w:rsidR="00F94395" w:rsidRDefault="00F94395" w:rsidP="00C25C50">
            <w:pPr>
              <w:pStyle w:val="a5"/>
              <w:pBdr>
                <w:bottom w:val="none" w:sz="0" w:space="0" w:color="auto"/>
              </w:pBdr>
              <w:spacing w:line="300" w:lineRule="exact"/>
              <w:jc w:val="both"/>
              <w:rPr>
                <w:rFonts w:ascii="Arial" w:hAnsi="Arial" w:cs="Arial"/>
                <w:sz w:val="21"/>
                <w:szCs w:val="22"/>
              </w:rPr>
            </w:pPr>
          </w:p>
          <w:p w14:paraId="252E9DED" w14:textId="394A9F0F" w:rsidR="00F94395" w:rsidRDefault="00F94395" w:rsidP="00C25C50">
            <w:pPr>
              <w:pStyle w:val="a5"/>
              <w:pBdr>
                <w:bottom w:val="none" w:sz="0" w:space="0" w:color="auto"/>
              </w:pBdr>
              <w:spacing w:line="300" w:lineRule="exact"/>
              <w:jc w:val="both"/>
              <w:rPr>
                <w:rFonts w:ascii="Arial" w:hAnsi="Arial" w:cs="Arial"/>
                <w:sz w:val="21"/>
                <w:szCs w:val="22"/>
              </w:rPr>
            </w:pPr>
          </w:p>
          <w:p w14:paraId="7EC4DF35" w14:textId="42E93250" w:rsidR="00F94395" w:rsidRDefault="00F94395" w:rsidP="00C25C50">
            <w:pPr>
              <w:pStyle w:val="a5"/>
              <w:pBdr>
                <w:bottom w:val="none" w:sz="0" w:space="0" w:color="auto"/>
              </w:pBdr>
              <w:spacing w:line="300" w:lineRule="exact"/>
              <w:jc w:val="both"/>
              <w:rPr>
                <w:rFonts w:ascii="Arial" w:hAnsi="Arial" w:cs="Arial"/>
                <w:sz w:val="21"/>
                <w:szCs w:val="22"/>
              </w:rPr>
            </w:pPr>
          </w:p>
          <w:p w14:paraId="073BEDB9" w14:textId="3D5EDFC2" w:rsidR="00F94395" w:rsidRDefault="00F94395" w:rsidP="00C25C50">
            <w:pPr>
              <w:pStyle w:val="a5"/>
              <w:pBdr>
                <w:bottom w:val="none" w:sz="0" w:space="0" w:color="auto"/>
              </w:pBdr>
              <w:spacing w:line="300" w:lineRule="exact"/>
              <w:jc w:val="both"/>
              <w:rPr>
                <w:rFonts w:ascii="Arial" w:hAnsi="Arial" w:cs="Arial"/>
                <w:sz w:val="21"/>
                <w:szCs w:val="22"/>
              </w:rPr>
            </w:pPr>
          </w:p>
          <w:p w14:paraId="7BBAE007" w14:textId="4B31627B" w:rsidR="00F94395" w:rsidRDefault="00F94395" w:rsidP="00C25C50">
            <w:pPr>
              <w:pStyle w:val="a5"/>
              <w:pBdr>
                <w:bottom w:val="none" w:sz="0" w:space="0" w:color="auto"/>
              </w:pBdr>
              <w:spacing w:line="300" w:lineRule="exact"/>
              <w:jc w:val="both"/>
              <w:rPr>
                <w:rFonts w:ascii="Arial" w:hAnsi="Arial" w:cs="Arial"/>
                <w:sz w:val="21"/>
                <w:szCs w:val="22"/>
              </w:rPr>
            </w:pPr>
          </w:p>
          <w:p w14:paraId="409BDEED" w14:textId="0E034701" w:rsidR="00F94395" w:rsidRDefault="00F94395" w:rsidP="00C25C50">
            <w:pPr>
              <w:pStyle w:val="a5"/>
              <w:pBdr>
                <w:bottom w:val="none" w:sz="0" w:space="0" w:color="auto"/>
              </w:pBdr>
              <w:spacing w:line="300" w:lineRule="exact"/>
              <w:jc w:val="both"/>
              <w:rPr>
                <w:rFonts w:ascii="Arial" w:hAnsi="Arial" w:cs="Arial"/>
                <w:sz w:val="21"/>
                <w:szCs w:val="22"/>
              </w:rPr>
            </w:pPr>
          </w:p>
          <w:p w14:paraId="2EC799FA" w14:textId="6D294751" w:rsidR="00F94395" w:rsidRDefault="00F94395" w:rsidP="00C25C50">
            <w:pPr>
              <w:pStyle w:val="a5"/>
              <w:pBdr>
                <w:bottom w:val="none" w:sz="0" w:space="0" w:color="auto"/>
              </w:pBdr>
              <w:spacing w:line="300" w:lineRule="exact"/>
              <w:jc w:val="both"/>
              <w:rPr>
                <w:rFonts w:ascii="Arial" w:hAnsi="Arial" w:cs="Arial"/>
                <w:sz w:val="21"/>
                <w:szCs w:val="22"/>
              </w:rPr>
            </w:pPr>
          </w:p>
          <w:p w14:paraId="63A1EBDB" w14:textId="52894F9C" w:rsidR="00F94395" w:rsidRDefault="00F94395" w:rsidP="00C25C50">
            <w:pPr>
              <w:pStyle w:val="a5"/>
              <w:pBdr>
                <w:bottom w:val="none" w:sz="0" w:space="0" w:color="auto"/>
              </w:pBdr>
              <w:spacing w:line="300" w:lineRule="exact"/>
              <w:jc w:val="both"/>
              <w:rPr>
                <w:rFonts w:ascii="Arial" w:hAnsi="Arial" w:cs="Arial"/>
                <w:sz w:val="21"/>
                <w:szCs w:val="22"/>
              </w:rPr>
            </w:pPr>
          </w:p>
          <w:p w14:paraId="78BFF54D" w14:textId="6AEEA47C" w:rsidR="00F94395" w:rsidRDefault="00F94395" w:rsidP="00C25C50">
            <w:pPr>
              <w:pStyle w:val="a5"/>
              <w:pBdr>
                <w:bottom w:val="none" w:sz="0" w:space="0" w:color="auto"/>
              </w:pBdr>
              <w:spacing w:line="300" w:lineRule="exact"/>
              <w:jc w:val="both"/>
              <w:rPr>
                <w:rFonts w:ascii="Arial" w:hAnsi="Arial" w:cs="Arial"/>
                <w:sz w:val="21"/>
                <w:szCs w:val="22"/>
              </w:rPr>
            </w:pPr>
          </w:p>
          <w:p w14:paraId="60291DEF" w14:textId="77777777" w:rsidR="00F94395" w:rsidRDefault="00F94395" w:rsidP="00C25C50">
            <w:pPr>
              <w:pStyle w:val="a5"/>
              <w:pBdr>
                <w:bottom w:val="none" w:sz="0" w:space="0" w:color="auto"/>
              </w:pBdr>
              <w:spacing w:line="300" w:lineRule="exact"/>
              <w:jc w:val="both"/>
              <w:rPr>
                <w:rFonts w:ascii="Arial" w:hAnsi="Arial" w:cs="Arial" w:hint="eastAsia"/>
                <w:sz w:val="21"/>
                <w:szCs w:val="22"/>
              </w:rPr>
            </w:pPr>
            <w:bookmarkStart w:id="0" w:name="_GoBack"/>
            <w:bookmarkEnd w:id="0"/>
          </w:p>
          <w:p w14:paraId="25654452" w14:textId="4DBD44A4" w:rsidR="00F94395" w:rsidRDefault="00F94395" w:rsidP="00C25C50">
            <w:pPr>
              <w:pStyle w:val="a5"/>
              <w:pBdr>
                <w:bottom w:val="none" w:sz="0" w:space="0" w:color="auto"/>
              </w:pBdr>
              <w:spacing w:line="300" w:lineRule="exact"/>
              <w:jc w:val="both"/>
              <w:rPr>
                <w:rFonts w:ascii="Arial" w:hAnsi="Arial" w:cs="Arial"/>
                <w:sz w:val="21"/>
                <w:szCs w:val="22"/>
              </w:rPr>
            </w:pPr>
          </w:p>
          <w:p w14:paraId="70FF198C" w14:textId="679E0CDD" w:rsidR="00F94395" w:rsidRDefault="00F94395" w:rsidP="00C25C50">
            <w:pPr>
              <w:pStyle w:val="a5"/>
              <w:pBdr>
                <w:bottom w:val="none" w:sz="0" w:space="0" w:color="auto"/>
              </w:pBdr>
              <w:spacing w:line="300" w:lineRule="exact"/>
              <w:jc w:val="both"/>
              <w:rPr>
                <w:rFonts w:ascii="Arial" w:hAnsi="Arial" w:cs="Arial"/>
                <w:sz w:val="21"/>
                <w:szCs w:val="22"/>
              </w:rPr>
            </w:pPr>
          </w:p>
          <w:p w14:paraId="356072D9" w14:textId="120446B9" w:rsidR="00F94395" w:rsidRDefault="00F94395" w:rsidP="00C25C50">
            <w:pPr>
              <w:pStyle w:val="a5"/>
              <w:pBdr>
                <w:bottom w:val="none" w:sz="0" w:space="0" w:color="auto"/>
              </w:pBdr>
              <w:spacing w:line="300" w:lineRule="exact"/>
              <w:jc w:val="both"/>
              <w:rPr>
                <w:rFonts w:ascii="Arial" w:hAnsi="Arial" w:cs="Arial"/>
                <w:sz w:val="21"/>
                <w:szCs w:val="22"/>
              </w:rPr>
            </w:pPr>
          </w:p>
          <w:p w14:paraId="4919E04D" w14:textId="77777777" w:rsidR="00F94395" w:rsidRDefault="00F94395" w:rsidP="00C25C50">
            <w:pPr>
              <w:pStyle w:val="a5"/>
              <w:pBdr>
                <w:bottom w:val="none" w:sz="0" w:space="0" w:color="auto"/>
              </w:pBdr>
              <w:spacing w:line="300" w:lineRule="exact"/>
              <w:jc w:val="both"/>
              <w:rPr>
                <w:rFonts w:ascii="Arial" w:hAnsi="Arial" w:cs="Arial" w:hint="eastAsia"/>
                <w:sz w:val="21"/>
                <w:szCs w:val="22"/>
              </w:rPr>
            </w:pPr>
          </w:p>
          <w:p w14:paraId="2FB579DC" w14:textId="634888B2" w:rsidR="000B7499" w:rsidRPr="003945F8" w:rsidRDefault="000B7499" w:rsidP="00C25C50">
            <w:pPr>
              <w:pStyle w:val="a5"/>
              <w:pBdr>
                <w:bottom w:val="none" w:sz="0" w:space="0" w:color="auto"/>
              </w:pBdr>
              <w:spacing w:line="300" w:lineRule="exact"/>
              <w:jc w:val="both"/>
              <w:rPr>
                <w:rFonts w:ascii="Arial" w:hAnsi="Arial" w:cs="Arial"/>
                <w:sz w:val="21"/>
                <w:szCs w:val="22"/>
              </w:rPr>
            </w:pPr>
          </w:p>
        </w:tc>
      </w:tr>
    </w:tbl>
    <w:p w14:paraId="2B2024FF" w14:textId="77777777" w:rsidR="00C25C50" w:rsidRPr="008D0729" w:rsidRDefault="00C25C50" w:rsidP="00C25C50">
      <w:pPr>
        <w:snapToGrid w:val="0"/>
        <w:spacing w:line="300" w:lineRule="exact"/>
        <w:rPr>
          <w:rFonts w:eastAsiaTheme="minorEastAsia" w:cs="Arial"/>
        </w:rPr>
      </w:pPr>
    </w:p>
    <w:sectPr w:rsidR="00C25C50" w:rsidRPr="008D0729">
      <w:footerReference w:type="default" r:id="rId10"/>
      <w:pgSz w:w="11906" w:h="16838"/>
      <w:pgMar w:top="1440" w:right="1800" w:bottom="1440" w:left="1800"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4F620" w14:textId="77777777" w:rsidR="003D032D" w:rsidRDefault="003D032D">
      <w:pPr>
        <w:spacing w:line="240" w:lineRule="auto"/>
      </w:pPr>
      <w:r>
        <w:separator/>
      </w:r>
    </w:p>
  </w:endnote>
  <w:endnote w:type="continuationSeparator" w:id="0">
    <w:p w14:paraId="1CE03940" w14:textId="77777777" w:rsidR="003D032D" w:rsidRDefault="003D0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TZhongsong">
    <w:altName w:val="STZho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659F" w14:textId="1F963A6F" w:rsidR="00693D51" w:rsidRDefault="00693D51">
    <w:pPr>
      <w:adjustRightInd w:val="0"/>
      <w:snapToGrid w:val="0"/>
    </w:pPr>
    <w:r>
      <w:rPr>
        <w:rFonts w:ascii="STZhongsong" w:eastAsia="STZhongsong" w:hAnsi="STZhongsong" w:hint="eastAsia"/>
        <w:noProof/>
      </w:rPr>
      <mc:AlternateContent>
        <mc:Choice Requires="wps">
          <w:drawing>
            <wp:anchor distT="0" distB="0" distL="114300" distR="114300" simplePos="0" relativeHeight="251659264" behindDoc="0" locked="0" layoutInCell="1" allowOverlap="1" wp14:anchorId="4193AC97" wp14:editId="5950EC21">
              <wp:simplePos x="0" y="0"/>
              <wp:positionH relativeFrom="column">
                <wp:posOffset>5715</wp:posOffset>
              </wp:positionH>
              <wp:positionV relativeFrom="paragraph">
                <wp:posOffset>3175</wp:posOffset>
              </wp:positionV>
              <wp:extent cx="5579745" cy="0"/>
              <wp:effectExtent l="5715" t="12700" r="571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ln>
                      <a:effectLst/>
                    </wps:spPr>
                    <wps:bodyPr/>
                  </wps:wsp>
                </a:graphicData>
              </a:graphic>
            </wp:anchor>
          </w:drawing>
        </mc:Choice>
        <mc:Fallback>
          <w:pict>
            <v:shapetype w14:anchorId="4BF04357" id="_x0000_t32" coordsize="21600,21600" o:spt="32" o:oned="t" path="m,l21600,21600e" filled="f">
              <v:path arrowok="t" fillok="f" o:connecttype="none"/>
              <o:lock v:ext="edit" shapetype="t"/>
            </v:shapetype>
            <v:shape id="直接箭头连接符 2" o:spid="_x0000_s1026" type="#_x0000_t32" style="position:absolute;left:0;text-align:left;margin-left:.45pt;margin-top:.25pt;width:439.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"/>
          </w:pict>
        </mc:Fallback>
      </mc:AlternateContent>
    </w:r>
    <w:r>
      <w:rPr>
        <w:szCs w:val="21"/>
      </w:rPr>
      <w:t>Hengyi Industries Sdn Bhd</w:t>
    </w:r>
    <w:r>
      <w:rPr>
        <w:rFonts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rPr>
      <w:t xml:space="preserve">　</w:t>
    </w:r>
    <w:r>
      <w:rPr>
        <w:szCs w:val="21"/>
      </w:rPr>
      <w:t>Page</w:t>
    </w:r>
    <w:r>
      <w:rPr>
        <w:b/>
        <w:lang w:val="zh-CN"/>
      </w:rPr>
      <w:t xml:space="preserve"> </w:t>
    </w:r>
    <w:r>
      <w:rPr>
        <w:sz w:val="24"/>
      </w:rPr>
      <w:fldChar w:fldCharType="begin"/>
    </w:r>
    <w:r>
      <w:instrText>PAGE</w:instrText>
    </w:r>
    <w:r>
      <w:rPr>
        <w:sz w:val="24"/>
      </w:rPr>
      <w:fldChar w:fldCharType="separate"/>
    </w:r>
    <w:r>
      <w:rPr>
        <w:noProof/>
      </w:rPr>
      <w:t>3</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sidR="003D032D">
      <w:rPr>
        <w:noProof/>
        <w:szCs w:val="21"/>
      </w:rPr>
      <w:t>1</w:t>
    </w:r>
    <w:r>
      <w:rPr>
        <w:szCs w:val="21"/>
      </w:rPr>
      <w:fldChar w:fldCharType="end"/>
    </w:r>
    <w:r>
      <w:rPr>
        <w:vanish/>
        <w:highlight w:val="yellow"/>
      </w:rPr>
      <w:t>&lt;&gt;</w:t>
    </w:r>
  </w:p>
  <w:p w14:paraId="2A7F382A" w14:textId="77777777" w:rsidR="00693D51" w:rsidRDefault="00693D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644F2" w14:textId="77777777" w:rsidR="003D032D" w:rsidRDefault="003D032D">
      <w:pPr>
        <w:spacing w:line="240" w:lineRule="auto"/>
      </w:pPr>
      <w:r>
        <w:separator/>
      </w:r>
    </w:p>
  </w:footnote>
  <w:footnote w:type="continuationSeparator" w:id="0">
    <w:p w14:paraId="179F4A78" w14:textId="77777777" w:rsidR="003D032D" w:rsidRDefault="003D03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E2DDCA"/>
    <w:multiLevelType w:val="singleLevel"/>
    <w:tmpl w:val="1136A8CC"/>
    <w:lvl w:ilvl="0">
      <w:start w:val="1"/>
      <w:numFmt w:val="chineseCounting"/>
      <w:suff w:val="nothing"/>
      <w:lvlText w:val="%1、"/>
      <w:lvlJc w:val="left"/>
      <w:rPr>
        <w:rFonts w:hint="eastAsia"/>
        <w:lang w:val="en-US"/>
      </w:rPr>
    </w:lvl>
  </w:abstractNum>
  <w:abstractNum w:abstractNumId="1" w15:restartNumberingAfterBreak="0">
    <w:nsid w:val="023E3582"/>
    <w:multiLevelType w:val="hybridMultilevel"/>
    <w:tmpl w:val="4740C186"/>
    <w:lvl w:ilvl="0" w:tplc="C8DAFC0E">
      <w:start w:val="9"/>
      <w:numFmt w:val="japaneseCounting"/>
      <w:lvlText w:val="%1、"/>
      <w:lvlJc w:val="left"/>
      <w:pPr>
        <w:ind w:left="833" w:hanging="41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E5EF8B0"/>
    <w:multiLevelType w:val="singleLevel"/>
    <w:tmpl w:val="FBA69F90"/>
    <w:lvl w:ilvl="0">
      <w:start w:val="1"/>
      <w:numFmt w:val="chineseCounting"/>
      <w:suff w:val="nothing"/>
      <w:lvlText w:val="%1、"/>
      <w:lvlJc w:val="left"/>
      <w:rPr>
        <w:rFonts w:hint="eastAsia"/>
        <w:lang w:val="en-US"/>
      </w:rPr>
    </w:lvl>
  </w:abstractNum>
  <w:abstractNum w:abstractNumId="3" w15:restartNumberingAfterBreak="0">
    <w:nsid w:val="4F926B73"/>
    <w:multiLevelType w:val="hybridMultilevel"/>
    <w:tmpl w:val="95126704"/>
    <w:lvl w:ilvl="0" w:tplc="4ED6F7D0">
      <w:start w:val="9"/>
      <w:numFmt w:val="japaneseCounting"/>
      <w:lvlText w:val="%1、"/>
      <w:lvlJc w:val="left"/>
      <w:pPr>
        <w:ind w:left="413" w:hanging="4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75F"/>
    <w:rsid w:val="00011137"/>
    <w:rsid w:val="00012BF0"/>
    <w:rsid w:val="00015B12"/>
    <w:rsid w:val="0001619F"/>
    <w:rsid w:val="00027221"/>
    <w:rsid w:val="00040CBC"/>
    <w:rsid w:val="000415B3"/>
    <w:rsid w:val="00046768"/>
    <w:rsid w:val="0005298B"/>
    <w:rsid w:val="0005445F"/>
    <w:rsid w:val="00057367"/>
    <w:rsid w:val="00057977"/>
    <w:rsid w:val="0006437B"/>
    <w:rsid w:val="00072B4B"/>
    <w:rsid w:val="0007510C"/>
    <w:rsid w:val="00077262"/>
    <w:rsid w:val="000777F5"/>
    <w:rsid w:val="00080431"/>
    <w:rsid w:val="00081786"/>
    <w:rsid w:val="000817F9"/>
    <w:rsid w:val="00083CD6"/>
    <w:rsid w:val="00086100"/>
    <w:rsid w:val="00086FDE"/>
    <w:rsid w:val="000923BE"/>
    <w:rsid w:val="000930CD"/>
    <w:rsid w:val="00097A1A"/>
    <w:rsid w:val="000A126A"/>
    <w:rsid w:val="000A3952"/>
    <w:rsid w:val="000B11FB"/>
    <w:rsid w:val="000B5334"/>
    <w:rsid w:val="000B7499"/>
    <w:rsid w:val="000C1A9D"/>
    <w:rsid w:val="000C1B58"/>
    <w:rsid w:val="000D0C0C"/>
    <w:rsid w:val="000D341E"/>
    <w:rsid w:val="000D35F2"/>
    <w:rsid w:val="000E0942"/>
    <w:rsid w:val="000E3D27"/>
    <w:rsid w:val="000E49AF"/>
    <w:rsid w:val="000E5267"/>
    <w:rsid w:val="000E5D9A"/>
    <w:rsid w:val="000E687B"/>
    <w:rsid w:val="000E7E0F"/>
    <w:rsid w:val="000F2697"/>
    <w:rsid w:val="00100FFE"/>
    <w:rsid w:val="001040C1"/>
    <w:rsid w:val="00104A05"/>
    <w:rsid w:val="001060CC"/>
    <w:rsid w:val="00110FAD"/>
    <w:rsid w:val="00121299"/>
    <w:rsid w:val="00122B42"/>
    <w:rsid w:val="00124E78"/>
    <w:rsid w:val="00130642"/>
    <w:rsid w:val="00135CC7"/>
    <w:rsid w:val="00145764"/>
    <w:rsid w:val="0015085C"/>
    <w:rsid w:val="001514EF"/>
    <w:rsid w:val="00154306"/>
    <w:rsid w:val="001548BE"/>
    <w:rsid w:val="00156749"/>
    <w:rsid w:val="00164196"/>
    <w:rsid w:val="0017637A"/>
    <w:rsid w:val="00180752"/>
    <w:rsid w:val="001833E3"/>
    <w:rsid w:val="00185E1E"/>
    <w:rsid w:val="0018640A"/>
    <w:rsid w:val="00190CA4"/>
    <w:rsid w:val="00193979"/>
    <w:rsid w:val="00193F75"/>
    <w:rsid w:val="0019672F"/>
    <w:rsid w:val="001969F3"/>
    <w:rsid w:val="00197F22"/>
    <w:rsid w:val="001A44BA"/>
    <w:rsid w:val="001A4FB8"/>
    <w:rsid w:val="001A6884"/>
    <w:rsid w:val="001A75E6"/>
    <w:rsid w:val="001B03CB"/>
    <w:rsid w:val="001B32B4"/>
    <w:rsid w:val="001B69C9"/>
    <w:rsid w:val="001B7890"/>
    <w:rsid w:val="001B78E1"/>
    <w:rsid w:val="001C166E"/>
    <w:rsid w:val="001D06EE"/>
    <w:rsid w:val="001D1218"/>
    <w:rsid w:val="001D252D"/>
    <w:rsid w:val="001E14DD"/>
    <w:rsid w:val="001E1985"/>
    <w:rsid w:val="001E3635"/>
    <w:rsid w:val="001F0C7A"/>
    <w:rsid w:val="001F2057"/>
    <w:rsid w:val="001F2B24"/>
    <w:rsid w:val="001F681E"/>
    <w:rsid w:val="001F6AF8"/>
    <w:rsid w:val="00206023"/>
    <w:rsid w:val="00216277"/>
    <w:rsid w:val="00216DBD"/>
    <w:rsid w:val="002208B4"/>
    <w:rsid w:val="00223215"/>
    <w:rsid w:val="002235F3"/>
    <w:rsid w:val="00227643"/>
    <w:rsid w:val="00230537"/>
    <w:rsid w:val="0023085C"/>
    <w:rsid w:val="00232176"/>
    <w:rsid w:val="00237EB7"/>
    <w:rsid w:val="00241F11"/>
    <w:rsid w:val="00242892"/>
    <w:rsid w:val="00250A72"/>
    <w:rsid w:val="0025441D"/>
    <w:rsid w:val="002576F5"/>
    <w:rsid w:val="002634DE"/>
    <w:rsid w:val="00270D83"/>
    <w:rsid w:val="00274F9B"/>
    <w:rsid w:val="002757E6"/>
    <w:rsid w:val="00286AC9"/>
    <w:rsid w:val="00287A70"/>
    <w:rsid w:val="00294684"/>
    <w:rsid w:val="002964B1"/>
    <w:rsid w:val="002A0A0D"/>
    <w:rsid w:val="002A5C92"/>
    <w:rsid w:val="002B0126"/>
    <w:rsid w:val="002C201A"/>
    <w:rsid w:val="002C2270"/>
    <w:rsid w:val="002D09FB"/>
    <w:rsid w:val="002D14B7"/>
    <w:rsid w:val="002D18BA"/>
    <w:rsid w:val="002D1965"/>
    <w:rsid w:val="002E0A2F"/>
    <w:rsid w:val="002E48F2"/>
    <w:rsid w:val="002F214E"/>
    <w:rsid w:val="00300A43"/>
    <w:rsid w:val="003078D8"/>
    <w:rsid w:val="00311F2E"/>
    <w:rsid w:val="00313083"/>
    <w:rsid w:val="00315133"/>
    <w:rsid w:val="00323E19"/>
    <w:rsid w:val="00324035"/>
    <w:rsid w:val="00326D14"/>
    <w:rsid w:val="0033039A"/>
    <w:rsid w:val="00330EC0"/>
    <w:rsid w:val="003313D1"/>
    <w:rsid w:val="00331ED7"/>
    <w:rsid w:val="00331F82"/>
    <w:rsid w:val="0033375F"/>
    <w:rsid w:val="00342245"/>
    <w:rsid w:val="003425D7"/>
    <w:rsid w:val="00350ADC"/>
    <w:rsid w:val="00351404"/>
    <w:rsid w:val="0035202F"/>
    <w:rsid w:val="003552E1"/>
    <w:rsid w:val="00356519"/>
    <w:rsid w:val="003600A1"/>
    <w:rsid w:val="003703FC"/>
    <w:rsid w:val="003852C5"/>
    <w:rsid w:val="00385A45"/>
    <w:rsid w:val="0039028A"/>
    <w:rsid w:val="003910A5"/>
    <w:rsid w:val="003945F8"/>
    <w:rsid w:val="00396621"/>
    <w:rsid w:val="003A5FEC"/>
    <w:rsid w:val="003A67AC"/>
    <w:rsid w:val="003B2179"/>
    <w:rsid w:val="003B7A63"/>
    <w:rsid w:val="003B7B3F"/>
    <w:rsid w:val="003B7FA6"/>
    <w:rsid w:val="003C184C"/>
    <w:rsid w:val="003C3124"/>
    <w:rsid w:val="003D032D"/>
    <w:rsid w:val="003D5543"/>
    <w:rsid w:val="003E13DF"/>
    <w:rsid w:val="003E4835"/>
    <w:rsid w:val="003E4FBF"/>
    <w:rsid w:val="003F1A9F"/>
    <w:rsid w:val="003F2CDA"/>
    <w:rsid w:val="003F34E8"/>
    <w:rsid w:val="00403B1C"/>
    <w:rsid w:val="004056B3"/>
    <w:rsid w:val="00413388"/>
    <w:rsid w:val="00413796"/>
    <w:rsid w:val="004164C0"/>
    <w:rsid w:val="00417FC5"/>
    <w:rsid w:val="004230AD"/>
    <w:rsid w:val="00423A07"/>
    <w:rsid w:val="00426F85"/>
    <w:rsid w:val="0043394C"/>
    <w:rsid w:val="00440222"/>
    <w:rsid w:val="00440A7A"/>
    <w:rsid w:val="004412BC"/>
    <w:rsid w:val="00441483"/>
    <w:rsid w:val="00444B88"/>
    <w:rsid w:val="00445889"/>
    <w:rsid w:val="00445C6A"/>
    <w:rsid w:val="004463E3"/>
    <w:rsid w:val="00451D77"/>
    <w:rsid w:val="0045347D"/>
    <w:rsid w:val="00460634"/>
    <w:rsid w:val="004625CE"/>
    <w:rsid w:val="00466258"/>
    <w:rsid w:val="004664FF"/>
    <w:rsid w:val="00467465"/>
    <w:rsid w:val="00471584"/>
    <w:rsid w:val="0047186D"/>
    <w:rsid w:val="0047622B"/>
    <w:rsid w:val="00476E02"/>
    <w:rsid w:val="00482655"/>
    <w:rsid w:val="00487B91"/>
    <w:rsid w:val="0049456C"/>
    <w:rsid w:val="00497C11"/>
    <w:rsid w:val="004A116E"/>
    <w:rsid w:val="004A4440"/>
    <w:rsid w:val="004B15A8"/>
    <w:rsid w:val="004C54DC"/>
    <w:rsid w:val="004D1BB5"/>
    <w:rsid w:val="004D5FEF"/>
    <w:rsid w:val="004D7967"/>
    <w:rsid w:val="004D7E3F"/>
    <w:rsid w:val="004E53E4"/>
    <w:rsid w:val="004F0E5B"/>
    <w:rsid w:val="004F64FB"/>
    <w:rsid w:val="004F67F2"/>
    <w:rsid w:val="0050390E"/>
    <w:rsid w:val="005067DE"/>
    <w:rsid w:val="005157CD"/>
    <w:rsid w:val="00530816"/>
    <w:rsid w:val="00530DCB"/>
    <w:rsid w:val="00534982"/>
    <w:rsid w:val="005359CB"/>
    <w:rsid w:val="00537758"/>
    <w:rsid w:val="005459E8"/>
    <w:rsid w:val="00547066"/>
    <w:rsid w:val="0054762F"/>
    <w:rsid w:val="00547C67"/>
    <w:rsid w:val="00551A22"/>
    <w:rsid w:val="00553601"/>
    <w:rsid w:val="005545AF"/>
    <w:rsid w:val="0055493D"/>
    <w:rsid w:val="00562994"/>
    <w:rsid w:val="0056316C"/>
    <w:rsid w:val="005656F3"/>
    <w:rsid w:val="00571CCF"/>
    <w:rsid w:val="00575175"/>
    <w:rsid w:val="00584708"/>
    <w:rsid w:val="00585F9F"/>
    <w:rsid w:val="00594A18"/>
    <w:rsid w:val="00596D06"/>
    <w:rsid w:val="005A22AF"/>
    <w:rsid w:val="005A2372"/>
    <w:rsid w:val="005A3747"/>
    <w:rsid w:val="005A487B"/>
    <w:rsid w:val="005B0F9C"/>
    <w:rsid w:val="005C01D8"/>
    <w:rsid w:val="005C61CA"/>
    <w:rsid w:val="005D6BC6"/>
    <w:rsid w:val="005E7156"/>
    <w:rsid w:val="005F1C37"/>
    <w:rsid w:val="005F4C0B"/>
    <w:rsid w:val="005F6398"/>
    <w:rsid w:val="00602FA5"/>
    <w:rsid w:val="00603D79"/>
    <w:rsid w:val="00604CAB"/>
    <w:rsid w:val="006121DE"/>
    <w:rsid w:val="00622A15"/>
    <w:rsid w:val="00624C9B"/>
    <w:rsid w:val="006266ED"/>
    <w:rsid w:val="00626909"/>
    <w:rsid w:val="00626928"/>
    <w:rsid w:val="00637CE7"/>
    <w:rsid w:val="006570BE"/>
    <w:rsid w:val="0065794F"/>
    <w:rsid w:val="00657CEF"/>
    <w:rsid w:val="0066178C"/>
    <w:rsid w:val="00661D2F"/>
    <w:rsid w:val="006735E8"/>
    <w:rsid w:val="00674BAA"/>
    <w:rsid w:val="00681EA0"/>
    <w:rsid w:val="006858D1"/>
    <w:rsid w:val="006860DB"/>
    <w:rsid w:val="00691825"/>
    <w:rsid w:val="00693920"/>
    <w:rsid w:val="00693CD1"/>
    <w:rsid w:val="00693D51"/>
    <w:rsid w:val="006979B8"/>
    <w:rsid w:val="006A0D95"/>
    <w:rsid w:val="006A1823"/>
    <w:rsid w:val="006A1A77"/>
    <w:rsid w:val="006A2CFF"/>
    <w:rsid w:val="006B287B"/>
    <w:rsid w:val="006C162F"/>
    <w:rsid w:val="006D5083"/>
    <w:rsid w:val="006E06A4"/>
    <w:rsid w:val="006F1B3F"/>
    <w:rsid w:val="006F7425"/>
    <w:rsid w:val="00707826"/>
    <w:rsid w:val="007078CB"/>
    <w:rsid w:val="00715F7E"/>
    <w:rsid w:val="00722523"/>
    <w:rsid w:val="00723463"/>
    <w:rsid w:val="00723A21"/>
    <w:rsid w:val="0073656E"/>
    <w:rsid w:val="0074046A"/>
    <w:rsid w:val="0074104C"/>
    <w:rsid w:val="00741D4C"/>
    <w:rsid w:val="00744971"/>
    <w:rsid w:val="007455FA"/>
    <w:rsid w:val="00747FF3"/>
    <w:rsid w:val="00751907"/>
    <w:rsid w:val="0075235A"/>
    <w:rsid w:val="00753F3E"/>
    <w:rsid w:val="00754494"/>
    <w:rsid w:val="00755287"/>
    <w:rsid w:val="00755CDD"/>
    <w:rsid w:val="00755CEE"/>
    <w:rsid w:val="00756A67"/>
    <w:rsid w:val="00762DC2"/>
    <w:rsid w:val="007634EA"/>
    <w:rsid w:val="007645A0"/>
    <w:rsid w:val="00772056"/>
    <w:rsid w:val="007735A5"/>
    <w:rsid w:val="00774954"/>
    <w:rsid w:val="00775118"/>
    <w:rsid w:val="00792FAC"/>
    <w:rsid w:val="007946B2"/>
    <w:rsid w:val="00795E9F"/>
    <w:rsid w:val="007A4AFE"/>
    <w:rsid w:val="007B7E79"/>
    <w:rsid w:val="007C4D4D"/>
    <w:rsid w:val="007C68F3"/>
    <w:rsid w:val="007D0811"/>
    <w:rsid w:val="007D7016"/>
    <w:rsid w:val="007E1C39"/>
    <w:rsid w:val="007E6C22"/>
    <w:rsid w:val="007E7246"/>
    <w:rsid w:val="008056EC"/>
    <w:rsid w:val="008128B2"/>
    <w:rsid w:val="00815001"/>
    <w:rsid w:val="00816514"/>
    <w:rsid w:val="0081781E"/>
    <w:rsid w:val="008344F5"/>
    <w:rsid w:val="00834B74"/>
    <w:rsid w:val="008350DC"/>
    <w:rsid w:val="00835394"/>
    <w:rsid w:val="00837B50"/>
    <w:rsid w:val="00840935"/>
    <w:rsid w:val="00844104"/>
    <w:rsid w:val="00845E2A"/>
    <w:rsid w:val="0085327D"/>
    <w:rsid w:val="00853B0C"/>
    <w:rsid w:val="008579A3"/>
    <w:rsid w:val="00860667"/>
    <w:rsid w:val="00862745"/>
    <w:rsid w:val="00867205"/>
    <w:rsid w:val="00872257"/>
    <w:rsid w:val="008770E1"/>
    <w:rsid w:val="008870D0"/>
    <w:rsid w:val="00893625"/>
    <w:rsid w:val="008A2D43"/>
    <w:rsid w:val="008A3CBB"/>
    <w:rsid w:val="008A436C"/>
    <w:rsid w:val="008A4847"/>
    <w:rsid w:val="008A5083"/>
    <w:rsid w:val="008A5BE5"/>
    <w:rsid w:val="008A6E16"/>
    <w:rsid w:val="008B49B1"/>
    <w:rsid w:val="008B540D"/>
    <w:rsid w:val="008B5A8F"/>
    <w:rsid w:val="008B6527"/>
    <w:rsid w:val="008B761F"/>
    <w:rsid w:val="008B7F60"/>
    <w:rsid w:val="008C16DA"/>
    <w:rsid w:val="008C216F"/>
    <w:rsid w:val="008C26FE"/>
    <w:rsid w:val="008C2E78"/>
    <w:rsid w:val="008C632F"/>
    <w:rsid w:val="008C66D6"/>
    <w:rsid w:val="008D0729"/>
    <w:rsid w:val="008D0C51"/>
    <w:rsid w:val="008D1591"/>
    <w:rsid w:val="008D5B47"/>
    <w:rsid w:val="008D6502"/>
    <w:rsid w:val="008E1495"/>
    <w:rsid w:val="008E2AC4"/>
    <w:rsid w:val="008E6846"/>
    <w:rsid w:val="008F3171"/>
    <w:rsid w:val="008F549C"/>
    <w:rsid w:val="008F5EDD"/>
    <w:rsid w:val="008F6B84"/>
    <w:rsid w:val="008F779C"/>
    <w:rsid w:val="009016FB"/>
    <w:rsid w:val="0090377E"/>
    <w:rsid w:val="00905518"/>
    <w:rsid w:val="009066B3"/>
    <w:rsid w:val="0090729D"/>
    <w:rsid w:val="009124C4"/>
    <w:rsid w:val="00915255"/>
    <w:rsid w:val="00915BF1"/>
    <w:rsid w:val="0091626C"/>
    <w:rsid w:val="00920169"/>
    <w:rsid w:val="0092095B"/>
    <w:rsid w:val="0092121A"/>
    <w:rsid w:val="0092242F"/>
    <w:rsid w:val="00922665"/>
    <w:rsid w:val="00922880"/>
    <w:rsid w:val="00925245"/>
    <w:rsid w:val="00925E93"/>
    <w:rsid w:val="00926A5D"/>
    <w:rsid w:val="00930076"/>
    <w:rsid w:val="0093263E"/>
    <w:rsid w:val="009326A1"/>
    <w:rsid w:val="009329A8"/>
    <w:rsid w:val="009412AE"/>
    <w:rsid w:val="0094667B"/>
    <w:rsid w:val="00954DA7"/>
    <w:rsid w:val="00956E50"/>
    <w:rsid w:val="00963530"/>
    <w:rsid w:val="009646CE"/>
    <w:rsid w:val="0096684B"/>
    <w:rsid w:val="0097317E"/>
    <w:rsid w:val="00974B7A"/>
    <w:rsid w:val="00980459"/>
    <w:rsid w:val="00982990"/>
    <w:rsid w:val="00983DBC"/>
    <w:rsid w:val="009858C2"/>
    <w:rsid w:val="00987514"/>
    <w:rsid w:val="009945CD"/>
    <w:rsid w:val="00995126"/>
    <w:rsid w:val="00996E15"/>
    <w:rsid w:val="009A1A5A"/>
    <w:rsid w:val="009A274D"/>
    <w:rsid w:val="009A3180"/>
    <w:rsid w:val="009A5785"/>
    <w:rsid w:val="009A62C0"/>
    <w:rsid w:val="009A6CE1"/>
    <w:rsid w:val="009B216D"/>
    <w:rsid w:val="009B3507"/>
    <w:rsid w:val="009B359A"/>
    <w:rsid w:val="009B468B"/>
    <w:rsid w:val="009B52D1"/>
    <w:rsid w:val="009B7BD3"/>
    <w:rsid w:val="009C423E"/>
    <w:rsid w:val="009C551A"/>
    <w:rsid w:val="009C6E08"/>
    <w:rsid w:val="009D27BC"/>
    <w:rsid w:val="009E4A89"/>
    <w:rsid w:val="009F69B5"/>
    <w:rsid w:val="009F7D40"/>
    <w:rsid w:val="00A00B7F"/>
    <w:rsid w:val="00A0287F"/>
    <w:rsid w:val="00A02A33"/>
    <w:rsid w:val="00A13452"/>
    <w:rsid w:val="00A206CB"/>
    <w:rsid w:val="00A242A2"/>
    <w:rsid w:val="00A245C2"/>
    <w:rsid w:val="00A31E54"/>
    <w:rsid w:val="00A35505"/>
    <w:rsid w:val="00A419F1"/>
    <w:rsid w:val="00A479DA"/>
    <w:rsid w:val="00A523B7"/>
    <w:rsid w:val="00A547AB"/>
    <w:rsid w:val="00A602F8"/>
    <w:rsid w:val="00A61821"/>
    <w:rsid w:val="00A62B59"/>
    <w:rsid w:val="00A66D16"/>
    <w:rsid w:val="00A705BE"/>
    <w:rsid w:val="00A721CC"/>
    <w:rsid w:val="00A7453A"/>
    <w:rsid w:val="00A76198"/>
    <w:rsid w:val="00A76344"/>
    <w:rsid w:val="00A8014B"/>
    <w:rsid w:val="00A80C6D"/>
    <w:rsid w:val="00A84801"/>
    <w:rsid w:val="00A87D08"/>
    <w:rsid w:val="00A90C6A"/>
    <w:rsid w:val="00A919EA"/>
    <w:rsid w:val="00A94DE8"/>
    <w:rsid w:val="00A96B0F"/>
    <w:rsid w:val="00A979FA"/>
    <w:rsid w:val="00AA4730"/>
    <w:rsid w:val="00AB16E3"/>
    <w:rsid w:val="00AB3070"/>
    <w:rsid w:val="00AB7C5A"/>
    <w:rsid w:val="00AC14D1"/>
    <w:rsid w:val="00AC1D03"/>
    <w:rsid w:val="00AC689A"/>
    <w:rsid w:val="00AD3E4C"/>
    <w:rsid w:val="00AD484C"/>
    <w:rsid w:val="00AD6369"/>
    <w:rsid w:val="00AE1AEE"/>
    <w:rsid w:val="00AE565A"/>
    <w:rsid w:val="00AF448B"/>
    <w:rsid w:val="00AF56B6"/>
    <w:rsid w:val="00B106AE"/>
    <w:rsid w:val="00B117CD"/>
    <w:rsid w:val="00B12F3A"/>
    <w:rsid w:val="00B13487"/>
    <w:rsid w:val="00B13A99"/>
    <w:rsid w:val="00B20C7B"/>
    <w:rsid w:val="00B216EC"/>
    <w:rsid w:val="00B21984"/>
    <w:rsid w:val="00B26B85"/>
    <w:rsid w:val="00B26BCE"/>
    <w:rsid w:val="00B33DAA"/>
    <w:rsid w:val="00B341BE"/>
    <w:rsid w:val="00B35C37"/>
    <w:rsid w:val="00B375DC"/>
    <w:rsid w:val="00B41690"/>
    <w:rsid w:val="00B472D9"/>
    <w:rsid w:val="00B517DB"/>
    <w:rsid w:val="00B51C7F"/>
    <w:rsid w:val="00B5322D"/>
    <w:rsid w:val="00B53CBA"/>
    <w:rsid w:val="00B554AD"/>
    <w:rsid w:val="00B60E8C"/>
    <w:rsid w:val="00B718EB"/>
    <w:rsid w:val="00B725E4"/>
    <w:rsid w:val="00B82E62"/>
    <w:rsid w:val="00B845F2"/>
    <w:rsid w:val="00B84A53"/>
    <w:rsid w:val="00B920ED"/>
    <w:rsid w:val="00B9314A"/>
    <w:rsid w:val="00B946F1"/>
    <w:rsid w:val="00B95CFE"/>
    <w:rsid w:val="00B96D23"/>
    <w:rsid w:val="00BA0223"/>
    <w:rsid w:val="00BA034E"/>
    <w:rsid w:val="00BA3B87"/>
    <w:rsid w:val="00BA43C4"/>
    <w:rsid w:val="00BA6CE5"/>
    <w:rsid w:val="00BC61B7"/>
    <w:rsid w:val="00BD5ED3"/>
    <w:rsid w:val="00BD6148"/>
    <w:rsid w:val="00BD74E5"/>
    <w:rsid w:val="00BD7640"/>
    <w:rsid w:val="00BE15AA"/>
    <w:rsid w:val="00BE1AFB"/>
    <w:rsid w:val="00BF3340"/>
    <w:rsid w:val="00BF5B0E"/>
    <w:rsid w:val="00C02641"/>
    <w:rsid w:val="00C03893"/>
    <w:rsid w:val="00C10823"/>
    <w:rsid w:val="00C13A95"/>
    <w:rsid w:val="00C15464"/>
    <w:rsid w:val="00C21CA5"/>
    <w:rsid w:val="00C21CD8"/>
    <w:rsid w:val="00C2516C"/>
    <w:rsid w:val="00C25C50"/>
    <w:rsid w:val="00C267DE"/>
    <w:rsid w:val="00C27614"/>
    <w:rsid w:val="00C32EEE"/>
    <w:rsid w:val="00C35C4F"/>
    <w:rsid w:val="00C41BC4"/>
    <w:rsid w:val="00C46F7C"/>
    <w:rsid w:val="00C56C85"/>
    <w:rsid w:val="00C6035B"/>
    <w:rsid w:val="00C62561"/>
    <w:rsid w:val="00C64A69"/>
    <w:rsid w:val="00C671EA"/>
    <w:rsid w:val="00C67530"/>
    <w:rsid w:val="00C677DC"/>
    <w:rsid w:val="00C73694"/>
    <w:rsid w:val="00C77914"/>
    <w:rsid w:val="00C80462"/>
    <w:rsid w:val="00C8126D"/>
    <w:rsid w:val="00C908DB"/>
    <w:rsid w:val="00C920FB"/>
    <w:rsid w:val="00C95B4B"/>
    <w:rsid w:val="00CA47CC"/>
    <w:rsid w:val="00CA4C8D"/>
    <w:rsid w:val="00CB1C0E"/>
    <w:rsid w:val="00CB3392"/>
    <w:rsid w:val="00CB3BC2"/>
    <w:rsid w:val="00CB3D4A"/>
    <w:rsid w:val="00CB4090"/>
    <w:rsid w:val="00CC548E"/>
    <w:rsid w:val="00CC79AB"/>
    <w:rsid w:val="00CD2D75"/>
    <w:rsid w:val="00CD3D4B"/>
    <w:rsid w:val="00CD5EF6"/>
    <w:rsid w:val="00CD68AF"/>
    <w:rsid w:val="00CE1357"/>
    <w:rsid w:val="00CF1B9C"/>
    <w:rsid w:val="00CF3709"/>
    <w:rsid w:val="00CF514E"/>
    <w:rsid w:val="00CF64F0"/>
    <w:rsid w:val="00D00606"/>
    <w:rsid w:val="00D0401D"/>
    <w:rsid w:val="00D1233A"/>
    <w:rsid w:val="00D13229"/>
    <w:rsid w:val="00D20428"/>
    <w:rsid w:val="00D2059A"/>
    <w:rsid w:val="00D221C5"/>
    <w:rsid w:val="00D2268F"/>
    <w:rsid w:val="00D31BDD"/>
    <w:rsid w:val="00D31C2B"/>
    <w:rsid w:val="00D31E52"/>
    <w:rsid w:val="00D33F69"/>
    <w:rsid w:val="00D40DEF"/>
    <w:rsid w:val="00D41D7F"/>
    <w:rsid w:val="00D66144"/>
    <w:rsid w:val="00D7008F"/>
    <w:rsid w:val="00D71C89"/>
    <w:rsid w:val="00D75409"/>
    <w:rsid w:val="00D75531"/>
    <w:rsid w:val="00D76928"/>
    <w:rsid w:val="00D806A6"/>
    <w:rsid w:val="00D845E3"/>
    <w:rsid w:val="00D95DE3"/>
    <w:rsid w:val="00D95F2E"/>
    <w:rsid w:val="00D979CD"/>
    <w:rsid w:val="00DA0D57"/>
    <w:rsid w:val="00DA29AD"/>
    <w:rsid w:val="00DA7ED5"/>
    <w:rsid w:val="00DB0E4C"/>
    <w:rsid w:val="00DB1457"/>
    <w:rsid w:val="00DD2324"/>
    <w:rsid w:val="00DD40FE"/>
    <w:rsid w:val="00DD4F7D"/>
    <w:rsid w:val="00DD549A"/>
    <w:rsid w:val="00DE4FF5"/>
    <w:rsid w:val="00DE5339"/>
    <w:rsid w:val="00DE5C44"/>
    <w:rsid w:val="00DE7E11"/>
    <w:rsid w:val="00DF3687"/>
    <w:rsid w:val="00DF4D19"/>
    <w:rsid w:val="00DF5396"/>
    <w:rsid w:val="00DF74A6"/>
    <w:rsid w:val="00DF75E3"/>
    <w:rsid w:val="00E0227E"/>
    <w:rsid w:val="00E04078"/>
    <w:rsid w:val="00E145E5"/>
    <w:rsid w:val="00E14F77"/>
    <w:rsid w:val="00E201DB"/>
    <w:rsid w:val="00E21710"/>
    <w:rsid w:val="00E25FF1"/>
    <w:rsid w:val="00E27CF0"/>
    <w:rsid w:val="00E304FD"/>
    <w:rsid w:val="00E3059B"/>
    <w:rsid w:val="00E312F8"/>
    <w:rsid w:val="00E32E1E"/>
    <w:rsid w:val="00E43CBD"/>
    <w:rsid w:val="00E44C9E"/>
    <w:rsid w:val="00E46E8B"/>
    <w:rsid w:val="00E47E82"/>
    <w:rsid w:val="00E52442"/>
    <w:rsid w:val="00E52712"/>
    <w:rsid w:val="00E567C9"/>
    <w:rsid w:val="00E574CD"/>
    <w:rsid w:val="00E603EE"/>
    <w:rsid w:val="00E60F2E"/>
    <w:rsid w:val="00E621FD"/>
    <w:rsid w:val="00E62E39"/>
    <w:rsid w:val="00E70E22"/>
    <w:rsid w:val="00E72892"/>
    <w:rsid w:val="00E800F0"/>
    <w:rsid w:val="00E812E6"/>
    <w:rsid w:val="00E81B7E"/>
    <w:rsid w:val="00E83B6A"/>
    <w:rsid w:val="00E84814"/>
    <w:rsid w:val="00E85304"/>
    <w:rsid w:val="00E91558"/>
    <w:rsid w:val="00E95E95"/>
    <w:rsid w:val="00EA4D18"/>
    <w:rsid w:val="00EA7904"/>
    <w:rsid w:val="00EB2188"/>
    <w:rsid w:val="00EB4BE9"/>
    <w:rsid w:val="00EB51E9"/>
    <w:rsid w:val="00EC632B"/>
    <w:rsid w:val="00ED24F3"/>
    <w:rsid w:val="00ED78CB"/>
    <w:rsid w:val="00EE0D9E"/>
    <w:rsid w:val="00EE3C9B"/>
    <w:rsid w:val="00EF0296"/>
    <w:rsid w:val="00EF0335"/>
    <w:rsid w:val="00EF0B79"/>
    <w:rsid w:val="00EF1658"/>
    <w:rsid w:val="00EF2AFF"/>
    <w:rsid w:val="00EF3F57"/>
    <w:rsid w:val="00EF4490"/>
    <w:rsid w:val="00EF7D46"/>
    <w:rsid w:val="00F018BD"/>
    <w:rsid w:val="00F10E7D"/>
    <w:rsid w:val="00F13DC9"/>
    <w:rsid w:val="00F140BE"/>
    <w:rsid w:val="00F15815"/>
    <w:rsid w:val="00F15B98"/>
    <w:rsid w:val="00F1756F"/>
    <w:rsid w:val="00F2489A"/>
    <w:rsid w:val="00F325CC"/>
    <w:rsid w:val="00F36ABB"/>
    <w:rsid w:val="00F375BE"/>
    <w:rsid w:val="00F40D8B"/>
    <w:rsid w:val="00F40E8A"/>
    <w:rsid w:val="00F47804"/>
    <w:rsid w:val="00F5430F"/>
    <w:rsid w:val="00F55EC3"/>
    <w:rsid w:val="00F567A9"/>
    <w:rsid w:val="00F64CCA"/>
    <w:rsid w:val="00F64FBA"/>
    <w:rsid w:val="00F66386"/>
    <w:rsid w:val="00F718F6"/>
    <w:rsid w:val="00F76984"/>
    <w:rsid w:val="00F81116"/>
    <w:rsid w:val="00F818FF"/>
    <w:rsid w:val="00F83334"/>
    <w:rsid w:val="00F86714"/>
    <w:rsid w:val="00F868C3"/>
    <w:rsid w:val="00F94395"/>
    <w:rsid w:val="00F9533D"/>
    <w:rsid w:val="00F96300"/>
    <w:rsid w:val="00FA648C"/>
    <w:rsid w:val="00FB056B"/>
    <w:rsid w:val="00FC0A21"/>
    <w:rsid w:val="00FC1FB1"/>
    <w:rsid w:val="00FC6FA4"/>
    <w:rsid w:val="00FC7E11"/>
    <w:rsid w:val="00FD058C"/>
    <w:rsid w:val="00FD420B"/>
    <w:rsid w:val="00FE10A5"/>
    <w:rsid w:val="00FE46C7"/>
    <w:rsid w:val="00FE4FFD"/>
    <w:rsid w:val="00FF3ACF"/>
    <w:rsid w:val="00FF66DB"/>
    <w:rsid w:val="03883C01"/>
    <w:rsid w:val="0E29481F"/>
    <w:rsid w:val="14433D57"/>
    <w:rsid w:val="1CFF668A"/>
    <w:rsid w:val="1FB624A3"/>
    <w:rsid w:val="25EF6C85"/>
    <w:rsid w:val="32F125DD"/>
    <w:rsid w:val="3CD5065D"/>
    <w:rsid w:val="41C66EE5"/>
    <w:rsid w:val="43CD0255"/>
    <w:rsid w:val="45B1085E"/>
    <w:rsid w:val="4E584363"/>
    <w:rsid w:val="51FC2BD5"/>
    <w:rsid w:val="533A67D2"/>
    <w:rsid w:val="7C24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D560D"/>
  <w15:docId w15:val="{A2F7C1C8-99FC-472A-AC1E-1F17460C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exact"/>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眉 Char"/>
    <w:uiPriority w:val="99"/>
    <w:qFormat/>
    <w:rPr>
      <w:kern w:val="2"/>
      <w:sz w:val="18"/>
      <w:szCs w:val="18"/>
    </w:rPr>
  </w:style>
  <w:style w:type="paragraph" w:styleId="a7">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B96E0-E5B1-4EE6-8497-B03BA8DE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1046724568@qq.com</dc:creator>
  <cp:lastModifiedBy>1046724568@qq.com</cp:lastModifiedBy>
  <cp:revision>133</cp:revision>
  <cp:lastPrinted>2019-05-11T12:43:00Z</cp:lastPrinted>
  <dcterms:created xsi:type="dcterms:W3CDTF">2018-10-03T02:02:00Z</dcterms:created>
  <dcterms:modified xsi:type="dcterms:W3CDTF">2019-06-01T12:39:00Z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