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C95" w:rsidRPr="009B33B6" w:rsidRDefault="00A368D9" w:rsidP="00A368D9">
      <w:pPr>
        <w:spacing w:line="360" w:lineRule="auto"/>
        <w:jc w:val="center"/>
        <w:rPr>
          <w:rFonts w:ascii="黑体" w:eastAsia="黑体" w:hAnsi="黑体"/>
          <w:sz w:val="30"/>
          <w:szCs w:val="30"/>
        </w:rPr>
      </w:pPr>
      <w:proofErr w:type="gramStart"/>
      <w:r w:rsidRPr="009B33B6">
        <w:rPr>
          <w:rFonts w:ascii="黑体" w:eastAsia="黑体" w:hAnsi="黑体" w:hint="eastAsia"/>
          <w:sz w:val="30"/>
          <w:szCs w:val="30"/>
        </w:rPr>
        <w:t>恒逸炼油</w:t>
      </w:r>
      <w:proofErr w:type="gramEnd"/>
      <w:r w:rsidRPr="009B33B6">
        <w:rPr>
          <w:rFonts w:ascii="黑体" w:eastAsia="黑体" w:hAnsi="黑体" w:hint="eastAsia"/>
          <w:sz w:val="30"/>
          <w:szCs w:val="30"/>
        </w:rPr>
        <w:t>三部PSA</w:t>
      </w:r>
      <w:r w:rsidR="00B55342" w:rsidRPr="009B33B6">
        <w:rPr>
          <w:rFonts w:ascii="黑体" w:eastAsia="黑体" w:hAnsi="黑体" w:hint="eastAsia"/>
          <w:sz w:val="30"/>
          <w:szCs w:val="30"/>
        </w:rPr>
        <w:t>单元吸附</w:t>
      </w:r>
      <w:r w:rsidRPr="009B33B6">
        <w:rPr>
          <w:rFonts w:ascii="黑体" w:eastAsia="黑体" w:hAnsi="黑体" w:hint="eastAsia"/>
          <w:sz w:val="30"/>
          <w:szCs w:val="30"/>
        </w:rPr>
        <w:t>剂</w:t>
      </w:r>
      <w:r w:rsidR="00B55342" w:rsidRPr="009B33B6">
        <w:rPr>
          <w:rFonts w:ascii="黑体" w:eastAsia="黑体" w:hAnsi="黑体" w:hint="eastAsia"/>
          <w:sz w:val="30"/>
          <w:szCs w:val="30"/>
        </w:rPr>
        <w:t>装填</w:t>
      </w:r>
      <w:r w:rsidRPr="009B33B6">
        <w:rPr>
          <w:rFonts w:ascii="黑体" w:eastAsia="黑体" w:hAnsi="黑体" w:hint="eastAsia"/>
          <w:sz w:val="30"/>
          <w:szCs w:val="30"/>
        </w:rPr>
        <w:t>总结</w:t>
      </w:r>
    </w:p>
    <w:p w:rsidR="00A368D9" w:rsidRPr="009B33B6" w:rsidRDefault="009B33B6" w:rsidP="009B33B6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按照</w:t>
      </w:r>
      <w:r w:rsidR="00AA4AD6">
        <w:rPr>
          <w:rFonts w:asciiTheme="minorEastAsia" w:hAnsiTheme="minorEastAsia" w:hint="eastAsia"/>
          <w:sz w:val="24"/>
          <w:szCs w:val="24"/>
        </w:rPr>
        <w:t>公司</w:t>
      </w:r>
      <w:r>
        <w:rPr>
          <w:rFonts w:asciiTheme="minorEastAsia" w:hAnsiTheme="minorEastAsia" w:hint="eastAsia"/>
          <w:sz w:val="24"/>
          <w:szCs w:val="24"/>
        </w:rPr>
        <w:t>试车统筹，</w:t>
      </w:r>
      <w:r w:rsidR="00A368D9" w:rsidRPr="009B33B6">
        <w:rPr>
          <w:rFonts w:asciiTheme="minorEastAsia" w:hAnsiTheme="minorEastAsia" w:hint="eastAsia"/>
          <w:sz w:val="24"/>
          <w:szCs w:val="24"/>
        </w:rPr>
        <w:t>2019年6月21</w:t>
      </w:r>
      <w:r>
        <w:rPr>
          <w:rFonts w:asciiTheme="minorEastAsia" w:hAnsiTheme="minorEastAsia" w:hint="eastAsia"/>
          <w:sz w:val="24"/>
          <w:szCs w:val="24"/>
        </w:rPr>
        <w:t>日至</w:t>
      </w:r>
      <w:r w:rsidR="00A368D9" w:rsidRPr="009B33B6">
        <w:rPr>
          <w:rFonts w:asciiTheme="minorEastAsia" w:hAnsiTheme="minorEastAsia" w:hint="eastAsia"/>
          <w:sz w:val="24"/>
          <w:szCs w:val="24"/>
        </w:rPr>
        <w:t>2019年7月8号</w:t>
      </w:r>
      <w:r w:rsidR="00EC6EE2" w:rsidRPr="009B33B6">
        <w:rPr>
          <w:rFonts w:asciiTheme="minorEastAsia" w:hAnsiTheme="minorEastAsia" w:hint="eastAsia"/>
          <w:sz w:val="24"/>
          <w:szCs w:val="24"/>
        </w:rPr>
        <w:t>炼油三部</w:t>
      </w:r>
      <w:r w:rsidR="00A368D9" w:rsidRPr="009B33B6">
        <w:rPr>
          <w:rFonts w:asciiTheme="minorEastAsia" w:hAnsiTheme="minorEastAsia" w:hint="eastAsia"/>
          <w:sz w:val="24"/>
          <w:szCs w:val="24"/>
        </w:rPr>
        <w:t>对PSA单元各吸附塔进行吸附剂装填，其中拆塔检查3天</w:t>
      </w:r>
      <w:r w:rsidR="00EC6EE2" w:rsidRPr="009B33B6">
        <w:rPr>
          <w:rFonts w:asciiTheme="minorEastAsia" w:hAnsiTheme="minorEastAsia" w:hint="eastAsia"/>
          <w:sz w:val="24"/>
          <w:szCs w:val="24"/>
        </w:rPr>
        <w:t>、</w:t>
      </w:r>
      <w:r w:rsidR="00A368D9" w:rsidRPr="009B33B6">
        <w:rPr>
          <w:rFonts w:asciiTheme="minorEastAsia" w:hAnsiTheme="minorEastAsia" w:hint="eastAsia"/>
          <w:sz w:val="24"/>
          <w:szCs w:val="24"/>
        </w:rPr>
        <w:t>吸附剂装填13天</w:t>
      </w:r>
      <w:r w:rsidR="00EC6EE2" w:rsidRPr="009B33B6">
        <w:rPr>
          <w:rFonts w:asciiTheme="minorEastAsia" w:hAnsiTheme="minorEastAsia" w:hint="eastAsia"/>
          <w:sz w:val="24"/>
          <w:szCs w:val="24"/>
        </w:rPr>
        <w:t>、</w:t>
      </w:r>
      <w:r w:rsidR="00A368D9" w:rsidRPr="009B33B6">
        <w:rPr>
          <w:rFonts w:asciiTheme="minorEastAsia" w:hAnsiTheme="minorEastAsia" w:hint="eastAsia"/>
          <w:sz w:val="24"/>
          <w:szCs w:val="24"/>
        </w:rPr>
        <w:t>通道板与</w:t>
      </w:r>
      <w:proofErr w:type="gramStart"/>
      <w:r w:rsidR="00A368D9" w:rsidRPr="009B33B6">
        <w:rPr>
          <w:rFonts w:asciiTheme="minorEastAsia" w:hAnsiTheme="minorEastAsia" w:hint="eastAsia"/>
          <w:sz w:val="24"/>
          <w:szCs w:val="24"/>
        </w:rPr>
        <w:t>人孔回装2天</w:t>
      </w:r>
      <w:proofErr w:type="gramEnd"/>
      <w:r w:rsidR="00EC6EE2" w:rsidRPr="009B33B6">
        <w:rPr>
          <w:rFonts w:asciiTheme="minorEastAsia" w:hAnsiTheme="minorEastAsia" w:hint="eastAsia"/>
          <w:sz w:val="24"/>
          <w:szCs w:val="24"/>
        </w:rPr>
        <w:t>，在规定时间内完成了PSA单元4种吸附剂的装填工作</w:t>
      </w:r>
      <w:r w:rsidR="00A368D9" w:rsidRPr="009B33B6">
        <w:rPr>
          <w:rFonts w:asciiTheme="minorEastAsia" w:hAnsiTheme="minorEastAsia" w:hint="eastAsia"/>
          <w:sz w:val="24"/>
          <w:szCs w:val="24"/>
        </w:rPr>
        <w:t>。</w:t>
      </w:r>
    </w:p>
    <w:p w:rsidR="00EC6EE2" w:rsidRPr="009B33B6" w:rsidRDefault="00EC6EE2" w:rsidP="009B33B6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9B33B6">
        <w:rPr>
          <w:rFonts w:asciiTheme="minorEastAsia" w:hAnsiTheme="minorEastAsia" w:hint="eastAsia"/>
          <w:sz w:val="24"/>
          <w:szCs w:val="24"/>
        </w:rPr>
        <w:t>此次吸附剂装填装</w:t>
      </w:r>
      <w:proofErr w:type="gramStart"/>
      <w:r w:rsidRPr="009B33B6">
        <w:rPr>
          <w:rFonts w:asciiTheme="minorEastAsia" w:hAnsiTheme="minorEastAsia" w:hint="eastAsia"/>
          <w:sz w:val="24"/>
          <w:szCs w:val="24"/>
        </w:rPr>
        <w:t>剂公司</w:t>
      </w:r>
      <w:proofErr w:type="gramEnd"/>
      <w:r w:rsidRPr="009B33B6">
        <w:rPr>
          <w:rFonts w:asciiTheme="minorEastAsia" w:hAnsiTheme="minorEastAsia" w:hint="eastAsia"/>
          <w:sz w:val="24"/>
          <w:szCs w:val="24"/>
        </w:rPr>
        <w:t>为</w:t>
      </w:r>
      <w:r w:rsidRPr="009B33B6">
        <w:rPr>
          <w:rFonts w:asciiTheme="minorEastAsia" w:hAnsiTheme="minorEastAsia"/>
          <w:sz w:val="24"/>
          <w:szCs w:val="24"/>
        </w:rPr>
        <w:t>上海阳申石化设备安装有限公司</w:t>
      </w:r>
      <w:r w:rsidRPr="009B33B6">
        <w:rPr>
          <w:rFonts w:asciiTheme="minorEastAsia" w:hAnsiTheme="minorEastAsia" w:hint="eastAsia"/>
          <w:sz w:val="24"/>
          <w:szCs w:val="24"/>
        </w:rPr>
        <w:t>，四川天一科技股份公司设计代表2人负责装剂指导，</w:t>
      </w:r>
      <w:proofErr w:type="gramStart"/>
      <w:r w:rsidRPr="009B33B6">
        <w:rPr>
          <w:rFonts w:asciiTheme="minorEastAsia" w:hAnsiTheme="minorEastAsia" w:hint="eastAsia"/>
          <w:sz w:val="24"/>
          <w:szCs w:val="24"/>
        </w:rPr>
        <w:t>恒逸炼油</w:t>
      </w:r>
      <w:proofErr w:type="gramEnd"/>
      <w:r w:rsidRPr="009B33B6">
        <w:rPr>
          <w:rFonts w:asciiTheme="minorEastAsia" w:hAnsiTheme="minorEastAsia" w:hint="eastAsia"/>
          <w:sz w:val="24"/>
          <w:szCs w:val="24"/>
        </w:rPr>
        <w:t>三部工程师与班组抽调人员负责质量监督和装剂监护，中化三</w:t>
      </w:r>
      <w:proofErr w:type="gramStart"/>
      <w:r w:rsidRPr="009B33B6">
        <w:rPr>
          <w:rFonts w:asciiTheme="minorEastAsia" w:hAnsiTheme="minorEastAsia" w:hint="eastAsia"/>
          <w:sz w:val="24"/>
          <w:szCs w:val="24"/>
        </w:rPr>
        <w:t>建负责</w:t>
      </w:r>
      <w:proofErr w:type="gramEnd"/>
      <w:r w:rsidRPr="009B33B6">
        <w:rPr>
          <w:rFonts w:asciiTheme="minorEastAsia" w:hAnsiTheme="minorEastAsia" w:hint="eastAsia"/>
          <w:sz w:val="24"/>
          <w:szCs w:val="24"/>
        </w:rPr>
        <w:t>提供装剂用叉车、吊车和卡车。</w:t>
      </w:r>
    </w:p>
    <w:p w:rsidR="00A368D9" w:rsidRPr="009B33B6" w:rsidRDefault="00A368D9" w:rsidP="009B33B6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9B33B6">
        <w:rPr>
          <w:rFonts w:asciiTheme="minorEastAsia" w:hAnsiTheme="minorEastAsia" w:hint="eastAsia"/>
          <w:sz w:val="24"/>
          <w:szCs w:val="24"/>
        </w:rPr>
        <w:t>PSA吸附塔直径3.8m，装填容积115m</w:t>
      </w:r>
      <w:r w:rsidRPr="00A33CEB">
        <w:rPr>
          <w:rFonts w:asciiTheme="minorEastAsia" w:hAnsiTheme="minorEastAsia" w:hint="eastAsia"/>
          <w:sz w:val="24"/>
          <w:szCs w:val="24"/>
          <w:vertAlign w:val="superscript"/>
        </w:rPr>
        <w:t>3</w:t>
      </w:r>
      <w:r w:rsidRPr="009B33B6">
        <w:rPr>
          <w:rFonts w:asciiTheme="minorEastAsia" w:hAnsiTheme="minorEastAsia" w:hint="eastAsia"/>
          <w:sz w:val="24"/>
          <w:szCs w:val="24"/>
        </w:rPr>
        <w:t>，装填质量72.27t，共12台，设计总装填量867.24t，详细装填参数如下：</w:t>
      </w:r>
    </w:p>
    <w:p w:rsidR="00A368D9" w:rsidRPr="009B33B6" w:rsidRDefault="00A368D9" w:rsidP="00561ADA">
      <w:pPr>
        <w:spacing w:afterLines="50" w:after="156" w:line="400" w:lineRule="exact"/>
        <w:ind w:firstLineChars="200" w:firstLine="480"/>
        <w:jc w:val="center"/>
        <w:rPr>
          <w:rFonts w:ascii="黑体" w:eastAsia="黑体" w:hAnsi="黑体" w:cs="Arial"/>
          <w:sz w:val="24"/>
          <w:szCs w:val="24"/>
        </w:rPr>
      </w:pPr>
      <w:r w:rsidRPr="009B33B6">
        <w:rPr>
          <w:rFonts w:ascii="黑体" w:eastAsia="黑体" w:hAnsi="黑体" w:cs="Arial" w:hint="eastAsia"/>
          <w:sz w:val="24"/>
          <w:szCs w:val="24"/>
        </w:rPr>
        <w:t>表1 吸附塔装填参数</w:t>
      </w:r>
    </w:p>
    <w:tbl>
      <w:tblPr>
        <w:tblStyle w:val="a4"/>
        <w:tblW w:w="5000" w:type="pct"/>
        <w:jc w:val="center"/>
        <w:tblLook w:val="04A0" w:firstRow="1" w:lastRow="0" w:firstColumn="1" w:lastColumn="0" w:noHBand="0" w:noVBand="1"/>
      </w:tblPr>
      <w:tblGrid>
        <w:gridCol w:w="1216"/>
        <w:gridCol w:w="1303"/>
        <w:gridCol w:w="1278"/>
        <w:gridCol w:w="1217"/>
        <w:gridCol w:w="1217"/>
        <w:gridCol w:w="1217"/>
        <w:gridCol w:w="1074"/>
      </w:tblGrid>
      <w:tr w:rsidR="00A368D9" w:rsidRPr="009B33B6" w:rsidTr="009B33B6">
        <w:trPr>
          <w:trHeight w:val="567"/>
          <w:tblHeader/>
          <w:jc w:val="center"/>
        </w:trPr>
        <w:tc>
          <w:tcPr>
            <w:tcW w:w="713" w:type="pct"/>
            <w:vAlign w:val="center"/>
          </w:tcPr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吸附剂</w:t>
            </w:r>
          </w:p>
        </w:tc>
        <w:tc>
          <w:tcPr>
            <w:tcW w:w="764" w:type="pct"/>
            <w:vAlign w:val="center"/>
          </w:tcPr>
          <w:p w:rsidR="009B33B6" w:rsidRDefault="009B33B6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>
              <w:rPr>
                <w:rFonts w:asciiTheme="minorEastAsia" w:hAnsiTheme="minorEastAsia" w:cs="Arial" w:hint="eastAsia"/>
                <w:szCs w:val="21"/>
              </w:rPr>
              <w:t>装填</w:t>
            </w:r>
            <w:r w:rsidR="00A368D9" w:rsidRPr="009B33B6">
              <w:rPr>
                <w:rFonts w:asciiTheme="minorEastAsia" w:hAnsiTheme="minorEastAsia" w:cs="Arial" w:hint="eastAsia"/>
                <w:szCs w:val="21"/>
              </w:rPr>
              <w:t>密度</w:t>
            </w:r>
          </w:p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t/m</w:t>
            </w:r>
            <w:r w:rsidRPr="009B33B6">
              <w:rPr>
                <w:rFonts w:asciiTheme="minorEastAsia" w:hAnsiTheme="minorEastAsia" w:cs="Arial" w:hint="eastAsia"/>
                <w:szCs w:val="21"/>
                <w:vertAlign w:val="superscript"/>
              </w:rPr>
              <w:t>3</w:t>
            </w:r>
          </w:p>
        </w:tc>
        <w:tc>
          <w:tcPr>
            <w:tcW w:w="750" w:type="pct"/>
            <w:vAlign w:val="center"/>
          </w:tcPr>
          <w:p w:rsid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装填容积</w:t>
            </w:r>
          </w:p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m</w:t>
            </w:r>
            <w:r w:rsidRPr="009B33B6">
              <w:rPr>
                <w:rFonts w:asciiTheme="minorEastAsia" w:hAnsiTheme="minorEastAsia" w:cs="Arial" w:hint="eastAsia"/>
                <w:szCs w:val="21"/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装填高度</w:t>
            </w:r>
          </w:p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m</w:t>
            </w:r>
          </w:p>
        </w:tc>
        <w:tc>
          <w:tcPr>
            <w:tcW w:w="714" w:type="pct"/>
            <w:vAlign w:val="center"/>
          </w:tcPr>
          <w:p w:rsid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proofErr w:type="gramStart"/>
            <w:r w:rsidRPr="009B33B6">
              <w:rPr>
                <w:rFonts w:asciiTheme="minorEastAsia" w:hAnsiTheme="minorEastAsia" w:cs="Arial" w:hint="eastAsia"/>
                <w:szCs w:val="21"/>
              </w:rPr>
              <w:t>单塔量</w:t>
            </w:r>
            <w:proofErr w:type="gramEnd"/>
          </w:p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t</w:t>
            </w:r>
          </w:p>
        </w:tc>
        <w:tc>
          <w:tcPr>
            <w:tcW w:w="714" w:type="pct"/>
            <w:vAlign w:val="center"/>
          </w:tcPr>
          <w:p w:rsid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总量</w:t>
            </w:r>
          </w:p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t</w:t>
            </w:r>
          </w:p>
        </w:tc>
        <w:tc>
          <w:tcPr>
            <w:tcW w:w="630" w:type="pct"/>
            <w:vAlign w:val="center"/>
          </w:tcPr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装填序号</w:t>
            </w:r>
          </w:p>
        </w:tc>
      </w:tr>
      <w:tr w:rsidR="00A368D9" w:rsidRPr="009B33B6" w:rsidTr="009B33B6">
        <w:trPr>
          <w:trHeight w:val="567"/>
          <w:jc w:val="center"/>
        </w:trPr>
        <w:tc>
          <w:tcPr>
            <w:tcW w:w="713" w:type="pct"/>
            <w:vAlign w:val="center"/>
          </w:tcPr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CNA158</w:t>
            </w:r>
          </w:p>
        </w:tc>
        <w:tc>
          <w:tcPr>
            <w:tcW w:w="764" w:type="pct"/>
            <w:vAlign w:val="center"/>
          </w:tcPr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0.75</w:t>
            </w:r>
          </w:p>
        </w:tc>
        <w:tc>
          <w:tcPr>
            <w:tcW w:w="750" w:type="pct"/>
            <w:vAlign w:val="center"/>
          </w:tcPr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34.08</w:t>
            </w:r>
          </w:p>
        </w:tc>
        <w:tc>
          <w:tcPr>
            <w:tcW w:w="714" w:type="pct"/>
            <w:vAlign w:val="center"/>
          </w:tcPr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3.00</w:t>
            </w:r>
          </w:p>
        </w:tc>
        <w:tc>
          <w:tcPr>
            <w:tcW w:w="714" w:type="pct"/>
            <w:vAlign w:val="center"/>
          </w:tcPr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25.56</w:t>
            </w:r>
          </w:p>
        </w:tc>
        <w:tc>
          <w:tcPr>
            <w:tcW w:w="714" w:type="pct"/>
            <w:vAlign w:val="center"/>
          </w:tcPr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306.72</w:t>
            </w:r>
          </w:p>
        </w:tc>
        <w:tc>
          <w:tcPr>
            <w:tcW w:w="630" w:type="pct"/>
            <w:vAlign w:val="center"/>
          </w:tcPr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上部</w:t>
            </w:r>
          </w:p>
        </w:tc>
      </w:tr>
      <w:tr w:rsidR="00A368D9" w:rsidRPr="009B33B6" w:rsidTr="009B33B6">
        <w:trPr>
          <w:trHeight w:val="567"/>
          <w:jc w:val="center"/>
        </w:trPr>
        <w:tc>
          <w:tcPr>
            <w:tcW w:w="713" w:type="pct"/>
            <w:vAlign w:val="center"/>
          </w:tcPr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CNA228</w:t>
            </w:r>
          </w:p>
        </w:tc>
        <w:tc>
          <w:tcPr>
            <w:tcW w:w="764" w:type="pct"/>
            <w:vAlign w:val="center"/>
          </w:tcPr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0.53</w:t>
            </w:r>
          </w:p>
        </w:tc>
        <w:tc>
          <w:tcPr>
            <w:tcW w:w="750" w:type="pct"/>
            <w:vAlign w:val="center"/>
          </w:tcPr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67.85</w:t>
            </w:r>
          </w:p>
        </w:tc>
        <w:tc>
          <w:tcPr>
            <w:tcW w:w="714" w:type="pct"/>
            <w:vAlign w:val="center"/>
          </w:tcPr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5.98</w:t>
            </w:r>
          </w:p>
        </w:tc>
        <w:tc>
          <w:tcPr>
            <w:tcW w:w="714" w:type="pct"/>
            <w:vAlign w:val="center"/>
          </w:tcPr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35.96</w:t>
            </w:r>
          </w:p>
        </w:tc>
        <w:tc>
          <w:tcPr>
            <w:tcW w:w="714" w:type="pct"/>
            <w:vAlign w:val="center"/>
          </w:tcPr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431.52</w:t>
            </w:r>
          </w:p>
        </w:tc>
        <w:tc>
          <w:tcPr>
            <w:tcW w:w="630" w:type="pct"/>
            <w:vAlign w:val="center"/>
          </w:tcPr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中上部</w:t>
            </w:r>
          </w:p>
        </w:tc>
      </w:tr>
      <w:tr w:rsidR="00A368D9" w:rsidRPr="009B33B6" w:rsidTr="009B33B6">
        <w:trPr>
          <w:trHeight w:val="567"/>
          <w:jc w:val="center"/>
        </w:trPr>
        <w:tc>
          <w:tcPr>
            <w:tcW w:w="713" w:type="pct"/>
            <w:vAlign w:val="center"/>
          </w:tcPr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CNA318</w:t>
            </w:r>
          </w:p>
        </w:tc>
        <w:tc>
          <w:tcPr>
            <w:tcW w:w="764" w:type="pct"/>
            <w:vAlign w:val="center"/>
          </w:tcPr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0.85</w:t>
            </w:r>
          </w:p>
        </w:tc>
        <w:tc>
          <w:tcPr>
            <w:tcW w:w="750" w:type="pct"/>
            <w:vAlign w:val="center"/>
          </w:tcPr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9.07</w:t>
            </w:r>
          </w:p>
        </w:tc>
        <w:tc>
          <w:tcPr>
            <w:tcW w:w="714" w:type="pct"/>
            <w:vAlign w:val="center"/>
          </w:tcPr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0.80</w:t>
            </w:r>
          </w:p>
        </w:tc>
        <w:tc>
          <w:tcPr>
            <w:tcW w:w="714" w:type="pct"/>
            <w:vAlign w:val="center"/>
          </w:tcPr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7.71</w:t>
            </w:r>
          </w:p>
        </w:tc>
        <w:tc>
          <w:tcPr>
            <w:tcW w:w="714" w:type="pct"/>
            <w:vAlign w:val="center"/>
          </w:tcPr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92.52</w:t>
            </w:r>
          </w:p>
        </w:tc>
        <w:tc>
          <w:tcPr>
            <w:tcW w:w="630" w:type="pct"/>
            <w:vAlign w:val="center"/>
          </w:tcPr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中下部</w:t>
            </w:r>
          </w:p>
        </w:tc>
      </w:tr>
      <w:tr w:rsidR="00A368D9" w:rsidRPr="009B33B6" w:rsidTr="009B33B6">
        <w:trPr>
          <w:trHeight w:val="567"/>
          <w:jc w:val="center"/>
        </w:trPr>
        <w:tc>
          <w:tcPr>
            <w:tcW w:w="713" w:type="pct"/>
            <w:vAlign w:val="center"/>
          </w:tcPr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CNA418</w:t>
            </w:r>
          </w:p>
        </w:tc>
        <w:tc>
          <w:tcPr>
            <w:tcW w:w="764" w:type="pct"/>
            <w:vAlign w:val="center"/>
          </w:tcPr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0.76</w:t>
            </w:r>
          </w:p>
        </w:tc>
        <w:tc>
          <w:tcPr>
            <w:tcW w:w="750" w:type="pct"/>
            <w:vAlign w:val="center"/>
          </w:tcPr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4.00</w:t>
            </w:r>
          </w:p>
        </w:tc>
        <w:tc>
          <w:tcPr>
            <w:tcW w:w="714" w:type="pct"/>
            <w:vAlign w:val="center"/>
          </w:tcPr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0.35</w:t>
            </w:r>
          </w:p>
        </w:tc>
        <w:tc>
          <w:tcPr>
            <w:tcW w:w="714" w:type="pct"/>
            <w:vAlign w:val="center"/>
          </w:tcPr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3.04</w:t>
            </w:r>
          </w:p>
        </w:tc>
        <w:tc>
          <w:tcPr>
            <w:tcW w:w="714" w:type="pct"/>
            <w:vAlign w:val="center"/>
          </w:tcPr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36.48</w:t>
            </w:r>
          </w:p>
        </w:tc>
        <w:tc>
          <w:tcPr>
            <w:tcW w:w="630" w:type="pct"/>
            <w:vAlign w:val="center"/>
          </w:tcPr>
          <w:p w:rsidR="00A368D9" w:rsidRPr="009B33B6" w:rsidRDefault="00A368D9" w:rsidP="009B33B6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9B33B6">
              <w:rPr>
                <w:rFonts w:asciiTheme="minorEastAsia" w:hAnsiTheme="minorEastAsia" w:cs="Arial" w:hint="eastAsia"/>
                <w:szCs w:val="21"/>
              </w:rPr>
              <w:t>下部</w:t>
            </w:r>
          </w:p>
        </w:tc>
      </w:tr>
    </w:tbl>
    <w:p w:rsidR="00A368D9" w:rsidRPr="00A368D9" w:rsidRDefault="009B33B6" w:rsidP="00561ADA">
      <w:pPr>
        <w:pStyle w:val="a3"/>
        <w:spacing w:beforeLines="50" w:before="156" w:afterLines="50" w:after="156" w:line="360" w:lineRule="auto"/>
        <w:ind w:left="420" w:firstLineChars="0" w:firstLine="0"/>
        <w:jc w:val="left"/>
        <w:rPr>
          <w:rFonts w:ascii="黑体" w:eastAsia="黑体" w:hAnsi="黑体"/>
          <w:sz w:val="22"/>
        </w:rPr>
      </w:pPr>
      <w:r>
        <w:rPr>
          <w:rFonts w:ascii="黑体" w:eastAsia="黑体" w:hAnsi="黑体" w:hint="eastAsia"/>
          <w:sz w:val="22"/>
        </w:rPr>
        <w:t>PSA</w:t>
      </w:r>
      <w:r w:rsidR="00A368D9" w:rsidRPr="00A368D9">
        <w:rPr>
          <w:rFonts w:ascii="黑体" w:eastAsia="黑体" w:hAnsi="黑体" w:hint="eastAsia"/>
          <w:sz w:val="22"/>
        </w:rPr>
        <w:t>吸附剂装填情况总结如下：</w:t>
      </w:r>
    </w:p>
    <w:p w:rsidR="00A368D9" w:rsidRDefault="009B33B6" w:rsidP="00A368D9">
      <w:pPr>
        <w:spacing w:line="360" w:lineRule="auto"/>
        <w:ind w:firstLineChars="200" w:firstLine="440"/>
        <w:rPr>
          <w:rFonts w:ascii="黑体" w:eastAsia="黑体" w:hAnsi="黑体"/>
          <w:sz w:val="22"/>
        </w:rPr>
      </w:pPr>
      <w:r>
        <w:rPr>
          <w:rFonts w:ascii="黑体" w:eastAsia="黑体" w:hAnsi="黑体" w:hint="eastAsia"/>
          <w:sz w:val="22"/>
        </w:rPr>
        <w:t>一、</w:t>
      </w:r>
      <w:r w:rsidR="00A368D9" w:rsidRPr="00A368D9">
        <w:rPr>
          <w:rFonts w:ascii="黑体" w:eastAsia="黑体" w:hAnsi="黑体" w:hint="eastAsia"/>
          <w:sz w:val="22"/>
        </w:rPr>
        <w:t>拆塔</w:t>
      </w:r>
      <w:r w:rsidR="00A368D9">
        <w:rPr>
          <w:rFonts w:ascii="黑体" w:eastAsia="黑体" w:hAnsi="黑体" w:hint="eastAsia"/>
          <w:sz w:val="22"/>
        </w:rPr>
        <w:t>检查</w:t>
      </w:r>
      <w:bookmarkStart w:id="0" w:name="_GoBack"/>
      <w:bookmarkEnd w:id="0"/>
    </w:p>
    <w:p w:rsidR="00A368D9" w:rsidRPr="009B33B6" w:rsidRDefault="00A368D9" w:rsidP="009B33B6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9B33B6">
        <w:rPr>
          <w:rFonts w:asciiTheme="minorEastAsia" w:hAnsiTheme="minorEastAsia" w:hint="eastAsia"/>
          <w:sz w:val="24"/>
          <w:szCs w:val="24"/>
        </w:rPr>
        <w:t>拆除</w:t>
      </w:r>
      <w:r w:rsidR="00EA3ED9" w:rsidRPr="009B33B6">
        <w:rPr>
          <w:rFonts w:asciiTheme="minorEastAsia" w:hAnsiTheme="minorEastAsia" w:hint="eastAsia"/>
          <w:sz w:val="24"/>
          <w:szCs w:val="24"/>
        </w:rPr>
        <w:t>12个</w:t>
      </w:r>
      <w:r w:rsidRPr="009B33B6">
        <w:rPr>
          <w:rFonts w:asciiTheme="minorEastAsia" w:hAnsiTheme="minorEastAsia" w:hint="eastAsia"/>
          <w:sz w:val="24"/>
          <w:szCs w:val="24"/>
        </w:rPr>
        <w:t>吸附塔人孔弯头与通道板后，</w:t>
      </w:r>
      <w:r w:rsidR="00EA3ED9" w:rsidRPr="009B33B6">
        <w:rPr>
          <w:rFonts w:asciiTheme="minorEastAsia" w:hAnsiTheme="minorEastAsia" w:hint="eastAsia"/>
          <w:sz w:val="24"/>
          <w:szCs w:val="24"/>
        </w:rPr>
        <w:t>在进入吸附塔内部前进行了氧含量分析并办理受限空间作业票，然后对鼠笼丝网与上、下分配器丝网进行了细致检查</w:t>
      </w:r>
      <w:r w:rsidRPr="009B33B6">
        <w:rPr>
          <w:rFonts w:asciiTheme="minorEastAsia" w:hAnsiTheme="minorEastAsia" w:hint="eastAsia"/>
          <w:sz w:val="24"/>
          <w:szCs w:val="24"/>
        </w:rPr>
        <w:t>。</w:t>
      </w:r>
    </w:p>
    <w:p w:rsidR="00EA3ED9" w:rsidRPr="009B33B6" w:rsidRDefault="00EA3ED9" w:rsidP="009B33B6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9B33B6">
        <w:rPr>
          <w:rFonts w:asciiTheme="minorEastAsia" w:hAnsiTheme="minorEastAsia" w:hint="eastAsia"/>
          <w:sz w:val="24"/>
          <w:szCs w:val="24"/>
        </w:rPr>
        <w:t>拆卸后的小螺母用铁丝或细绳穿成串放好，以防丢失，但是还是丢失2个不锈钢螺母，在中化三建库房找到备件。</w:t>
      </w:r>
    </w:p>
    <w:p w:rsidR="00EA3ED9" w:rsidRPr="009B33B6" w:rsidRDefault="00EA3ED9" w:rsidP="009B33B6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9B33B6">
        <w:rPr>
          <w:rFonts w:asciiTheme="minorEastAsia" w:hAnsiTheme="minorEastAsia" w:hint="eastAsia"/>
          <w:sz w:val="24"/>
          <w:szCs w:val="24"/>
        </w:rPr>
        <w:t>对卸下吸附器弯头、筛板、丝网，做好记号与方位标记，</w:t>
      </w:r>
      <w:proofErr w:type="gramStart"/>
      <w:r w:rsidRPr="009B33B6">
        <w:rPr>
          <w:rFonts w:asciiTheme="minorEastAsia" w:hAnsiTheme="minorEastAsia" w:hint="eastAsia"/>
          <w:sz w:val="24"/>
          <w:szCs w:val="24"/>
        </w:rPr>
        <w:t>避免回装</w:t>
      </w:r>
      <w:proofErr w:type="gramEnd"/>
      <w:r w:rsidRPr="009B33B6">
        <w:rPr>
          <w:rFonts w:asciiTheme="minorEastAsia" w:hAnsiTheme="minorEastAsia" w:hint="eastAsia"/>
          <w:sz w:val="24"/>
          <w:szCs w:val="24"/>
        </w:rPr>
        <w:t>时装错，并对筛网进行了有效保护。</w:t>
      </w:r>
    </w:p>
    <w:p w:rsidR="00A368D9" w:rsidRPr="009B33B6" w:rsidRDefault="00A368D9" w:rsidP="009B33B6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9B33B6">
        <w:rPr>
          <w:rFonts w:asciiTheme="minorEastAsia" w:hAnsiTheme="minorEastAsia" w:hint="eastAsia"/>
          <w:sz w:val="24"/>
          <w:szCs w:val="24"/>
        </w:rPr>
        <w:t>经检查C951C</w:t>
      </w:r>
      <w:r w:rsidR="00EA3ED9" w:rsidRPr="009B33B6">
        <w:rPr>
          <w:rFonts w:asciiTheme="minorEastAsia" w:hAnsiTheme="minorEastAsia" w:hint="eastAsia"/>
          <w:sz w:val="24"/>
          <w:szCs w:val="24"/>
        </w:rPr>
        <w:t>＆D</w:t>
      </w:r>
      <w:r w:rsidRPr="009B33B6">
        <w:rPr>
          <w:rFonts w:asciiTheme="minorEastAsia" w:hAnsiTheme="minorEastAsia" w:hint="eastAsia"/>
          <w:sz w:val="24"/>
          <w:szCs w:val="24"/>
        </w:rPr>
        <w:t>下分配器丝网出现破损，经设计代表同意，在公司库房领取剪一块40目的316材质的</w:t>
      </w:r>
      <w:r w:rsidR="00EA3ED9" w:rsidRPr="009B33B6">
        <w:rPr>
          <w:rFonts w:asciiTheme="minorEastAsia" w:hAnsiTheme="minorEastAsia" w:hint="eastAsia"/>
          <w:sz w:val="24"/>
          <w:szCs w:val="24"/>
        </w:rPr>
        <w:t>润滑油过滤</w:t>
      </w:r>
      <w:r w:rsidRPr="009B33B6">
        <w:rPr>
          <w:rFonts w:asciiTheme="minorEastAsia" w:hAnsiTheme="minorEastAsia" w:hint="eastAsia"/>
          <w:sz w:val="24"/>
          <w:szCs w:val="24"/>
        </w:rPr>
        <w:t>丝网，折叠成双层，将破损处盖上，</w:t>
      </w:r>
      <w:proofErr w:type="gramStart"/>
      <w:r w:rsidRPr="009B33B6">
        <w:rPr>
          <w:rFonts w:asciiTheme="minorEastAsia" w:hAnsiTheme="minorEastAsia" w:hint="eastAsia"/>
          <w:sz w:val="24"/>
          <w:szCs w:val="24"/>
        </w:rPr>
        <w:t>用压环压紧</w:t>
      </w:r>
      <w:proofErr w:type="gramEnd"/>
      <w:r w:rsidRPr="009B33B6">
        <w:rPr>
          <w:rFonts w:asciiTheme="minorEastAsia" w:hAnsiTheme="minorEastAsia" w:hint="eastAsia"/>
          <w:sz w:val="24"/>
          <w:szCs w:val="24"/>
        </w:rPr>
        <w:t>。</w:t>
      </w:r>
    </w:p>
    <w:p w:rsidR="00A368D9" w:rsidRPr="009B33B6" w:rsidRDefault="00EA3ED9" w:rsidP="009B33B6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9B33B6">
        <w:rPr>
          <w:rFonts w:asciiTheme="minorEastAsia" w:hAnsiTheme="minorEastAsia" w:hint="eastAsia"/>
          <w:sz w:val="24"/>
          <w:szCs w:val="24"/>
        </w:rPr>
        <w:lastRenderedPageBreak/>
        <w:t>装</w:t>
      </w:r>
      <w:proofErr w:type="gramStart"/>
      <w:r w:rsidRPr="009B33B6">
        <w:rPr>
          <w:rFonts w:asciiTheme="minorEastAsia" w:hAnsiTheme="minorEastAsia" w:hint="eastAsia"/>
          <w:sz w:val="24"/>
          <w:szCs w:val="24"/>
        </w:rPr>
        <w:t>剂人员</w:t>
      </w:r>
      <w:proofErr w:type="gramEnd"/>
      <w:r w:rsidRPr="009B33B6">
        <w:rPr>
          <w:rFonts w:asciiTheme="minorEastAsia" w:hAnsiTheme="minorEastAsia" w:hint="eastAsia"/>
          <w:sz w:val="24"/>
          <w:szCs w:val="24"/>
        </w:rPr>
        <w:t>对全部螺栓进行紧固，</w:t>
      </w:r>
      <w:proofErr w:type="gramStart"/>
      <w:r w:rsidRPr="009B33B6">
        <w:rPr>
          <w:rFonts w:asciiTheme="minorEastAsia" w:hAnsiTheme="minorEastAsia" w:hint="eastAsia"/>
          <w:sz w:val="24"/>
          <w:szCs w:val="24"/>
        </w:rPr>
        <w:t>恒逸人员</w:t>
      </w:r>
      <w:proofErr w:type="gramEnd"/>
      <w:r w:rsidRPr="009B33B6">
        <w:rPr>
          <w:rFonts w:asciiTheme="minorEastAsia" w:hAnsiTheme="minorEastAsia" w:hint="eastAsia"/>
          <w:sz w:val="24"/>
          <w:szCs w:val="24"/>
        </w:rPr>
        <w:t>进行逐个复查。吸附</w:t>
      </w:r>
      <w:proofErr w:type="gramStart"/>
      <w:r w:rsidRPr="009B33B6">
        <w:rPr>
          <w:rFonts w:asciiTheme="minorEastAsia" w:hAnsiTheme="minorEastAsia" w:hint="eastAsia"/>
          <w:sz w:val="24"/>
          <w:szCs w:val="24"/>
        </w:rPr>
        <w:t>塔</w:t>
      </w:r>
      <w:r w:rsidR="00A368D9" w:rsidRPr="009B33B6">
        <w:rPr>
          <w:rFonts w:asciiTheme="minorEastAsia" w:hAnsiTheme="minorEastAsia" w:hint="eastAsia"/>
          <w:sz w:val="24"/>
          <w:szCs w:val="24"/>
        </w:rPr>
        <w:t>部分下</w:t>
      </w:r>
      <w:proofErr w:type="gramEnd"/>
      <w:r w:rsidR="00A368D9" w:rsidRPr="009B33B6">
        <w:rPr>
          <w:rFonts w:asciiTheme="minorEastAsia" w:hAnsiTheme="minorEastAsia" w:hint="eastAsia"/>
          <w:sz w:val="24"/>
          <w:szCs w:val="24"/>
        </w:rPr>
        <w:t>分配器螺帽松动</w:t>
      </w:r>
      <w:r w:rsidRPr="009B33B6">
        <w:rPr>
          <w:rFonts w:asciiTheme="minorEastAsia" w:hAnsiTheme="minorEastAsia" w:hint="eastAsia"/>
          <w:sz w:val="24"/>
          <w:szCs w:val="24"/>
        </w:rPr>
        <w:t>、装</w:t>
      </w:r>
      <w:proofErr w:type="gramStart"/>
      <w:r w:rsidRPr="009B33B6">
        <w:rPr>
          <w:rFonts w:asciiTheme="minorEastAsia" w:hAnsiTheme="minorEastAsia" w:hint="eastAsia"/>
          <w:sz w:val="24"/>
          <w:szCs w:val="24"/>
        </w:rPr>
        <w:t>剂人员</w:t>
      </w:r>
      <w:proofErr w:type="gramEnd"/>
      <w:r w:rsidRPr="009B33B6">
        <w:rPr>
          <w:rFonts w:asciiTheme="minorEastAsia" w:hAnsiTheme="minorEastAsia" w:hint="eastAsia"/>
          <w:sz w:val="24"/>
          <w:szCs w:val="24"/>
        </w:rPr>
        <w:t>漏紧固</w:t>
      </w:r>
      <w:r w:rsidR="00A368D9" w:rsidRPr="009B33B6">
        <w:rPr>
          <w:rFonts w:asciiTheme="minorEastAsia" w:hAnsiTheme="minorEastAsia" w:hint="eastAsia"/>
          <w:sz w:val="24"/>
          <w:szCs w:val="24"/>
        </w:rPr>
        <w:t>，</w:t>
      </w:r>
      <w:proofErr w:type="gramStart"/>
      <w:r w:rsidRPr="009B33B6">
        <w:rPr>
          <w:rFonts w:asciiTheme="minorEastAsia" w:hAnsiTheme="minorEastAsia" w:hint="eastAsia"/>
          <w:sz w:val="24"/>
          <w:szCs w:val="24"/>
        </w:rPr>
        <w:t>恒逸监护</w:t>
      </w:r>
      <w:proofErr w:type="gramEnd"/>
      <w:r w:rsidRPr="009B33B6">
        <w:rPr>
          <w:rFonts w:asciiTheme="minorEastAsia" w:hAnsiTheme="minorEastAsia" w:hint="eastAsia"/>
          <w:sz w:val="24"/>
          <w:szCs w:val="24"/>
        </w:rPr>
        <w:t>人员</w:t>
      </w:r>
      <w:r w:rsidR="00A368D9" w:rsidRPr="009B33B6">
        <w:rPr>
          <w:rFonts w:asciiTheme="minorEastAsia" w:hAnsiTheme="minorEastAsia" w:hint="eastAsia"/>
          <w:sz w:val="24"/>
          <w:szCs w:val="24"/>
        </w:rPr>
        <w:t>用活口扳手进行了</w:t>
      </w:r>
      <w:r w:rsidRPr="009B33B6">
        <w:rPr>
          <w:rFonts w:asciiTheme="minorEastAsia" w:hAnsiTheme="minorEastAsia" w:hint="eastAsia"/>
          <w:sz w:val="24"/>
          <w:szCs w:val="24"/>
        </w:rPr>
        <w:t>再次</w:t>
      </w:r>
      <w:r w:rsidR="00A368D9" w:rsidRPr="009B33B6">
        <w:rPr>
          <w:rFonts w:asciiTheme="minorEastAsia" w:hAnsiTheme="minorEastAsia" w:hint="eastAsia"/>
          <w:sz w:val="24"/>
          <w:szCs w:val="24"/>
        </w:rPr>
        <w:t>紧固。</w:t>
      </w:r>
    </w:p>
    <w:p w:rsidR="00A368D9" w:rsidRPr="009B33B6" w:rsidRDefault="00A368D9" w:rsidP="009B33B6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9B33B6">
        <w:rPr>
          <w:rFonts w:asciiTheme="minorEastAsia" w:hAnsiTheme="minorEastAsia" w:hint="eastAsia"/>
          <w:sz w:val="24"/>
          <w:szCs w:val="24"/>
        </w:rPr>
        <w:t>检查发现12个人孔法兰锈蚀严重，除去</w:t>
      </w:r>
      <w:proofErr w:type="gramStart"/>
      <w:r w:rsidRPr="009B33B6">
        <w:rPr>
          <w:rFonts w:asciiTheme="minorEastAsia" w:hAnsiTheme="minorEastAsia" w:hint="eastAsia"/>
          <w:sz w:val="24"/>
          <w:szCs w:val="24"/>
        </w:rPr>
        <w:t>浮锈后出现</w:t>
      </w:r>
      <w:proofErr w:type="gramEnd"/>
      <w:r w:rsidRPr="009B33B6">
        <w:rPr>
          <w:rFonts w:asciiTheme="minorEastAsia" w:hAnsiTheme="minorEastAsia" w:hint="eastAsia"/>
          <w:sz w:val="24"/>
          <w:szCs w:val="24"/>
        </w:rPr>
        <w:t>大量麻点与凹坑，经钢丝球打磨无效，需要重新加工法兰面。</w:t>
      </w:r>
    </w:p>
    <w:p w:rsidR="00EA3ED9" w:rsidRPr="009B33B6" w:rsidRDefault="00EA3ED9" w:rsidP="009B33B6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9B33B6">
        <w:rPr>
          <w:rFonts w:asciiTheme="minorEastAsia" w:hAnsiTheme="minorEastAsia" w:hint="eastAsia"/>
          <w:sz w:val="24"/>
          <w:szCs w:val="24"/>
        </w:rPr>
        <w:t>因装置位于热带海岛上，海风含盐量高、腐蚀性大，将来拆开人孔后需要及时用黄油涂抹保护。</w:t>
      </w:r>
    </w:p>
    <w:p w:rsidR="00EA3ED9" w:rsidRPr="009B33B6" w:rsidRDefault="00EA3ED9" w:rsidP="009B33B6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9B33B6">
        <w:rPr>
          <w:rFonts w:asciiTheme="minorEastAsia" w:hAnsiTheme="minorEastAsia" w:hint="eastAsia"/>
          <w:sz w:val="24"/>
          <w:szCs w:val="24"/>
        </w:rPr>
        <w:t>每检查完一个塔，用双层防雨布覆盖、扎紧，用保温铝皮覆盖在上部并用通道板压实，有效避免了雨水进入吸附塔内部。</w:t>
      </w:r>
    </w:p>
    <w:p w:rsidR="00A368D9" w:rsidRPr="009B33B6" w:rsidRDefault="00674549" w:rsidP="009B33B6">
      <w:pPr>
        <w:spacing w:line="360" w:lineRule="auto"/>
        <w:ind w:firstLineChars="450" w:firstLine="1080"/>
        <w:rPr>
          <w:rFonts w:asciiTheme="minorEastAsia" w:hAnsiTheme="minorEastAsia"/>
          <w:sz w:val="24"/>
          <w:szCs w:val="24"/>
        </w:rPr>
      </w:pPr>
      <w:r w:rsidRPr="009B33B6">
        <w:rPr>
          <w:rFonts w:asciiTheme="minorEastAsia" w:hAnsiTheme="minorEastAsia" w:hint="eastAsia"/>
          <w:sz w:val="24"/>
          <w:szCs w:val="24"/>
        </w:rPr>
        <w:t>图1 下部分配器检查</w:t>
      </w:r>
      <w:r w:rsidR="009B33B6" w:rsidRPr="009B33B6">
        <w:rPr>
          <w:rFonts w:asciiTheme="minorEastAsia" w:hAnsiTheme="minorEastAsia" w:hint="eastAsia"/>
          <w:sz w:val="24"/>
          <w:szCs w:val="24"/>
        </w:rPr>
        <w:t xml:space="preserve">                图2下部分配器丝网砸坑</w:t>
      </w:r>
    </w:p>
    <w:p w:rsidR="009B33B6" w:rsidRDefault="00674549" w:rsidP="009B33B6">
      <w:pPr>
        <w:spacing w:line="360" w:lineRule="auto"/>
        <w:ind w:firstLineChars="200" w:firstLine="440"/>
        <w:jc w:val="left"/>
        <w:rPr>
          <w:rFonts w:ascii="黑体" w:eastAsia="黑体" w:hAnsi="黑体"/>
          <w:sz w:val="22"/>
        </w:rPr>
      </w:pPr>
      <w:r>
        <w:rPr>
          <w:noProof/>
          <w:sz w:val="22"/>
        </w:rPr>
        <w:drawing>
          <wp:inline distT="0" distB="0" distL="0" distR="0">
            <wp:extent cx="2659529" cy="1994647"/>
            <wp:effectExtent l="19050" t="0" r="7471" b="0"/>
            <wp:docPr id="1" name="图片 1" descr="C:\Users\hyt\AppData\Local\Temp\WeChat Files\1ff2f7a6fafa7f2af9e5e6cbbec9b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yt\AppData\Local\Temp\WeChat Files\1ff2f7a6fafa7f2af9e5e6cbbec9b9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429" cy="1997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33B6" w:rsidRPr="00674549">
        <w:rPr>
          <w:rFonts w:ascii="黑体" w:eastAsia="黑体" w:hAnsi="黑体"/>
          <w:sz w:val="22"/>
        </w:rPr>
        <w:t xml:space="preserve"> </w:t>
      </w:r>
      <w:r>
        <w:rPr>
          <w:noProof/>
          <w:sz w:val="22"/>
        </w:rPr>
        <w:drawing>
          <wp:inline distT="0" distB="0" distL="0" distR="0">
            <wp:extent cx="2172781" cy="1999129"/>
            <wp:effectExtent l="19050" t="0" r="0" b="0"/>
            <wp:docPr id="2" name="图片 2" descr="C:\Users\hyt\AppData\Local\Temp\WeChat Files\33bb1a9b97bfd3aac36a528eb0c36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yt\AppData\Local\Temp\WeChat Files\33bb1a9b97bfd3aac36a528eb0c366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662" cy="200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549" w:rsidRPr="009B33B6" w:rsidRDefault="00674549" w:rsidP="009B33B6"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 w:rsidRPr="009B33B6">
        <w:rPr>
          <w:rFonts w:asciiTheme="minorEastAsia" w:hAnsiTheme="minorEastAsia" w:hint="eastAsia"/>
          <w:sz w:val="24"/>
          <w:szCs w:val="24"/>
        </w:rPr>
        <w:t>图3 需修复的人孔法兰面</w:t>
      </w:r>
    </w:p>
    <w:p w:rsidR="00674549" w:rsidRDefault="00674549" w:rsidP="00674549">
      <w:pPr>
        <w:spacing w:line="360" w:lineRule="auto"/>
        <w:ind w:firstLineChars="200" w:firstLine="440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2719482" cy="3019425"/>
            <wp:effectExtent l="0" t="0" r="5080" b="0"/>
            <wp:docPr id="3" name="图片 3" descr="C:\Users\hyt\AppData\Local\Temp\WeChat Files\a31ee2039534198d088ee9e56f12f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yt\AppData\Local\Temp\WeChat Files\a31ee2039534198d088ee9e56f12fd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628" cy="3020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8D9" w:rsidRPr="00A368D9" w:rsidRDefault="009B33B6" w:rsidP="00A368D9">
      <w:pPr>
        <w:spacing w:line="360" w:lineRule="auto"/>
        <w:ind w:firstLineChars="200" w:firstLine="440"/>
        <w:rPr>
          <w:rFonts w:ascii="黑体" w:eastAsia="黑体" w:hAnsi="黑体"/>
          <w:sz w:val="22"/>
        </w:rPr>
      </w:pPr>
      <w:r>
        <w:rPr>
          <w:rFonts w:ascii="黑体" w:eastAsia="黑体" w:hAnsi="黑体" w:hint="eastAsia"/>
          <w:sz w:val="22"/>
        </w:rPr>
        <w:t>二、</w:t>
      </w:r>
      <w:r w:rsidR="00A368D9" w:rsidRPr="00A368D9">
        <w:rPr>
          <w:rFonts w:ascii="黑体" w:eastAsia="黑体" w:hAnsi="黑体" w:hint="eastAsia"/>
          <w:sz w:val="22"/>
        </w:rPr>
        <w:t>吸附剂装填</w:t>
      </w:r>
    </w:p>
    <w:p w:rsidR="00EA3ED9" w:rsidRPr="009B33B6" w:rsidRDefault="00A368D9" w:rsidP="009B33B6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9B33B6">
        <w:rPr>
          <w:rFonts w:asciiTheme="minorEastAsia" w:hAnsiTheme="minorEastAsia" w:hint="eastAsia"/>
          <w:sz w:val="24"/>
          <w:szCs w:val="24"/>
        </w:rPr>
        <w:lastRenderedPageBreak/>
        <w:t>将吸附剂自集装箱转运至现场临时库房，避免吸附剂受潮。将每天所需要的各种吸附剂事先用叉车拉至</w:t>
      </w:r>
      <w:r w:rsidR="008F0B4E" w:rsidRPr="009B33B6">
        <w:rPr>
          <w:rFonts w:asciiTheme="minorEastAsia" w:hAnsiTheme="minorEastAsia" w:hint="eastAsia"/>
          <w:sz w:val="24"/>
          <w:szCs w:val="24"/>
        </w:rPr>
        <w:t>PSA</w:t>
      </w:r>
      <w:r w:rsidRPr="009B33B6">
        <w:rPr>
          <w:rFonts w:asciiTheme="minorEastAsia" w:hAnsiTheme="minorEastAsia" w:hint="eastAsia"/>
          <w:sz w:val="24"/>
          <w:szCs w:val="24"/>
        </w:rPr>
        <w:t>现场，</w:t>
      </w:r>
      <w:r w:rsidR="008F0B4E" w:rsidRPr="009B33B6">
        <w:rPr>
          <w:rFonts w:asciiTheme="minorEastAsia" w:hAnsiTheme="minorEastAsia" w:hint="eastAsia"/>
          <w:sz w:val="24"/>
          <w:szCs w:val="24"/>
        </w:rPr>
        <w:t>做</w:t>
      </w:r>
      <w:r w:rsidRPr="009B33B6">
        <w:rPr>
          <w:rFonts w:asciiTheme="minorEastAsia" w:hAnsiTheme="minorEastAsia" w:hint="eastAsia"/>
          <w:sz w:val="24"/>
          <w:szCs w:val="24"/>
        </w:rPr>
        <w:t>好吸附剂防护工作，下方加垫板，上方用防水帆布盖好。</w:t>
      </w:r>
    </w:p>
    <w:p w:rsidR="00A368D9" w:rsidRPr="009B33B6" w:rsidRDefault="004A3759" w:rsidP="009B33B6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9B33B6">
        <w:rPr>
          <w:rFonts w:asciiTheme="minorEastAsia" w:hAnsiTheme="minorEastAsia" w:hint="eastAsia"/>
          <w:sz w:val="24"/>
          <w:szCs w:val="24"/>
        </w:rPr>
        <w:t>吸附剂装填过程中</w:t>
      </w:r>
      <w:r w:rsidR="008D5FD5" w:rsidRPr="009B33B6">
        <w:rPr>
          <w:rFonts w:asciiTheme="minorEastAsia" w:hAnsiTheme="minorEastAsia" w:hint="eastAsia"/>
          <w:sz w:val="24"/>
          <w:szCs w:val="24"/>
        </w:rPr>
        <w:t>5</w:t>
      </w:r>
      <w:r w:rsidRPr="009B33B6">
        <w:rPr>
          <w:rFonts w:asciiTheme="minorEastAsia" w:hAnsiTheme="minorEastAsia" w:hint="eastAsia"/>
          <w:sz w:val="24"/>
          <w:szCs w:val="24"/>
        </w:rPr>
        <w:t>次下雨均及时</w:t>
      </w:r>
      <w:r w:rsidR="008D5FD5" w:rsidRPr="009B33B6">
        <w:rPr>
          <w:rFonts w:asciiTheme="minorEastAsia" w:hAnsiTheme="minorEastAsia" w:hint="eastAsia"/>
          <w:sz w:val="24"/>
          <w:szCs w:val="24"/>
        </w:rPr>
        <w:t>终止装填作业、双层雨布迅速</w:t>
      </w:r>
      <w:r w:rsidRPr="009B33B6">
        <w:rPr>
          <w:rFonts w:asciiTheme="minorEastAsia" w:hAnsiTheme="minorEastAsia" w:hint="eastAsia"/>
          <w:sz w:val="24"/>
          <w:szCs w:val="24"/>
        </w:rPr>
        <w:t>覆盖</w:t>
      </w:r>
      <w:r w:rsidR="008D5FD5" w:rsidRPr="009B33B6">
        <w:rPr>
          <w:rFonts w:asciiTheme="minorEastAsia" w:hAnsiTheme="minorEastAsia" w:hint="eastAsia"/>
          <w:sz w:val="24"/>
          <w:szCs w:val="24"/>
        </w:rPr>
        <w:t>人孔和地面吸附剂</w:t>
      </w:r>
      <w:r w:rsidRPr="009B33B6">
        <w:rPr>
          <w:rFonts w:asciiTheme="minorEastAsia" w:hAnsiTheme="minorEastAsia" w:hint="eastAsia"/>
          <w:sz w:val="24"/>
          <w:szCs w:val="24"/>
        </w:rPr>
        <w:t>，</w:t>
      </w:r>
      <w:r w:rsidR="008D5FD5" w:rsidRPr="009B33B6">
        <w:rPr>
          <w:rFonts w:asciiTheme="minorEastAsia" w:hAnsiTheme="minorEastAsia" w:hint="eastAsia"/>
          <w:sz w:val="24"/>
          <w:szCs w:val="24"/>
        </w:rPr>
        <w:t>避免了雨水</w:t>
      </w:r>
      <w:r w:rsidRPr="009B33B6">
        <w:rPr>
          <w:rFonts w:asciiTheme="minorEastAsia" w:hAnsiTheme="minorEastAsia" w:hint="eastAsia"/>
          <w:sz w:val="24"/>
          <w:szCs w:val="24"/>
        </w:rPr>
        <w:t>未损坏吸附剂。</w:t>
      </w:r>
    </w:p>
    <w:p w:rsidR="00EA3ED9" w:rsidRPr="009B33B6" w:rsidRDefault="00EA3ED9" w:rsidP="009B33B6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9B33B6">
        <w:rPr>
          <w:rFonts w:asciiTheme="minorEastAsia" w:hAnsiTheme="minorEastAsia" w:hint="eastAsia"/>
          <w:sz w:val="24"/>
          <w:szCs w:val="24"/>
        </w:rPr>
        <w:t>专人负责至海边料场清点吸附剂数量、核验吸附剂种类，避免发货错误。</w:t>
      </w:r>
    </w:p>
    <w:p w:rsidR="00943E33" w:rsidRPr="009B33B6" w:rsidRDefault="00943E33" w:rsidP="009B33B6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9B33B6">
        <w:rPr>
          <w:rFonts w:asciiTheme="minorEastAsia" w:hAnsiTheme="minorEastAsia" w:hint="eastAsia"/>
          <w:sz w:val="24"/>
          <w:szCs w:val="24"/>
        </w:rPr>
        <w:t>装填过程中，监护人员对每次吊装的吸附剂种类进行确认，对数量进行记录、计算，避免</w:t>
      </w:r>
      <w:r w:rsidR="005114FD" w:rsidRPr="009B33B6">
        <w:rPr>
          <w:rFonts w:asciiTheme="minorEastAsia" w:hAnsiTheme="minorEastAsia" w:hint="eastAsia"/>
          <w:sz w:val="24"/>
          <w:szCs w:val="24"/>
        </w:rPr>
        <w:t>吸附剂</w:t>
      </w:r>
      <w:r w:rsidRPr="009B33B6">
        <w:rPr>
          <w:rFonts w:asciiTheme="minorEastAsia" w:hAnsiTheme="minorEastAsia" w:hint="eastAsia"/>
          <w:sz w:val="24"/>
          <w:szCs w:val="24"/>
        </w:rPr>
        <w:t>装错</w:t>
      </w:r>
      <w:r w:rsidR="005114FD" w:rsidRPr="009B33B6">
        <w:rPr>
          <w:rFonts w:asciiTheme="minorEastAsia" w:hAnsiTheme="minorEastAsia" w:hint="eastAsia"/>
          <w:sz w:val="24"/>
          <w:szCs w:val="24"/>
        </w:rPr>
        <w:t>、装混</w:t>
      </w:r>
      <w:r w:rsidRPr="009B33B6">
        <w:rPr>
          <w:rFonts w:asciiTheme="minorEastAsia" w:hAnsiTheme="minorEastAsia" w:hint="eastAsia"/>
          <w:sz w:val="24"/>
          <w:szCs w:val="24"/>
        </w:rPr>
        <w:t>和数量不符</w:t>
      </w:r>
      <w:r w:rsidR="0094135C" w:rsidRPr="009B33B6">
        <w:rPr>
          <w:rFonts w:asciiTheme="minorEastAsia" w:hAnsiTheme="minorEastAsia" w:hint="eastAsia"/>
          <w:sz w:val="24"/>
          <w:szCs w:val="24"/>
        </w:rPr>
        <w:t>的情况的发生</w:t>
      </w:r>
      <w:r w:rsidRPr="009B33B6">
        <w:rPr>
          <w:rFonts w:asciiTheme="minorEastAsia" w:hAnsiTheme="minorEastAsia" w:hint="eastAsia"/>
          <w:sz w:val="24"/>
          <w:szCs w:val="24"/>
        </w:rPr>
        <w:t>。</w:t>
      </w:r>
    </w:p>
    <w:p w:rsidR="00A368D9" w:rsidRPr="009B33B6" w:rsidRDefault="00A368D9" w:rsidP="009B33B6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9B33B6">
        <w:rPr>
          <w:rFonts w:asciiTheme="minorEastAsia" w:hAnsiTheme="minorEastAsia" w:hint="eastAsia"/>
          <w:sz w:val="24"/>
          <w:szCs w:val="24"/>
        </w:rPr>
        <w:t>在吸附剂装填过程中，每装完一层吸附剂装</w:t>
      </w:r>
      <w:proofErr w:type="gramStart"/>
      <w:r w:rsidRPr="009B33B6">
        <w:rPr>
          <w:rFonts w:asciiTheme="minorEastAsia" w:hAnsiTheme="minorEastAsia" w:hint="eastAsia"/>
          <w:sz w:val="24"/>
          <w:szCs w:val="24"/>
        </w:rPr>
        <w:t>剂人员人下塔</w:t>
      </w:r>
      <w:proofErr w:type="gramEnd"/>
      <w:r w:rsidRPr="009B33B6">
        <w:rPr>
          <w:rFonts w:asciiTheme="minorEastAsia" w:hAnsiTheme="minorEastAsia" w:hint="eastAsia"/>
          <w:sz w:val="24"/>
          <w:szCs w:val="24"/>
        </w:rPr>
        <w:t>踩实并用木板刨平，然后测出每种吸附剂的装填高度，合格后再加装另一层，由炼油三部人员进行检尺确认。</w:t>
      </w:r>
    </w:p>
    <w:p w:rsidR="004A3759" w:rsidRPr="009B33B6" w:rsidRDefault="004A3759" w:rsidP="009B33B6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9B33B6">
        <w:rPr>
          <w:rFonts w:asciiTheme="minorEastAsia" w:hAnsiTheme="minorEastAsia" w:hint="eastAsia"/>
          <w:sz w:val="24"/>
          <w:szCs w:val="24"/>
        </w:rPr>
        <w:t>吸附塔由两台吊车同时工作，每天自6:30~21:00，每天共计14.5h工作时间，其中因下雨中断</w:t>
      </w:r>
      <w:r w:rsidR="008D5FD5" w:rsidRPr="009B33B6">
        <w:rPr>
          <w:rFonts w:asciiTheme="minorEastAsia" w:hAnsiTheme="minorEastAsia" w:hint="eastAsia"/>
          <w:sz w:val="24"/>
          <w:szCs w:val="24"/>
        </w:rPr>
        <w:t>5</w:t>
      </w:r>
      <w:r w:rsidRPr="009B33B6">
        <w:rPr>
          <w:rFonts w:asciiTheme="minorEastAsia" w:hAnsiTheme="minorEastAsia" w:hint="eastAsia"/>
          <w:sz w:val="24"/>
          <w:szCs w:val="24"/>
        </w:rPr>
        <w:t>次，加班1次至22:30。</w:t>
      </w:r>
    </w:p>
    <w:p w:rsidR="00A368D9" w:rsidRPr="009B33B6" w:rsidRDefault="00A368D9" w:rsidP="009B33B6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9B33B6">
        <w:rPr>
          <w:rFonts w:asciiTheme="minorEastAsia" w:hAnsiTheme="minorEastAsia" w:hint="eastAsia"/>
          <w:sz w:val="24"/>
          <w:szCs w:val="24"/>
        </w:rPr>
        <w:t>吸附剂的装填采用密相装填，对于上层吸附剂的装填，由于顶部受空间的限制，有0.7米左右的空间无法用装填器装填，用布袋套在吸附塔的人孔，吸附剂经布袋倒入吸附塔，并用</w:t>
      </w:r>
      <w:proofErr w:type="gramStart"/>
      <w:r w:rsidRPr="009B33B6">
        <w:rPr>
          <w:rFonts w:asciiTheme="minorEastAsia" w:hAnsiTheme="minorEastAsia" w:hint="eastAsia"/>
          <w:sz w:val="24"/>
          <w:szCs w:val="24"/>
        </w:rPr>
        <w:t>刮铲将</w:t>
      </w:r>
      <w:proofErr w:type="gramEnd"/>
      <w:r w:rsidRPr="009B33B6">
        <w:rPr>
          <w:rFonts w:asciiTheme="minorEastAsia" w:hAnsiTheme="minorEastAsia" w:hint="eastAsia"/>
          <w:sz w:val="24"/>
          <w:szCs w:val="24"/>
        </w:rPr>
        <w:t>吸附剂推平、人工踩实。</w:t>
      </w:r>
    </w:p>
    <w:p w:rsidR="00EA3ED9" w:rsidRPr="009B33B6" w:rsidRDefault="00EA3ED9" w:rsidP="009B33B6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9B33B6">
        <w:rPr>
          <w:rFonts w:asciiTheme="minorEastAsia" w:hAnsiTheme="minorEastAsia" w:hint="eastAsia"/>
          <w:sz w:val="24"/>
          <w:szCs w:val="24"/>
        </w:rPr>
        <w:t>吸附剂装填过程中，氧化铝与硅胶每装一层、活性炭与硅胶每装20包人工扒平一次，然后测量装填高度、核实装填密度。</w:t>
      </w:r>
    </w:p>
    <w:p w:rsidR="00EA3ED9" w:rsidRPr="009B33B6" w:rsidRDefault="00EA3ED9" w:rsidP="009B33B6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9B33B6">
        <w:rPr>
          <w:rFonts w:asciiTheme="minorEastAsia" w:hAnsiTheme="minorEastAsia" w:hint="eastAsia"/>
          <w:sz w:val="24"/>
          <w:szCs w:val="24"/>
        </w:rPr>
        <w:t>此次装填，</w:t>
      </w:r>
      <w:r w:rsidR="001A5D4D" w:rsidRPr="009B33B6">
        <w:rPr>
          <w:rFonts w:asciiTheme="minorEastAsia" w:hAnsiTheme="minorEastAsia" w:hint="eastAsia"/>
          <w:sz w:val="24"/>
          <w:szCs w:val="24"/>
        </w:rPr>
        <w:t>各层吸附剂</w:t>
      </w:r>
      <w:r w:rsidRPr="009B33B6">
        <w:rPr>
          <w:rFonts w:asciiTheme="minorEastAsia" w:hAnsiTheme="minorEastAsia" w:hint="eastAsia"/>
          <w:sz w:val="24"/>
          <w:szCs w:val="24"/>
        </w:rPr>
        <w:t>装填高度误差均在±30mm内，经设计代表核算，</w:t>
      </w:r>
      <w:proofErr w:type="gramStart"/>
      <w:r w:rsidRPr="009B33B6">
        <w:rPr>
          <w:rFonts w:asciiTheme="minorEastAsia" w:hAnsiTheme="minorEastAsia" w:hint="eastAsia"/>
          <w:sz w:val="24"/>
          <w:szCs w:val="24"/>
        </w:rPr>
        <w:t>堆比均</w:t>
      </w:r>
      <w:proofErr w:type="gramEnd"/>
      <w:r w:rsidRPr="009B33B6">
        <w:rPr>
          <w:rFonts w:asciiTheme="minorEastAsia" w:hAnsiTheme="minorEastAsia" w:hint="eastAsia"/>
          <w:sz w:val="24"/>
          <w:szCs w:val="24"/>
        </w:rPr>
        <w:t>符合设计要求。</w:t>
      </w:r>
    </w:p>
    <w:p w:rsidR="00EA3ED9" w:rsidRPr="00EA3ED9" w:rsidRDefault="00EA3ED9" w:rsidP="009B33B6">
      <w:pPr>
        <w:spacing w:line="360" w:lineRule="auto"/>
        <w:ind w:firstLineChars="200" w:firstLine="480"/>
        <w:jc w:val="left"/>
        <w:rPr>
          <w:sz w:val="22"/>
        </w:rPr>
      </w:pPr>
      <w:r w:rsidRPr="009B33B6">
        <w:rPr>
          <w:rFonts w:asciiTheme="minorEastAsia" w:hAnsiTheme="minorEastAsia" w:hint="eastAsia"/>
          <w:sz w:val="24"/>
          <w:szCs w:val="24"/>
        </w:rPr>
        <w:t>在吸附剂装填至离上</w:t>
      </w:r>
      <w:proofErr w:type="gramStart"/>
      <w:r w:rsidRPr="009B33B6">
        <w:rPr>
          <w:rFonts w:asciiTheme="minorEastAsia" w:hAnsiTheme="minorEastAsia" w:hint="eastAsia"/>
          <w:sz w:val="24"/>
          <w:szCs w:val="24"/>
        </w:rPr>
        <w:t>分布部距离剩</w:t>
      </w:r>
      <w:proofErr w:type="gramEnd"/>
      <w:r w:rsidRPr="009B33B6">
        <w:rPr>
          <w:rFonts w:asciiTheme="minorEastAsia" w:hAnsiTheme="minorEastAsia" w:cs="Times New Roman"/>
          <w:sz w:val="24"/>
          <w:szCs w:val="24"/>
        </w:rPr>
        <w:t>1.5</w:t>
      </w:r>
      <w:r w:rsidRPr="009B33B6">
        <w:rPr>
          <w:rFonts w:asciiTheme="minorEastAsia" w:hAnsiTheme="minorEastAsia" w:hint="eastAsia"/>
          <w:sz w:val="24"/>
          <w:szCs w:val="24"/>
        </w:rPr>
        <w:t>米左右时进入吸附塔对上部分配器进行了检查，未见丝网破损与螺栓松动。</w:t>
      </w:r>
    </w:p>
    <w:p w:rsidR="00674549" w:rsidRPr="009B33B6" w:rsidRDefault="00674549" w:rsidP="00EA3ED9"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 w:rsidRPr="009B33B6">
        <w:rPr>
          <w:rFonts w:asciiTheme="minorEastAsia" w:hAnsiTheme="minorEastAsia" w:hint="eastAsia"/>
          <w:sz w:val="24"/>
          <w:szCs w:val="24"/>
        </w:rPr>
        <w:t>表2 各</w:t>
      </w:r>
      <w:r w:rsidR="009B33B6">
        <w:rPr>
          <w:rFonts w:asciiTheme="minorEastAsia" w:hAnsiTheme="minorEastAsia" w:hint="eastAsia"/>
          <w:sz w:val="24"/>
          <w:szCs w:val="24"/>
        </w:rPr>
        <w:t>吸附塔吸附剂</w:t>
      </w:r>
      <w:r w:rsidRPr="009B33B6">
        <w:rPr>
          <w:rFonts w:asciiTheme="minorEastAsia" w:hAnsiTheme="minorEastAsia" w:hint="eastAsia"/>
          <w:sz w:val="24"/>
          <w:szCs w:val="24"/>
        </w:rPr>
        <w:t>装填数量</w:t>
      </w:r>
      <w:r w:rsidR="009B33B6">
        <w:rPr>
          <w:rFonts w:asciiTheme="minorEastAsia" w:hAnsiTheme="minorEastAsia" w:hint="eastAsia"/>
          <w:sz w:val="24"/>
          <w:szCs w:val="24"/>
        </w:rPr>
        <w:t>明细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21"/>
        <w:gridCol w:w="1421"/>
        <w:gridCol w:w="1420"/>
        <w:gridCol w:w="1420"/>
        <w:gridCol w:w="1420"/>
        <w:gridCol w:w="1420"/>
      </w:tblGrid>
      <w:tr w:rsidR="00674549" w:rsidRPr="009B33B6" w:rsidTr="009B33B6">
        <w:trPr>
          <w:tblHeader/>
        </w:trPr>
        <w:tc>
          <w:tcPr>
            <w:tcW w:w="1421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吸附塔</w:t>
            </w:r>
          </w:p>
        </w:tc>
        <w:tc>
          <w:tcPr>
            <w:tcW w:w="1421" w:type="dxa"/>
            <w:vAlign w:val="center"/>
          </w:tcPr>
          <w:p w:rsid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氧化铝</w:t>
            </w:r>
          </w:p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t</w:t>
            </w:r>
          </w:p>
        </w:tc>
        <w:tc>
          <w:tcPr>
            <w:tcW w:w="1420" w:type="dxa"/>
            <w:vAlign w:val="center"/>
          </w:tcPr>
          <w:p w:rsid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硅胶</w:t>
            </w:r>
          </w:p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t</w:t>
            </w:r>
          </w:p>
        </w:tc>
        <w:tc>
          <w:tcPr>
            <w:tcW w:w="1420" w:type="dxa"/>
            <w:vAlign w:val="center"/>
          </w:tcPr>
          <w:p w:rsid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活性炭</w:t>
            </w:r>
          </w:p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t</w:t>
            </w:r>
          </w:p>
        </w:tc>
        <w:tc>
          <w:tcPr>
            <w:tcW w:w="1420" w:type="dxa"/>
            <w:vAlign w:val="center"/>
          </w:tcPr>
          <w:p w:rsid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分子筛</w:t>
            </w:r>
          </w:p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t</w:t>
            </w:r>
          </w:p>
        </w:tc>
        <w:tc>
          <w:tcPr>
            <w:tcW w:w="1420" w:type="dxa"/>
            <w:vAlign w:val="center"/>
          </w:tcPr>
          <w:p w:rsid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总</w:t>
            </w:r>
            <w:r w:rsidR="009B33B6">
              <w:rPr>
                <w:rFonts w:asciiTheme="minorEastAsia" w:hAnsiTheme="minorEastAsia" w:hint="eastAsia"/>
                <w:szCs w:val="21"/>
              </w:rPr>
              <w:t>重</w:t>
            </w:r>
            <w:r w:rsidRPr="009B33B6">
              <w:rPr>
                <w:rFonts w:asciiTheme="minorEastAsia" w:hAnsiTheme="minorEastAsia" w:hint="eastAsia"/>
                <w:szCs w:val="21"/>
              </w:rPr>
              <w:t>量</w:t>
            </w:r>
          </w:p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t</w:t>
            </w:r>
          </w:p>
        </w:tc>
      </w:tr>
      <w:tr w:rsidR="00674549" w:rsidRPr="009B33B6" w:rsidTr="009B33B6">
        <w:tc>
          <w:tcPr>
            <w:tcW w:w="1421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A</w:t>
            </w:r>
          </w:p>
        </w:tc>
        <w:tc>
          <w:tcPr>
            <w:tcW w:w="1421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3.04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7.71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35.9</w:t>
            </w:r>
            <w:r w:rsidR="00AA621C" w:rsidRPr="009B33B6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25.2</w:t>
            </w:r>
          </w:p>
        </w:tc>
        <w:tc>
          <w:tcPr>
            <w:tcW w:w="1420" w:type="dxa"/>
            <w:vAlign w:val="center"/>
          </w:tcPr>
          <w:p w:rsidR="00674549" w:rsidRPr="009B33B6" w:rsidRDefault="00AA621C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71.87</w:t>
            </w:r>
          </w:p>
        </w:tc>
      </w:tr>
      <w:tr w:rsidR="00674549" w:rsidRPr="009B33B6" w:rsidTr="009B33B6">
        <w:tc>
          <w:tcPr>
            <w:tcW w:w="1421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B</w:t>
            </w:r>
          </w:p>
        </w:tc>
        <w:tc>
          <w:tcPr>
            <w:tcW w:w="1421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3.04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7.71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3</w:t>
            </w:r>
            <w:r w:rsidR="0083259F" w:rsidRPr="009B33B6">
              <w:rPr>
                <w:rFonts w:asciiTheme="minorEastAsia" w:hAnsiTheme="minorEastAsia" w:hint="eastAsia"/>
                <w:szCs w:val="21"/>
              </w:rPr>
              <w:t>6</w:t>
            </w:r>
            <w:r w:rsidRPr="009B33B6">
              <w:rPr>
                <w:rFonts w:asciiTheme="minorEastAsia" w:hAnsiTheme="minorEastAsia" w:hint="eastAsia"/>
                <w:szCs w:val="21"/>
              </w:rPr>
              <w:t>.96</w:t>
            </w:r>
          </w:p>
        </w:tc>
        <w:tc>
          <w:tcPr>
            <w:tcW w:w="1420" w:type="dxa"/>
            <w:vAlign w:val="center"/>
          </w:tcPr>
          <w:p w:rsidR="00674549" w:rsidRPr="009B33B6" w:rsidRDefault="00AA621C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25.8</w:t>
            </w:r>
          </w:p>
        </w:tc>
        <w:tc>
          <w:tcPr>
            <w:tcW w:w="1420" w:type="dxa"/>
            <w:vAlign w:val="center"/>
          </w:tcPr>
          <w:p w:rsidR="00674549" w:rsidRPr="009B33B6" w:rsidRDefault="00AA621C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73.51</w:t>
            </w:r>
          </w:p>
        </w:tc>
      </w:tr>
      <w:tr w:rsidR="00674549" w:rsidRPr="009B33B6" w:rsidTr="009B33B6">
        <w:tc>
          <w:tcPr>
            <w:tcW w:w="1421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C</w:t>
            </w:r>
          </w:p>
        </w:tc>
        <w:tc>
          <w:tcPr>
            <w:tcW w:w="1421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3.04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7.71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3</w:t>
            </w:r>
            <w:r w:rsidR="00AA621C" w:rsidRPr="009B33B6">
              <w:rPr>
                <w:rFonts w:asciiTheme="minorEastAsia" w:hAnsiTheme="minorEastAsia" w:hint="eastAsia"/>
                <w:szCs w:val="21"/>
              </w:rPr>
              <w:t>5.92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25.8</w:t>
            </w:r>
          </w:p>
        </w:tc>
        <w:tc>
          <w:tcPr>
            <w:tcW w:w="1420" w:type="dxa"/>
            <w:vAlign w:val="center"/>
          </w:tcPr>
          <w:p w:rsidR="00674549" w:rsidRPr="009B33B6" w:rsidRDefault="00AA621C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72.47</w:t>
            </w:r>
          </w:p>
        </w:tc>
      </w:tr>
      <w:tr w:rsidR="00674549" w:rsidRPr="009B33B6" w:rsidTr="009B33B6">
        <w:tc>
          <w:tcPr>
            <w:tcW w:w="1421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D</w:t>
            </w:r>
          </w:p>
        </w:tc>
        <w:tc>
          <w:tcPr>
            <w:tcW w:w="1421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3.04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7.71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3</w:t>
            </w:r>
            <w:r w:rsidR="00137A68" w:rsidRPr="009B33B6">
              <w:rPr>
                <w:rFonts w:asciiTheme="minorEastAsia" w:hAnsiTheme="minorEastAsia" w:hint="eastAsia"/>
                <w:szCs w:val="21"/>
              </w:rPr>
              <w:t>5</w:t>
            </w:r>
            <w:r w:rsidR="00AA621C" w:rsidRPr="009B33B6">
              <w:rPr>
                <w:rFonts w:asciiTheme="minorEastAsia" w:hAnsiTheme="minorEastAsia" w:hint="eastAsia"/>
                <w:szCs w:val="21"/>
              </w:rPr>
              <w:t>.92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2</w:t>
            </w:r>
            <w:r w:rsidR="00221549" w:rsidRPr="009B33B6">
              <w:rPr>
                <w:rFonts w:asciiTheme="minorEastAsia" w:hAnsiTheme="minorEastAsia" w:hint="eastAsia"/>
                <w:szCs w:val="21"/>
              </w:rPr>
              <w:t>6</w:t>
            </w:r>
          </w:p>
        </w:tc>
        <w:tc>
          <w:tcPr>
            <w:tcW w:w="1420" w:type="dxa"/>
            <w:vAlign w:val="center"/>
          </w:tcPr>
          <w:p w:rsidR="00674549" w:rsidRPr="009B33B6" w:rsidRDefault="00AA621C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7</w:t>
            </w:r>
            <w:r w:rsidR="00221549" w:rsidRPr="009B33B6">
              <w:rPr>
                <w:rFonts w:asciiTheme="minorEastAsia" w:hAnsiTheme="minorEastAsia" w:hint="eastAsia"/>
                <w:szCs w:val="21"/>
              </w:rPr>
              <w:t>2</w:t>
            </w:r>
            <w:r w:rsidRPr="009B33B6">
              <w:rPr>
                <w:rFonts w:asciiTheme="minorEastAsia" w:hAnsiTheme="minorEastAsia" w:hint="eastAsia"/>
                <w:szCs w:val="21"/>
              </w:rPr>
              <w:t>.67</w:t>
            </w:r>
          </w:p>
        </w:tc>
      </w:tr>
      <w:tr w:rsidR="00674549" w:rsidRPr="009B33B6" w:rsidTr="009B33B6">
        <w:tc>
          <w:tcPr>
            <w:tcW w:w="1421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E</w:t>
            </w:r>
          </w:p>
        </w:tc>
        <w:tc>
          <w:tcPr>
            <w:tcW w:w="1421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3.04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7.71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35.9</w:t>
            </w:r>
            <w:r w:rsidR="00AA621C" w:rsidRPr="009B33B6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26.4</w:t>
            </w:r>
          </w:p>
        </w:tc>
        <w:tc>
          <w:tcPr>
            <w:tcW w:w="1420" w:type="dxa"/>
            <w:vAlign w:val="center"/>
          </w:tcPr>
          <w:p w:rsidR="00674549" w:rsidRPr="009B33B6" w:rsidRDefault="00AA621C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73.07</w:t>
            </w:r>
          </w:p>
        </w:tc>
      </w:tr>
      <w:tr w:rsidR="00674549" w:rsidRPr="009B33B6" w:rsidTr="009B33B6">
        <w:tc>
          <w:tcPr>
            <w:tcW w:w="1421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F</w:t>
            </w:r>
          </w:p>
        </w:tc>
        <w:tc>
          <w:tcPr>
            <w:tcW w:w="1421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3.04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7.71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35.9</w:t>
            </w:r>
            <w:r w:rsidR="00AA621C" w:rsidRPr="009B33B6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25.8</w:t>
            </w:r>
          </w:p>
        </w:tc>
        <w:tc>
          <w:tcPr>
            <w:tcW w:w="1420" w:type="dxa"/>
            <w:vAlign w:val="center"/>
          </w:tcPr>
          <w:p w:rsidR="00674549" w:rsidRPr="009B33B6" w:rsidRDefault="00AA621C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72.47</w:t>
            </w:r>
          </w:p>
        </w:tc>
      </w:tr>
      <w:tr w:rsidR="00674549" w:rsidRPr="009B33B6" w:rsidTr="009B33B6">
        <w:tc>
          <w:tcPr>
            <w:tcW w:w="1421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G</w:t>
            </w:r>
          </w:p>
        </w:tc>
        <w:tc>
          <w:tcPr>
            <w:tcW w:w="1421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3.04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7.71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3</w:t>
            </w:r>
            <w:r w:rsidR="00AA621C" w:rsidRPr="009B33B6">
              <w:rPr>
                <w:rFonts w:asciiTheme="minorEastAsia" w:hAnsiTheme="minorEastAsia" w:hint="eastAsia"/>
                <w:szCs w:val="21"/>
              </w:rPr>
              <w:t>6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25.2</w:t>
            </w:r>
          </w:p>
        </w:tc>
        <w:tc>
          <w:tcPr>
            <w:tcW w:w="1420" w:type="dxa"/>
            <w:vAlign w:val="center"/>
          </w:tcPr>
          <w:p w:rsidR="00674549" w:rsidRPr="009B33B6" w:rsidRDefault="00AA621C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71.95</w:t>
            </w:r>
          </w:p>
        </w:tc>
      </w:tr>
      <w:tr w:rsidR="00674549" w:rsidRPr="009B33B6" w:rsidTr="009B33B6">
        <w:tc>
          <w:tcPr>
            <w:tcW w:w="1421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lastRenderedPageBreak/>
              <w:t>H</w:t>
            </w:r>
          </w:p>
        </w:tc>
        <w:tc>
          <w:tcPr>
            <w:tcW w:w="1421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3.04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7.71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35.96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25.8</w:t>
            </w:r>
          </w:p>
        </w:tc>
        <w:tc>
          <w:tcPr>
            <w:tcW w:w="1420" w:type="dxa"/>
            <w:vAlign w:val="center"/>
          </w:tcPr>
          <w:p w:rsidR="00674549" w:rsidRPr="009B33B6" w:rsidRDefault="00AA621C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72.51</w:t>
            </w:r>
          </w:p>
        </w:tc>
      </w:tr>
      <w:tr w:rsidR="00674549" w:rsidRPr="009B33B6" w:rsidTr="009B33B6">
        <w:tc>
          <w:tcPr>
            <w:tcW w:w="1421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I</w:t>
            </w:r>
          </w:p>
        </w:tc>
        <w:tc>
          <w:tcPr>
            <w:tcW w:w="1421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3.04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7.71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35.96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25.8</w:t>
            </w:r>
          </w:p>
        </w:tc>
        <w:tc>
          <w:tcPr>
            <w:tcW w:w="1420" w:type="dxa"/>
            <w:vAlign w:val="center"/>
          </w:tcPr>
          <w:p w:rsidR="00674549" w:rsidRPr="009B33B6" w:rsidRDefault="00AA621C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72.51</w:t>
            </w:r>
          </w:p>
        </w:tc>
      </w:tr>
      <w:tr w:rsidR="00674549" w:rsidRPr="009B33B6" w:rsidTr="009B33B6">
        <w:tc>
          <w:tcPr>
            <w:tcW w:w="1421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J</w:t>
            </w:r>
          </w:p>
        </w:tc>
        <w:tc>
          <w:tcPr>
            <w:tcW w:w="1421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3.04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7.71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35.96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25.2</w:t>
            </w:r>
          </w:p>
        </w:tc>
        <w:tc>
          <w:tcPr>
            <w:tcW w:w="1420" w:type="dxa"/>
            <w:vAlign w:val="center"/>
          </w:tcPr>
          <w:p w:rsidR="00674549" w:rsidRPr="009B33B6" w:rsidRDefault="00AA621C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71.91</w:t>
            </w:r>
          </w:p>
        </w:tc>
      </w:tr>
      <w:tr w:rsidR="00674549" w:rsidRPr="009B33B6" w:rsidTr="009B33B6">
        <w:tc>
          <w:tcPr>
            <w:tcW w:w="1421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K</w:t>
            </w:r>
          </w:p>
        </w:tc>
        <w:tc>
          <w:tcPr>
            <w:tcW w:w="1421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3.04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7.71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3</w:t>
            </w:r>
            <w:r w:rsidR="00AA621C" w:rsidRPr="009B33B6">
              <w:rPr>
                <w:rFonts w:asciiTheme="minorEastAsia" w:hAnsiTheme="minorEastAsia" w:hint="eastAsia"/>
                <w:szCs w:val="21"/>
              </w:rPr>
              <w:t>6.62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25.645</w:t>
            </w:r>
          </w:p>
        </w:tc>
        <w:tc>
          <w:tcPr>
            <w:tcW w:w="1420" w:type="dxa"/>
            <w:vAlign w:val="center"/>
          </w:tcPr>
          <w:p w:rsidR="00674549" w:rsidRPr="009B33B6" w:rsidRDefault="00AA621C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73.02</w:t>
            </w:r>
          </w:p>
        </w:tc>
      </w:tr>
      <w:tr w:rsidR="00674549" w:rsidRPr="009B33B6" w:rsidTr="009B33B6">
        <w:tc>
          <w:tcPr>
            <w:tcW w:w="1421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L</w:t>
            </w:r>
          </w:p>
        </w:tc>
        <w:tc>
          <w:tcPr>
            <w:tcW w:w="1421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3.04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7.71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35.96</w:t>
            </w:r>
          </w:p>
        </w:tc>
        <w:tc>
          <w:tcPr>
            <w:tcW w:w="1420" w:type="dxa"/>
            <w:vAlign w:val="center"/>
          </w:tcPr>
          <w:p w:rsidR="00674549" w:rsidRPr="009B33B6" w:rsidRDefault="00674549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25.35</w:t>
            </w:r>
          </w:p>
        </w:tc>
        <w:tc>
          <w:tcPr>
            <w:tcW w:w="1420" w:type="dxa"/>
            <w:vAlign w:val="center"/>
          </w:tcPr>
          <w:p w:rsidR="00674549" w:rsidRPr="009B33B6" w:rsidRDefault="00AA621C" w:rsidP="009B33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B33B6">
              <w:rPr>
                <w:rFonts w:asciiTheme="minorEastAsia" w:hAnsiTheme="minorEastAsia" w:hint="eastAsia"/>
                <w:szCs w:val="21"/>
              </w:rPr>
              <w:t>72.06</w:t>
            </w:r>
          </w:p>
        </w:tc>
      </w:tr>
    </w:tbl>
    <w:p w:rsidR="00674549" w:rsidRPr="009B33B6" w:rsidRDefault="00674549" w:rsidP="00674549">
      <w:pPr>
        <w:spacing w:line="360" w:lineRule="auto"/>
        <w:ind w:firstLineChars="200" w:firstLine="440"/>
        <w:jc w:val="left"/>
        <w:rPr>
          <w:rFonts w:asciiTheme="minorEastAsia" w:hAnsiTheme="minorEastAsia"/>
          <w:sz w:val="22"/>
        </w:rPr>
      </w:pPr>
      <w:r w:rsidRPr="009B33B6">
        <w:rPr>
          <w:rFonts w:asciiTheme="minorEastAsia" w:hAnsiTheme="minorEastAsia" w:hint="eastAsia"/>
          <w:sz w:val="22"/>
        </w:rPr>
        <w:t>共计</w:t>
      </w:r>
      <w:r w:rsidR="004A3759" w:rsidRPr="009B33B6">
        <w:rPr>
          <w:rFonts w:asciiTheme="minorEastAsia" w:hAnsiTheme="minorEastAsia" w:hint="eastAsia"/>
          <w:sz w:val="22"/>
        </w:rPr>
        <w:t>装填</w:t>
      </w:r>
      <w:r w:rsidRPr="009B33B6">
        <w:rPr>
          <w:rFonts w:asciiTheme="minorEastAsia" w:hAnsiTheme="minorEastAsia" w:hint="eastAsia"/>
          <w:sz w:val="22"/>
        </w:rPr>
        <w:t>869t吸附剂，剩余1t吸附剂，比设计多加2t吸附剂。</w:t>
      </w:r>
    </w:p>
    <w:p w:rsidR="00A368D9" w:rsidRPr="00A368D9" w:rsidRDefault="009B33B6" w:rsidP="00A368D9">
      <w:pPr>
        <w:spacing w:line="360" w:lineRule="auto"/>
        <w:ind w:firstLineChars="200" w:firstLine="440"/>
        <w:rPr>
          <w:rFonts w:ascii="黑体" w:eastAsia="黑体" w:hAnsi="黑体"/>
          <w:sz w:val="22"/>
        </w:rPr>
      </w:pPr>
      <w:r>
        <w:rPr>
          <w:rFonts w:ascii="黑体" w:eastAsia="黑体" w:hAnsi="黑体" w:hint="eastAsia"/>
          <w:sz w:val="22"/>
        </w:rPr>
        <w:t>三、</w:t>
      </w:r>
      <w:r w:rsidR="00A368D9" w:rsidRPr="00A368D9">
        <w:rPr>
          <w:rFonts w:ascii="黑体" w:eastAsia="黑体" w:hAnsi="黑体" w:hint="eastAsia"/>
          <w:sz w:val="22"/>
        </w:rPr>
        <w:t>通道板与人孔</w:t>
      </w:r>
      <w:proofErr w:type="gramStart"/>
      <w:r w:rsidR="00A368D9" w:rsidRPr="00A368D9">
        <w:rPr>
          <w:rFonts w:ascii="黑体" w:eastAsia="黑体" w:hAnsi="黑体" w:hint="eastAsia"/>
          <w:sz w:val="22"/>
        </w:rPr>
        <w:t>弯头</w:t>
      </w:r>
      <w:r w:rsidRPr="00A368D9">
        <w:rPr>
          <w:rFonts w:ascii="黑体" w:eastAsia="黑体" w:hAnsi="黑体" w:hint="eastAsia"/>
          <w:sz w:val="22"/>
        </w:rPr>
        <w:t>回装</w:t>
      </w:r>
      <w:proofErr w:type="gramEnd"/>
    </w:p>
    <w:p w:rsidR="00573F7E" w:rsidRDefault="00A368D9" w:rsidP="00573F7E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proofErr w:type="gramStart"/>
      <w:r w:rsidRPr="009B33B6">
        <w:rPr>
          <w:rFonts w:asciiTheme="minorEastAsia" w:hAnsiTheme="minorEastAsia" w:hint="eastAsia"/>
          <w:sz w:val="24"/>
          <w:szCs w:val="24"/>
        </w:rPr>
        <w:t>通道板回装后</w:t>
      </w:r>
      <w:proofErr w:type="gramEnd"/>
      <w:r w:rsidRPr="009B33B6">
        <w:rPr>
          <w:rFonts w:asciiTheme="minorEastAsia" w:hAnsiTheme="minorEastAsia" w:hint="eastAsia"/>
          <w:sz w:val="24"/>
          <w:szCs w:val="24"/>
        </w:rPr>
        <w:t>，</w:t>
      </w:r>
      <w:r w:rsidR="00EA3ED9" w:rsidRPr="009B33B6">
        <w:rPr>
          <w:rFonts w:asciiTheme="minorEastAsia" w:hAnsiTheme="minorEastAsia" w:hint="eastAsia"/>
          <w:sz w:val="24"/>
          <w:szCs w:val="24"/>
        </w:rPr>
        <w:t>装</w:t>
      </w:r>
      <w:proofErr w:type="gramStart"/>
      <w:r w:rsidR="00EA3ED9" w:rsidRPr="009B33B6">
        <w:rPr>
          <w:rFonts w:asciiTheme="minorEastAsia" w:hAnsiTheme="minorEastAsia" w:hint="eastAsia"/>
          <w:sz w:val="24"/>
          <w:szCs w:val="24"/>
        </w:rPr>
        <w:t>剂人员</w:t>
      </w:r>
      <w:proofErr w:type="gramEnd"/>
      <w:r w:rsidRPr="009B33B6">
        <w:rPr>
          <w:rFonts w:asciiTheme="minorEastAsia" w:hAnsiTheme="minorEastAsia" w:hint="eastAsia"/>
          <w:sz w:val="24"/>
          <w:szCs w:val="24"/>
        </w:rPr>
        <w:t>对上部分配器进行吸尘，验收合格后</w:t>
      </w:r>
      <w:proofErr w:type="gramStart"/>
      <w:r w:rsidRPr="009B33B6">
        <w:rPr>
          <w:rFonts w:asciiTheme="minorEastAsia" w:hAnsiTheme="minorEastAsia" w:hint="eastAsia"/>
          <w:sz w:val="24"/>
          <w:szCs w:val="24"/>
        </w:rPr>
        <w:t>进行回装人孔</w:t>
      </w:r>
      <w:proofErr w:type="gramEnd"/>
      <w:r w:rsidRPr="009B33B6">
        <w:rPr>
          <w:rFonts w:asciiTheme="minorEastAsia" w:hAnsiTheme="minorEastAsia" w:hint="eastAsia"/>
          <w:sz w:val="24"/>
          <w:szCs w:val="24"/>
        </w:rPr>
        <w:t>弯头。</w:t>
      </w:r>
      <w:proofErr w:type="gramStart"/>
      <w:r w:rsidR="00EC6EE2" w:rsidRPr="009B33B6">
        <w:rPr>
          <w:rFonts w:asciiTheme="minorEastAsia" w:hAnsiTheme="minorEastAsia" w:hint="eastAsia"/>
          <w:sz w:val="24"/>
          <w:szCs w:val="24"/>
        </w:rPr>
        <w:t>在回装通道</w:t>
      </w:r>
      <w:proofErr w:type="gramEnd"/>
      <w:r w:rsidR="00EC6EE2" w:rsidRPr="009B33B6">
        <w:rPr>
          <w:rFonts w:asciiTheme="minorEastAsia" w:hAnsiTheme="minorEastAsia" w:hint="eastAsia"/>
          <w:sz w:val="24"/>
          <w:szCs w:val="24"/>
        </w:rPr>
        <w:t>板和人孔弯头后，引氮气对吸附塔吹灰，然后0.05MPa氮气保压。</w:t>
      </w:r>
    </w:p>
    <w:p w:rsidR="004A3759" w:rsidRPr="00573F7E" w:rsidRDefault="004A3759" w:rsidP="00573F7E">
      <w:pPr>
        <w:spacing w:line="360" w:lineRule="auto"/>
        <w:ind w:firstLineChars="450" w:firstLine="1080"/>
        <w:jc w:val="left"/>
        <w:rPr>
          <w:rFonts w:asciiTheme="minorEastAsia" w:hAnsiTheme="minorEastAsia"/>
          <w:sz w:val="24"/>
          <w:szCs w:val="24"/>
        </w:rPr>
      </w:pPr>
      <w:r w:rsidRPr="00573F7E">
        <w:rPr>
          <w:rFonts w:asciiTheme="minorEastAsia" w:hAnsiTheme="minorEastAsia" w:hint="eastAsia"/>
          <w:sz w:val="24"/>
          <w:szCs w:val="24"/>
        </w:rPr>
        <w:t>图5吸尘后安装通道板</w:t>
      </w:r>
      <w:r w:rsidR="009B33B6" w:rsidRPr="00573F7E">
        <w:rPr>
          <w:rFonts w:asciiTheme="minorEastAsia" w:hAnsiTheme="minorEastAsia" w:hint="eastAsia"/>
          <w:sz w:val="24"/>
          <w:szCs w:val="24"/>
        </w:rPr>
        <w:t xml:space="preserve">图 </w:t>
      </w:r>
      <w:r w:rsidR="00573F7E" w:rsidRPr="00573F7E">
        <w:rPr>
          <w:rFonts w:asciiTheme="minorEastAsia" w:hAnsiTheme="minorEastAsia" w:hint="eastAsia"/>
          <w:sz w:val="24"/>
          <w:szCs w:val="24"/>
        </w:rPr>
        <w:t xml:space="preserve">         图</w:t>
      </w:r>
      <w:r w:rsidR="009B33B6" w:rsidRPr="00573F7E">
        <w:rPr>
          <w:rFonts w:asciiTheme="minorEastAsia" w:hAnsiTheme="minorEastAsia" w:hint="eastAsia"/>
          <w:sz w:val="24"/>
          <w:szCs w:val="24"/>
        </w:rPr>
        <w:t>6待修复的鼠笼丝网</w:t>
      </w:r>
    </w:p>
    <w:p w:rsidR="004A3759" w:rsidRDefault="004A3759" w:rsidP="004A3759">
      <w:pPr>
        <w:spacing w:line="360" w:lineRule="auto"/>
        <w:ind w:firstLineChars="200" w:firstLine="440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2278157" cy="3037543"/>
            <wp:effectExtent l="19050" t="0" r="7843" b="0"/>
            <wp:docPr id="5" name="图片 5" descr="C:\Users\hyt\AppData\Local\Temp\WeChat Files\c7fcfcf5074a5fc7fec3cb2348b433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yt\AppData\Local\Temp\WeChat Files\c7fcfcf5074a5fc7fec3cb2348b433b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950" cy="3042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33B6" w:rsidRPr="009B33B6">
        <w:rPr>
          <w:noProof/>
          <w:sz w:val="22"/>
        </w:rPr>
        <w:t xml:space="preserve"> </w:t>
      </w:r>
      <w:r w:rsidR="009B33B6" w:rsidRPr="009B33B6">
        <w:rPr>
          <w:noProof/>
          <w:sz w:val="22"/>
        </w:rPr>
        <w:drawing>
          <wp:inline distT="0" distB="0" distL="0" distR="0">
            <wp:extent cx="2277035" cy="3036047"/>
            <wp:effectExtent l="19050" t="0" r="8965" b="0"/>
            <wp:docPr id="6" name="图片 4" descr="C:\Users\hyt\AppData\Local\Temp\WeChat Files\18cbff7b2824c297ca2be9ac8dba8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yt\AppData\Local\Temp\WeChat Files\18cbff7b2824c297ca2be9ac8dba8e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3046" cy="3044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3B6" w:rsidRDefault="009B33B6" w:rsidP="00A368D9">
      <w:pPr>
        <w:spacing w:line="360" w:lineRule="auto"/>
        <w:ind w:firstLineChars="200" w:firstLine="440"/>
        <w:jc w:val="left"/>
        <w:rPr>
          <w:rFonts w:ascii="黑体" w:eastAsia="黑体" w:hAnsi="黑体"/>
          <w:sz w:val="22"/>
        </w:rPr>
      </w:pPr>
      <w:r>
        <w:rPr>
          <w:rFonts w:hint="eastAsia"/>
          <w:sz w:val="22"/>
        </w:rPr>
        <w:t>在吊装人孔弯头时，因起重人员操作不慎碰坏一处鼠笼丝网，经检查为贯穿伤，需要用新的丝网修补。</w:t>
      </w:r>
    </w:p>
    <w:p w:rsidR="00EA3ED9" w:rsidRPr="00573F7E" w:rsidRDefault="00EA3ED9" w:rsidP="00573F7E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573F7E">
        <w:rPr>
          <w:rFonts w:asciiTheme="minorEastAsia" w:hAnsiTheme="minorEastAsia" w:hint="eastAsia"/>
          <w:sz w:val="24"/>
          <w:szCs w:val="24"/>
        </w:rPr>
        <w:t>此次吸附剂装填，</w:t>
      </w:r>
      <w:r w:rsidR="00EC6EE2" w:rsidRPr="00573F7E">
        <w:rPr>
          <w:rFonts w:asciiTheme="minorEastAsia" w:hAnsiTheme="minorEastAsia" w:hint="eastAsia"/>
          <w:sz w:val="24"/>
          <w:szCs w:val="24"/>
        </w:rPr>
        <w:t>吸附剂装填量与设计相符，</w:t>
      </w:r>
      <w:proofErr w:type="gramStart"/>
      <w:r w:rsidR="00EC6EE2" w:rsidRPr="00573F7E">
        <w:rPr>
          <w:rFonts w:asciiTheme="minorEastAsia" w:hAnsiTheme="minorEastAsia" w:hint="eastAsia"/>
          <w:sz w:val="24"/>
          <w:szCs w:val="24"/>
        </w:rPr>
        <w:t>堆比满足</w:t>
      </w:r>
      <w:proofErr w:type="gramEnd"/>
      <w:r w:rsidR="00EC6EE2" w:rsidRPr="00573F7E">
        <w:rPr>
          <w:rFonts w:asciiTheme="minorEastAsia" w:hAnsiTheme="minorEastAsia" w:hint="eastAsia"/>
          <w:sz w:val="24"/>
          <w:szCs w:val="24"/>
        </w:rPr>
        <w:t>设计要求，</w:t>
      </w:r>
      <w:r w:rsidRPr="00573F7E">
        <w:rPr>
          <w:rFonts w:asciiTheme="minorEastAsia" w:hAnsiTheme="minorEastAsia" w:hint="eastAsia"/>
          <w:sz w:val="24"/>
          <w:szCs w:val="24"/>
        </w:rPr>
        <w:t>避免了吸附剂种类装错</w:t>
      </w:r>
      <w:proofErr w:type="gramStart"/>
      <w:r w:rsidR="00EC6EE2" w:rsidRPr="00573F7E">
        <w:rPr>
          <w:rFonts w:asciiTheme="minorEastAsia" w:hAnsiTheme="minorEastAsia" w:hint="eastAsia"/>
          <w:sz w:val="24"/>
          <w:szCs w:val="24"/>
        </w:rPr>
        <w:t>和装混</w:t>
      </w:r>
      <w:r w:rsidRPr="00573F7E">
        <w:rPr>
          <w:rFonts w:asciiTheme="minorEastAsia" w:hAnsiTheme="minorEastAsia" w:hint="eastAsia"/>
          <w:sz w:val="24"/>
          <w:szCs w:val="24"/>
        </w:rPr>
        <w:t>的</w:t>
      </w:r>
      <w:proofErr w:type="gramEnd"/>
      <w:r w:rsidRPr="00573F7E">
        <w:rPr>
          <w:rFonts w:asciiTheme="minorEastAsia" w:hAnsiTheme="minorEastAsia" w:hint="eastAsia"/>
          <w:sz w:val="24"/>
          <w:szCs w:val="24"/>
        </w:rPr>
        <w:t>问题，同时</w:t>
      </w:r>
      <w:r w:rsidR="00EC6EE2" w:rsidRPr="00573F7E">
        <w:rPr>
          <w:rFonts w:asciiTheme="minorEastAsia" w:hAnsiTheme="minorEastAsia" w:hint="eastAsia"/>
          <w:sz w:val="24"/>
          <w:szCs w:val="24"/>
        </w:rPr>
        <w:t>采取多种有效措施，</w:t>
      </w:r>
      <w:r w:rsidRPr="00573F7E">
        <w:rPr>
          <w:rFonts w:asciiTheme="minorEastAsia" w:hAnsiTheme="minorEastAsia" w:hint="eastAsia"/>
          <w:sz w:val="24"/>
          <w:szCs w:val="24"/>
        </w:rPr>
        <w:t>避免了吸附剂淋雨，保证了吸附剂</w:t>
      </w:r>
      <w:r w:rsidR="00EC6EE2" w:rsidRPr="00573F7E">
        <w:rPr>
          <w:rFonts w:asciiTheme="minorEastAsia" w:hAnsiTheme="minorEastAsia" w:hint="eastAsia"/>
          <w:sz w:val="24"/>
          <w:szCs w:val="24"/>
        </w:rPr>
        <w:t>装填</w:t>
      </w:r>
      <w:r w:rsidR="00BE05C9" w:rsidRPr="00573F7E">
        <w:rPr>
          <w:rFonts w:asciiTheme="minorEastAsia" w:hAnsiTheme="minorEastAsia" w:hint="eastAsia"/>
          <w:sz w:val="24"/>
          <w:szCs w:val="24"/>
        </w:rPr>
        <w:t>质量</w:t>
      </w:r>
      <w:r w:rsidRPr="00573F7E">
        <w:rPr>
          <w:rFonts w:asciiTheme="minorEastAsia" w:hAnsiTheme="minorEastAsia" w:hint="eastAsia"/>
          <w:sz w:val="24"/>
          <w:szCs w:val="24"/>
        </w:rPr>
        <w:t>。</w:t>
      </w:r>
    </w:p>
    <w:p w:rsidR="00EC6EE2" w:rsidRPr="00573F7E" w:rsidRDefault="00EA3ED9" w:rsidP="00573F7E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573F7E">
        <w:rPr>
          <w:rFonts w:asciiTheme="minorEastAsia" w:hAnsiTheme="minorEastAsia" w:hint="eastAsia"/>
          <w:sz w:val="24"/>
          <w:szCs w:val="24"/>
        </w:rPr>
        <w:t>但是吊装作业过程中，部分风险未提前辨识清楚，导致吊装过程损</w:t>
      </w:r>
      <w:r w:rsidR="00EC6EE2" w:rsidRPr="00573F7E">
        <w:rPr>
          <w:rFonts w:asciiTheme="minorEastAsia" w:hAnsiTheme="minorEastAsia" w:hint="eastAsia"/>
          <w:sz w:val="24"/>
          <w:szCs w:val="24"/>
        </w:rPr>
        <w:t>坏</w:t>
      </w:r>
      <w:r w:rsidRPr="00573F7E">
        <w:rPr>
          <w:rFonts w:asciiTheme="minorEastAsia" w:hAnsiTheme="minorEastAsia" w:hint="eastAsia"/>
          <w:sz w:val="24"/>
          <w:szCs w:val="24"/>
        </w:rPr>
        <w:t>一处丝网。</w:t>
      </w:r>
    </w:p>
    <w:p w:rsidR="004A3759" w:rsidRPr="00573F7E" w:rsidRDefault="00EA3ED9" w:rsidP="00573F7E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573F7E">
        <w:rPr>
          <w:rFonts w:asciiTheme="minorEastAsia" w:hAnsiTheme="minorEastAsia" w:hint="eastAsia"/>
          <w:sz w:val="24"/>
          <w:szCs w:val="24"/>
        </w:rPr>
        <w:t>吸附塔安装完成后，未有效保护好法兰面。以后在拆除人孔和管道法兰后，</w:t>
      </w:r>
      <w:r w:rsidRPr="00573F7E">
        <w:rPr>
          <w:rFonts w:asciiTheme="minorEastAsia" w:hAnsiTheme="minorEastAsia" w:hint="eastAsia"/>
          <w:sz w:val="24"/>
          <w:szCs w:val="24"/>
        </w:rPr>
        <w:lastRenderedPageBreak/>
        <w:t>必须要用黄油及时涂抹保护法兰面，避免海风腐蚀法兰面的情况发生。</w:t>
      </w:r>
    </w:p>
    <w:sectPr w:rsidR="004A3759" w:rsidRPr="00573F7E" w:rsidSect="003570BA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D6E" w:rsidRDefault="007A7D6E" w:rsidP="00EA3ED9">
      <w:r>
        <w:separator/>
      </w:r>
    </w:p>
  </w:endnote>
  <w:endnote w:type="continuationSeparator" w:id="0">
    <w:p w:rsidR="007A7D6E" w:rsidRDefault="007A7D6E" w:rsidP="00EA3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804205"/>
      <w:docPartObj>
        <w:docPartGallery w:val="Page Numbers (Bottom of Page)"/>
        <w:docPartUnique/>
      </w:docPartObj>
    </w:sdtPr>
    <w:sdtContent>
      <w:p w:rsidR="00A33CEB" w:rsidRDefault="00A33CE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5FBF" w:rsidRPr="00D85FBF">
          <w:rPr>
            <w:noProof/>
            <w:lang w:val="zh-CN"/>
          </w:rPr>
          <w:t>5</w:t>
        </w:r>
        <w:r>
          <w:fldChar w:fldCharType="end"/>
        </w:r>
      </w:p>
    </w:sdtContent>
  </w:sdt>
  <w:p w:rsidR="00A33CEB" w:rsidRDefault="00A33CE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D6E" w:rsidRDefault="007A7D6E" w:rsidP="00EA3ED9">
      <w:r>
        <w:separator/>
      </w:r>
    </w:p>
  </w:footnote>
  <w:footnote w:type="continuationSeparator" w:id="0">
    <w:p w:rsidR="007A7D6E" w:rsidRDefault="007A7D6E" w:rsidP="00EA3E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07B6D4"/>
    <w:multiLevelType w:val="singleLevel"/>
    <w:tmpl w:val="7D07B6D4"/>
    <w:lvl w:ilvl="0">
      <w:start w:val="1"/>
      <w:numFmt w:val="decimal"/>
      <w:suff w:val="space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7081"/>
    <w:rsid w:val="00086C95"/>
    <w:rsid w:val="00137A68"/>
    <w:rsid w:val="001A5D4D"/>
    <w:rsid w:val="00212674"/>
    <w:rsid w:val="00221549"/>
    <w:rsid w:val="002F52D5"/>
    <w:rsid w:val="0030277D"/>
    <w:rsid w:val="003570BA"/>
    <w:rsid w:val="004A3759"/>
    <w:rsid w:val="005114FD"/>
    <w:rsid w:val="00561ADA"/>
    <w:rsid w:val="00573F7E"/>
    <w:rsid w:val="00595653"/>
    <w:rsid w:val="006029BB"/>
    <w:rsid w:val="00674549"/>
    <w:rsid w:val="007A7D6E"/>
    <w:rsid w:val="0083259F"/>
    <w:rsid w:val="008D5FD5"/>
    <w:rsid w:val="008F0B4E"/>
    <w:rsid w:val="008F61E8"/>
    <w:rsid w:val="00907081"/>
    <w:rsid w:val="0094135C"/>
    <w:rsid w:val="00943E33"/>
    <w:rsid w:val="00985EFA"/>
    <w:rsid w:val="009B33B6"/>
    <w:rsid w:val="009E141D"/>
    <w:rsid w:val="00A33CEB"/>
    <w:rsid w:val="00A368D9"/>
    <w:rsid w:val="00A601E5"/>
    <w:rsid w:val="00AA4AD6"/>
    <w:rsid w:val="00AA621C"/>
    <w:rsid w:val="00B55342"/>
    <w:rsid w:val="00BB079F"/>
    <w:rsid w:val="00BE05C9"/>
    <w:rsid w:val="00CD4111"/>
    <w:rsid w:val="00D85FBF"/>
    <w:rsid w:val="00EA3ED9"/>
    <w:rsid w:val="00EC6EE2"/>
    <w:rsid w:val="00F248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4EC6DF2-783E-4FAB-B376-091F65E4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0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8D9"/>
    <w:pPr>
      <w:ind w:firstLineChars="200" w:firstLine="420"/>
    </w:pPr>
  </w:style>
  <w:style w:type="table" w:styleId="a4">
    <w:name w:val="Table Grid"/>
    <w:basedOn w:val="a1"/>
    <w:uiPriority w:val="59"/>
    <w:rsid w:val="00A368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67454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74549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EA3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A3ED9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A3E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A3ED9"/>
    <w:rPr>
      <w:sz w:val="18"/>
      <w:szCs w:val="18"/>
    </w:rPr>
  </w:style>
  <w:style w:type="character" w:styleId="a8">
    <w:name w:val="Emphasis"/>
    <w:basedOn w:val="a0"/>
    <w:uiPriority w:val="20"/>
    <w:qFormat/>
    <w:rsid w:val="00EC6E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364</Words>
  <Characters>2079</Characters>
  <Application>Microsoft Office Word</Application>
  <DocSecurity>0</DocSecurity>
  <Lines>17</Lines>
  <Paragraphs>4</Paragraphs>
  <ScaleCrop>false</ScaleCrop>
  <Company>Microsoft</Company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hyt</dc:creator>
  <cp:keywords/>
  <dc:description/>
  <cp:lastModifiedBy>高伟</cp:lastModifiedBy>
  <cp:revision>33</cp:revision>
  <dcterms:created xsi:type="dcterms:W3CDTF">2019-07-09T01:08:00Z</dcterms:created>
  <dcterms:modified xsi:type="dcterms:W3CDTF">2019-07-13T06:15:00Z</dcterms:modified>
</cp:coreProperties>
</file>