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86C95" w:rsidRPr="00072301" w:rsidRDefault="00A368D9" w:rsidP="00A368D9">
      <w:pPr>
        <w:spacing w:line="360" w:lineRule="auto"/>
        <w:jc w:val="center"/>
        <w:rPr>
          <w:rFonts w:ascii="Arial" w:eastAsia="宋体" w:hAnsi="Arial" w:cs="Arial"/>
          <w:b/>
          <w:bCs/>
          <w:sz w:val="30"/>
          <w:szCs w:val="30"/>
        </w:rPr>
      </w:pPr>
      <w:r w:rsidRPr="00072301">
        <w:rPr>
          <w:rFonts w:ascii="Arial" w:eastAsia="宋体" w:hAnsi="Arial" w:cs="Arial"/>
          <w:b/>
          <w:bCs/>
          <w:sz w:val="30"/>
          <w:szCs w:val="30"/>
        </w:rPr>
        <w:t>炼油</w:t>
      </w:r>
      <w:r w:rsidR="00B56B58" w:rsidRPr="00072301">
        <w:rPr>
          <w:rFonts w:ascii="Arial" w:eastAsia="宋体" w:hAnsi="Arial" w:cs="Arial"/>
          <w:b/>
          <w:bCs/>
          <w:sz w:val="30"/>
          <w:szCs w:val="30"/>
        </w:rPr>
        <w:t>二</w:t>
      </w:r>
      <w:r w:rsidRPr="00072301">
        <w:rPr>
          <w:rFonts w:ascii="Arial" w:eastAsia="宋体" w:hAnsi="Arial" w:cs="Arial"/>
          <w:b/>
          <w:bCs/>
          <w:sz w:val="30"/>
          <w:szCs w:val="30"/>
        </w:rPr>
        <w:t>部</w:t>
      </w:r>
      <w:r w:rsidR="00DC6DC7">
        <w:rPr>
          <w:rFonts w:ascii="Arial" w:eastAsia="宋体" w:hAnsi="Arial" w:cs="Arial" w:hint="eastAsia"/>
          <w:b/>
          <w:bCs/>
          <w:sz w:val="30"/>
          <w:szCs w:val="30"/>
        </w:rPr>
        <w:t>气分</w:t>
      </w:r>
      <w:r w:rsidR="00B56B58" w:rsidRPr="00072301">
        <w:rPr>
          <w:rFonts w:ascii="Arial" w:eastAsia="宋体" w:hAnsi="Arial" w:cs="Arial"/>
          <w:b/>
          <w:bCs/>
          <w:sz w:val="30"/>
          <w:szCs w:val="30"/>
        </w:rPr>
        <w:t>装置</w:t>
      </w:r>
      <w:r w:rsidR="00DC6DC7">
        <w:rPr>
          <w:rFonts w:ascii="Arial" w:eastAsia="宋体" w:hAnsi="Arial" w:cs="Arial" w:hint="eastAsia"/>
          <w:b/>
          <w:bCs/>
          <w:sz w:val="30"/>
          <w:szCs w:val="30"/>
        </w:rPr>
        <w:t>催化剂</w:t>
      </w:r>
      <w:r w:rsidR="00B55342" w:rsidRPr="00072301">
        <w:rPr>
          <w:rFonts w:ascii="Arial" w:eastAsia="宋体" w:hAnsi="Arial" w:cs="Arial"/>
          <w:b/>
          <w:bCs/>
          <w:sz w:val="30"/>
          <w:szCs w:val="30"/>
        </w:rPr>
        <w:t>装填</w:t>
      </w:r>
      <w:r w:rsidRPr="00072301">
        <w:rPr>
          <w:rFonts w:ascii="Arial" w:eastAsia="宋体" w:hAnsi="Arial" w:cs="Arial"/>
          <w:b/>
          <w:bCs/>
          <w:sz w:val="30"/>
          <w:szCs w:val="30"/>
        </w:rPr>
        <w:t>总结</w:t>
      </w:r>
    </w:p>
    <w:p w:rsidR="00A368D9" w:rsidRPr="00072301" w:rsidRDefault="00B56B58" w:rsidP="009B33B6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r w:rsidRPr="00072301">
        <w:rPr>
          <w:rFonts w:ascii="Arial" w:hAnsi="Arial" w:cs="Arial"/>
          <w:szCs w:val="21"/>
        </w:rPr>
        <w:t>根据</w:t>
      </w:r>
      <w:r w:rsidR="00AA4AD6" w:rsidRPr="00072301">
        <w:rPr>
          <w:rFonts w:ascii="Arial" w:hAnsi="Arial" w:cs="Arial"/>
          <w:szCs w:val="21"/>
        </w:rPr>
        <w:t>公司</w:t>
      </w:r>
      <w:r w:rsidR="009B33B6" w:rsidRPr="00072301">
        <w:rPr>
          <w:rFonts w:ascii="Arial" w:hAnsi="Arial" w:cs="Arial"/>
          <w:szCs w:val="21"/>
        </w:rPr>
        <w:t>试车统筹，</w:t>
      </w:r>
      <w:r w:rsidR="00F66CF0" w:rsidRPr="00072301">
        <w:rPr>
          <w:rFonts w:ascii="Arial" w:hAnsi="Arial" w:cs="Arial"/>
          <w:szCs w:val="21"/>
        </w:rPr>
        <w:t>炼油二部</w:t>
      </w:r>
      <w:r w:rsidR="00DC6DC7">
        <w:rPr>
          <w:rFonts w:ascii="Arial" w:hAnsi="Arial" w:cs="Arial" w:hint="eastAsia"/>
          <w:szCs w:val="21"/>
        </w:rPr>
        <w:t>气分</w:t>
      </w:r>
      <w:r w:rsidR="00F66CF0" w:rsidRPr="00072301">
        <w:rPr>
          <w:rFonts w:ascii="Arial" w:hAnsi="Arial" w:cs="Arial"/>
          <w:szCs w:val="21"/>
        </w:rPr>
        <w:t>装置于</w:t>
      </w:r>
      <w:r w:rsidR="00A368D9" w:rsidRPr="00072301">
        <w:rPr>
          <w:rFonts w:ascii="Arial" w:hAnsi="Arial" w:cs="Arial"/>
          <w:szCs w:val="21"/>
        </w:rPr>
        <w:t>2019</w:t>
      </w:r>
      <w:r w:rsidR="00A368D9" w:rsidRPr="00072301">
        <w:rPr>
          <w:rFonts w:ascii="Arial" w:hAnsi="Arial" w:cs="Arial"/>
          <w:szCs w:val="21"/>
        </w:rPr>
        <w:t>年</w:t>
      </w:r>
      <w:r w:rsidRPr="00072301">
        <w:rPr>
          <w:rFonts w:ascii="Arial" w:hAnsi="Arial" w:cs="Arial"/>
          <w:szCs w:val="21"/>
        </w:rPr>
        <w:t>7</w:t>
      </w:r>
      <w:r w:rsidR="00A368D9" w:rsidRPr="00072301">
        <w:rPr>
          <w:rFonts w:ascii="Arial" w:hAnsi="Arial" w:cs="Arial"/>
          <w:szCs w:val="21"/>
        </w:rPr>
        <w:t>月</w:t>
      </w:r>
      <w:r w:rsidR="00DC6DC7">
        <w:rPr>
          <w:rFonts w:ascii="Arial" w:hAnsi="Arial" w:cs="Arial"/>
          <w:szCs w:val="21"/>
        </w:rPr>
        <w:t>22</w:t>
      </w:r>
      <w:r w:rsidR="009B33B6" w:rsidRPr="00072301">
        <w:rPr>
          <w:rFonts w:ascii="Arial" w:hAnsi="Arial" w:cs="Arial"/>
          <w:szCs w:val="21"/>
        </w:rPr>
        <w:t>日至</w:t>
      </w:r>
      <w:r w:rsidR="00A368D9" w:rsidRPr="00072301">
        <w:rPr>
          <w:rFonts w:ascii="Arial" w:hAnsi="Arial" w:cs="Arial"/>
          <w:szCs w:val="21"/>
        </w:rPr>
        <w:t>2019</w:t>
      </w:r>
      <w:r w:rsidR="00A368D9" w:rsidRPr="00072301">
        <w:rPr>
          <w:rFonts w:ascii="Arial" w:hAnsi="Arial" w:cs="Arial"/>
          <w:szCs w:val="21"/>
        </w:rPr>
        <w:t>年</w:t>
      </w:r>
      <w:r w:rsidR="00A368D9" w:rsidRPr="00072301">
        <w:rPr>
          <w:rFonts w:ascii="Arial" w:hAnsi="Arial" w:cs="Arial"/>
          <w:szCs w:val="21"/>
        </w:rPr>
        <w:t>7</w:t>
      </w:r>
      <w:r w:rsidR="00A368D9" w:rsidRPr="00072301">
        <w:rPr>
          <w:rFonts w:ascii="Arial" w:hAnsi="Arial" w:cs="Arial"/>
          <w:szCs w:val="21"/>
        </w:rPr>
        <w:t>月</w:t>
      </w:r>
      <w:r w:rsidR="00DC6DC7">
        <w:rPr>
          <w:rFonts w:ascii="Arial" w:hAnsi="Arial" w:cs="Arial"/>
          <w:szCs w:val="21"/>
        </w:rPr>
        <w:t>31</w:t>
      </w:r>
      <w:r w:rsidRPr="00072301">
        <w:rPr>
          <w:rFonts w:ascii="Arial" w:hAnsi="Arial" w:cs="Arial"/>
          <w:szCs w:val="21"/>
        </w:rPr>
        <w:t>日</w:t>
      </w:r>
      <w:r w:rsidR="00AC1C41" w:rsidRPr="00072301">
        <w:rPr>
          <w:rFonts w:ascii="Arial" w:hAnsi="Arial" w:cs="Arial"/>
          <w:szCs w:val="21"/>
        </w:rPr>
        <w:t>对</w:t>
      </w:r>
      <w:r w:rsidR="00DC6DC7">
        <w:rPr>
          <w:rFonts w:ascii="Arial" w:hAnsi="Arial" w:cs="Arial" w:hint="eastAsia"/>
          <w:szCs w:val="21"/>
        </w:rPr>
        <w:t>气分装置水解剂、脱硫剂和丙烯干燥剂</w:t>
      </w:r>
      <w:r w:rsidRPr="00072301">
        <w:rPr>
          <w:rFonts w:ascii="Arial" w:hAnsi="Arial" w:cs="Arial"/>
          <w:szCs w:val="21"/>
        </w:rPr>
        <w:t>进行</w:t>
      </w:r>
      <w:r w:rsidR="00A368D9" w:rsidRPr="00072301">
        <w:rPr>
          <w:rFonts w:ascii="Arial" w:hAnsi="Arial" w:cs="Arial"/>
          <w:szCs w:val="21"/>
        </w:rPr>
        <w:t>装填，其中拆</w:t>
      </w:r>
      <w:r w:rsidRPr="00072301">
        <w:rPr>
          <w:rFonts w:ascii="Arial" w:hAnsi="Arial" w:cs="Arial"/>
          <w:szCs w:val="21"/>
        </w:rPr>
        <w:t>人孔</w:t>
      </w:r>
      <w:r w:rsidR="00A368D9" w:rsidRPr="00072301">
        <w:rPr>
          <w:rFonts w:ascii="Arial" w:hAnsi="Arial" w:cs="Arial"/>
          <w:szCs w:val="21"/>
        </w:rPr>
        <w:t>检查</w:t>
      </w:r>
      <w:r w:rsidRPr="00072301">
        <w:rPr>
          <w:rFonts w:ascii="Arial" w:hAnsi="Arial" w:cs="Arial"/>
          <w:szCs w:val="21"/>
        </w:rPr>
        <w:t>1</w:t>
      </w:r>
      <w:r w:rsidR="00A368D9" w:rsidRPr="00072301">
        <w:rPr>
          <w:rFonts w:ascii="Arial" w:hAnsi="Arial" w:cs="Arial"/>
          <w:szCs w:val="21"/>
        </w:rPr>
        <w:t>天</w:t>
      </w:r>
      <w:r w:rsidR="00EC6EE2" w:rsidRPr="00072301">
        <w:rPr>
          <w:rFonts w:ascii="Arial" w:hAnsi="Arial" w:cs="Arial"/>
          <w:szCs w:val="21"/>
        </w:rPr>
        <w:t>、</w:t>
      </w:r>
      <w:r w:rsidRPr="00072301">
        <w:rPr>
          <w:rFonts w:ascii="Arial" w:hAnsi="Arial" w:cs="Arial"/>
          <w:szCs w:val="21"/>
        </w:rPr>
        <w:t>催化剂</w:t>
      </w:r>
      <w:r w:rsidR="00A368D9" w:rsidRPr="00072301">
        <w:rPr>
          <w:rFonts w:ascii="Arial" w:hAnsi="Arial" w:cs="Arial"/>
          <w:szCs w:val="21"/>
        </w:rPr>
        <w:t>装填</w:t>
      </w:r>
      <w:r w:rsidR="00DC6DC7">
        <w:rPr>
          <w:rFonts w:ascii="Arial" w:hAnsi="Arial" w:cs="Arial" w:hint="eastAsia"/>
          <w:szCs w:val="21"/>
        </w:rPr>
        <w:t>及</w:t>
      </w:r>
      <w:proofErr w:type="gramStart"/>
      <w:r w:rsidR="00DC6DC7">
        <w:rPr>
          <w:rFonts w:ascii="Arial" w:hAnsi="Arial" w:cs="Arial" w:hint="eastAsia"/>
          <w:szCs w:val="21"/>
        </w:rPr>
        <w:t>人孔回装</w:t>
      </w:r>
      <w:r w:rsidR="00DC6DC7">
        <w:rPr>
          <w:rFonts w:ascii="Arial" w:hAnsi="Arial" w:cs="Arial"/>
          <w:szCs w:val="21"/>
        </w:rPr>
        <w:t>9</w:t>
      </w:r>
      <w:r w:rsidR="00A368D9" w:rsidRPr="00072301">
        <w:rPr>
          <w:rFonts w:ascii="Arial" w:hAnsi="Arial" w:cs="Arial"/>
          <w:szCs w:val="21"/>
        </w:rPr>
        <w:t>天</w:t>
      </w:r>
      <w:proofErr w:type="gramEnd"/>
      <w:r w:rsidR="00EC6EE2" w:rsidRPr="00072301">
        <w:rPr>
          <w:rFonts w:ascii="Arial" w:hAnsi="Arial" w:cs="Arial"/>
          <w:szCs w:val="21"/>
        </w:rPr>
        <w:t>，</w:t>
      </w:r>
      <w:r w:rsidRPr="00072301">
        <w:rPr>
          <w:rFonts w:ascii="Arial" w:hAnsi="Arial" w:cs="Arial"/>
          <w:szCs w:val="21"/>
        </w:rPr>
        <w:t>按要求</w:t>
      </w:r>
      <w:r w:rsidR="00EC6EE2" w:rsidRPr="00072301">
        <w:rPr>
          <w:rFonts w:ascii="Arial" w:hAnsi="Arial" w:cs="Arial"/>
          <w:szCs w:val="21"/>
        </w:rPr>
        <w:t>完成了</w:t>
      </w:r>
      <w:r w:rsidR="00DC6DC7">
        <w:rPr>
          <w:rFonts w:ascii="Arial" w:hAnsi="Arial" w:cs="Arial" w:hint="eastAsia"/>
          <w:szCs w:val="21"/>
        </w:rPr>
        <w:t>气分装置反应器催化剂</w:t>
      </w:r>
      <w:r w:rsidR="00EC6EE2" w:rsidRPr="00072301">
        <w:rPr>
          <w:rFonts w:ascii="Arial" w:hAnsi="Arial" w:cs="Arial"/>
          <w:szCs w:val="21"/>
        </w:rPr>
        <w:t>的装填工作</w:t>
      </w:r>
      <w:r w:rsidR="00A368D9" w:rsidRPr="00072301">
        <w:rPr>
          <w:rFonts w:ascii="Arial" w:hAnsi="Arial" w:cs="Arial"/>
          <w:szCs w:val="21"/>
        </w:rPr>
        <w:t>。</w:t>
      </w:r>
    </w:p>
    <w:p w:rsidR="00DC6DC7" w:rsidRDefault="00B56B58" w:rsidP="009B33B6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r w:rsidRPr="00072301">
        <w:rPr>
          <w:rFonts w:ascii="Arial" w:hAnsi="Arial" w:cs="Arial"/>
          <w:szCs w:val="21"/>
        </w:rPr>
        <w:t>本</w:t>
      </w:r>
      <w:r w:rsidR="00EC6EE2" w:rsidRPr="00072301">
        <w:rPr>
          <w:rFonts w:ascii="Arial" w:hAnsi="Arial" w:cs="Arial"/>
          <w:szCs w:val="21"/>
        </w:rPr>
        <w:t>次</w:t>
      </w:r>
      <w:r w:rsidR="00DC6DC7">
        <w:rPr>
          <w:rFonts w:ascii="Arial" w:hAnsi="Arial" w:cs="Arial" w:hint="eastAsia"/>
          <w:szCs w:val="21"/>
        </w:rPr>
        <w:t>催化剂装填由中建安装负责，并负责装剂用叉车，吊车和卡车；由于是常规剂种，经与催化剂供货商联系，厂家未上岛进行催化剂装填的技术指导；</w:t>
      </w:r>
      <w:r w:rsidR="00EC6EE2" w:rsidRPr="00072301">
        <w:rPr>
          <w:rFonts w:ascii="Arial" w:hAnsi="Arial" w:cs="Arial"/>
          <w:szCs w:val="21"/>
        </w:rPr>
        <w:t>炼油</w:t>
      </w:r>
      <w:r w:rsidRPr="00072301">
        <w:rPr>
          <w:rFonts w:ascii="Arial" w:hAnsi="Arial" w:cs="Arial"/>
          <w:szCs w:val="21"/>
        </w:rPr>
        <w:t>二</w:t>
      </w:r>
      <w:r w:rsidR="00EC6EE2" w:rsidRPr="00072301">
        <w:rPr>
          <w:rFonts w:ascii="Arial" w:hAnsi="Arial" w:cs="Arial"/>
          <w:szCs w:val="21"/>
        </w:rPr>
        <w:t>部</w:t>
      </w:r>
      <w:r w:rsidR="00BF590E" w:rsidRPr="00072301">
        <w:rPr>
          <w:rFonts w:ascii="Arial" w:hAnsi="Arial" w:cs="Arial"/>
          <w:szCs w:val="21"/>
        </w:rPr>
        <w:t>工艺</w:t>
      </w:r>
      <w:r w:rsidR="00EC6EE2" w:rsidRPr="00072301">
        <w:rPr>
          <w:rFonts w:ascii="Arial" w:hAnsi="Arial" w:cs="Arial"/>
          <w:szCs w:val="21"/>
        </w:rPr>
        <w:t>工程师</w:t>
      </w:r>
      <w:r w:rsidR="00BF590E" w:rsidRPr="00072301">
        <w:rPr>
          <w:rFonts w:ascii="Arial" w:hAnsi="Arial" w:cs="Arial"/>
          <w:szCs w:val="21"/>
        </w:rPr>
        <w:t>负责催化剂及瓷球的领用、装剂的整体协调及质量监督，区域</w:t>
      </w:r>
      <w:r w:rsidR="00EC6EE2" w:rsidRPr="00072301">
        <w:rPr>
          <w:rFonts w:ascii="Arial" w:hAnsi="Arial" w:cs="Arial"/>
          <w:szCs w:val="21"/>
        </w:rPr>
        <w:t>班组负责装</w:t>
      </w:r>
      <w:proofErr w:type="gramStart"/>
      <w:r w:rsidR="00EC6EE2" w:rsidRPr="00072301">
        <w:rPr>
          <w:rFonts w:ascii="Arial" w:hAnsi="Arial" w:cs="Arial"/>
          <w:szCs w:val="21"/>
        </w:rPr>
        <w:t>剂</w:t>
      </w:r>
      <w:r w:rsidR="00BF590E" w:rsidRPr="00072301">
        <w:rPr>
          <w:rFonts w:ascii="Arial" w:hAnsi="Arial" w:cs="Arial"/>
          <w:szCs w:val="21"/>
        </w:rPr>
        <w:t>过程</w:t>
      </w:r>
      <w:proofErr w:type="gramEnd"/>
      <w:r w:rsidR="00BF590E" w:rsidRPr="00072301">
        <w:rPr>
          <w:rFonts w:ascii="Arial" w:hAnsi="Arial" w:cs="Arial"/>
          <w:szCs w:val="21"/>
        </w:rPr>
        <w:t>的</w:t>
      </w:r>
      <w:r w:rsidR="00EC6EE2" w:rsidRPr="00072301">
        <w:rPr>
          <w:rFonts w:ascii="Arial" w:hAnsi="Arial" w:cs="Arial"/>
          <w:szCs w:val="21"/>
        </w:rPr>
        <w:t>监护</w:t>
      </w:r>
      <w:r w:rsidR="00BF590E" w:rsidRPr="00072301">
        <w:rPr>
          <w:rFonts w:ascii="Arial" w:hAnsi="Arial" w:cs="Arial"/>
          <w:szCs w:val="21"/>
        </w:rPr>
        <w:t>工作</w:t>
      </w:r>
      <w:r w:rsidR="00DC6DC7">
        <w:rPr>
          <w:rFonts w:ascii="Arial" w:hAnsi="Arial" w:cs="Arial" w:hint="eastAsia"/>
          <w:szCs w:val="21"/>
        </w:rPr>
        <w:t>。</w:t>
      </w:r>
    </w:p>
    <w:p w:rsidR="00DC4D06" w:rsidRDefault="00DC4D06" w:rsidP="00326EC6">
      <w:pPr>
        <w:spacing w:line="360" w:lineRule="auto"/>
        <w:jc w:val="left"/>
        <w:rPr>
          <w:rFonts w:ascii="Arial" w:hAnsi="Arial" w:cs="Arial"/>
          <w:szCs w:val="21"/>
        </w:rPr>
      </w:pPr>
    </w:p>
    <w:p w:rsidR="00DC6DC7" w:rsidRPr="00326EC6" w:rsidRDefault="00326EC6" w:rsidP="00326EC6">
      <w:pPr>
        <w:spacing w:line="360" w:lineRule="auto"/>
        <w:jc w:val="left"/>
        <w:rPr>
          <w:rFonts w:ascii="Arial" w:hAnsi="Arial" w:cs="Arial"/>
          <w:szCs w:val="21"/>
        </w:rPr>
      </w:pPr>
      <w:r>
        <w:rPr>
          <w:rFonts w:ascii="Arial" w:hAnsi="Arial" w:cs="Arial" w:hint="eastAsia"/>
          <w:szCs w:val="21"/>
        </w:rPr>
        <w:t>1</w:t>
      </w:r>
      <w:r>
        <w:rPr>
          <w:rFonts w:ascii="Arial" w:hAnsi="Arial" w:cs="Arial"/>
          <w:szCs w:val="21"/>
        </w:rPr>
        <w:t xml:space="preserve">  </w:t>
      </w:r>
      <w:r w:rsidRPr="00326EC6">
        <w:rPr>
          <w:rFonts w:ascii="Arial" w:hAnsi="Arial" w:cs="Arial" w:hint="eastAsia"/>
          <w:szCs w:val="21"/>
        </w:rPr>
        <w:t>水解器、水解脱硫器和丙烯干燥器概况</w:t>
      </w:r>
    </w:p>
    <w:p w:rsidR="00585E6D" w:rsidRDefault="00326EC6" w:rsidP="00585E6D">
      <w:pPr>
        <w:spacing w:line="360" w:lineRule="auto"/>
        <w:jc w:val="left"/>
        <w:rPr>
          <w:bCs/>
          <w:szCs w:val="21"/>
        </w:rPr>
      </w:pPr>
      <w:r>
        <w:rPr>
          <w:rFonts w:ascii="Arial" w:hAnsi="Arial" w:cs="Arial"/>
          <w:szCs w:val="21"/>
        </w:rPr>
        <w:t xml:space="preserve">   </w:t>
      </w:r>
      <w:r>
        <w:rPr>
          <w:rFonts w:ascii="Arial" w:hAnsi="Arial" w:cs="Arial" w:hint="eastAsia"/>
          <w:szCs w:val="21"/>
        </w:rPr>
        <w:t>气分装置二系列的焦化液化气中含有约</w:t>
      </w:r>
      <w:r>
        <w:rPr>
          <w:rFonts w:ascii="Arial" w:hAnsi="Arial" w:cs="Arial" w:hint="eastAsia"/>
          <w:szCs w:val="21"/>
        </w:rPr>
        <w:t>4</w:t>
      </w:r>
      <w:r>
        <w:rPr>
          <w:rFonts w:ascii="Arial" w:hAnsi="Arial" w:cs="Arial"/>
          <w:szCs w:val="21"/>
        </w:rPr>
        <w:t>2</w:t>
      </w:r>
      <w:r>
        <w:rPr>
          <w:rFonts w:ascii="Arial" w:hAnsi="Arial" w:cs="Arial" w:hint="eastAsia"/>
          <w:szCs w:val="21"/>
        </w:rPr>
        <w:t>ppmCOS</w:t>
      </w:r>
      <w:r>
        <w:rPr>
          <w:rFonts w:ascii="Arial" w:hAnsi="Arial" w:cs="Arial" w:hint="eastAsia"/>
          <w:szCs w:val="21"/>
        </w:rPr>
        <w:t>，</w:t>
      </w:r>
      <w:r w:rsidR="00F70227">
        <w:rPr>
          <w:rFonts w:ascii="Arial" w:hAnsi="Arial" w:cs="Arial" w:hint="eastAsia"/>
          <w:szCs w:val="21"/>
        </w:rPr>
        <w:t>为保证出装置丙烯</w:t>
      </w:r>
      <w:r w:rsidR="00F70227" w:rsidRPr="00F70227">
        <w:rPr>
          <w:szCs w:val="21"/>
        </w:rPr>
        <w:t>总硫含量</w:t>
      </w:r>
      <w:r w:rsidR="00F70227">
        <w:rPr>
          <w:rFonts w:hint="eastAsia"/>
          <w:bCs/>
          <w:szCs w:val="21"/>
        </w:rPr>
        <w:t>≯</w:t>
      </w:r>
      <w:r w:rsidR="00F70227" w:rsidRPr="00F70227">
        <w:rPr>
          <w:bCs/>
          <w:szCs w:val="21"/>
        </w:rPr>
        <w:t>1mg/kg</w:t>
      </w:r>
      <w:r w:rsidR="00F70227">
        <w:rPr>
          <w:rFonts w:hint="eastAsia"/>
          <w:bCs/>
          <w:szCs w:val="21"/>
        </w:rPr>
        <w:t>，</w:t>
      </w:r>
      <w:r w:rsidR="00F70227" w:rsidRPr="00F70227">
        <w:rPr>
          <w:rFonts w:hint="eastAsia"/>
          <w:bCs/>
          <w:szCs w:val="21"/>
        </w:rPr>
        <w:t>在脱乙烷塔前设置一级水解（两水解塔）</w:t>
      </w:r>
      <w:r w:rsidR="00F70227">
        <w:rPr>
          <w:rFonts w:hint="eastAsia"/>
          <w:bCs/>
          <w:szCs w:val="21"/>
        </w:rPr>
        <w:t>，</w:t>
      </w:r>
      <w:r w:rsidR="00800601">
        <w:rPr>
          <w:rFonts w:hint="eastAsia"/>
          <w:bCs/>
          <w:szCs w:val="21"/>
        </w:rPr>
        <w:t>内部装填西安向阳</w:t>
      </w:r>
      <w:r w:rsidR="00800601" w:rsidRPr="00800601">
        <w:rPr>
          <w:color w:val="000000"/>
          <w:szCs w:val="21"/>
        </w:rPr>
        <w:t>航天材料股份有限公司</w:t>
      </w:r>
      <w:r w:rsidR="00800601">
        <w:rPr>
          <w:rFonts w:hint="eastAsia"/>
          <w:bCs/>
          <w:szCs w:val="21"/>
        </w:rPr>
        <w:t>提供的</w:t>
      </w:r>
      <w:r w:rsidR="00800601">
        <w:rPr>
          <w:rFonts w:hint="eastAsia"/>
          <w:bCs/>
          <w:szCs w:val="21"/>
        </w:rPr>
        <w:t>TCH-</w:t>
      </w:r>
      <w:r w:rsidR="00800601">
        <w:rPr>
          <w:bCs/>
          <w:szCs w:val="21"/>
        </w:rPr>
        <w:t>1</w:t>
      </w:r>
      <w:r w:rsidR="00800601">
        <w:rPr>
          <w:rFonts w:hint="eastAsia"/>
          <w:bCs/>
          <w:szCs w:val="21"/>
        </w:rPr>
        <w:t>型水解剂，</w:t>
      </w:r>
      <w:r w:rsidR="00F70227" w:rsidRPr="00F70227">
        <w:rPr>
          <w:rFonts w:hint="eastAsia"/>
          <w:bCs/>
          <w:szCs w:val="21"/>
        </w:rPr>
        <w:t>原料中大部分</w:t>
      </w:r>
      <w:r w:rsidR="00F70227" w:rsidRPr="00F70227">
        <w:rPr>
          <w:rFonts w:hint="eastAsia"/>
          <w:bCs/>
          <w:szCs w:val="21"/>
        </w:rPr>
        <w:t>COS</w:t>
      </w:r>
      <w:r w:rsidR="00F70227" w:rsidRPr="00F70227">
        <w:rPr>
          <w:rFonts w:hint="eastAsia"/>
          <w:bCs/>
          <w:szCs w:val="21"/>
        </w:rPr>
        <w:t>被水解成</w:t>
      </w:r>
      <w:bookmarkStart w:id="0" w:name="_Hlk16010463"/>
      <w:r w:rsidR="00F70227" w:rsidRPr="00F70227">
        <w:rPr>
          <w:rFonts w:hint="eastAsia"/>
          <w:bCs/>
          <w:szCs w:val="21"/>
        </w:rPr>
        <w:t>H</w:t>
      </w:r>
      <w:r w:rsidR="00F70227" w:rsidRPr="00D6642F">
        <w:rPr>
          <w:rFonts w:hint="eastAsia"/>
          <w:bCs/>
          <w:szCs w:val="21"/>
          <w:vertAlign w:val="subscript"/>
        </w:rPr>
        <w:t>2</w:t>
      </w:r>
      <w:r w:rsidR="00F70227" w:rsidRPr="00F70227">
        <w:rPr>
          <w:rFonts w:hint="eastAsia"/>
          <w:bCs/>
          <w:szCs w:val="21"/>
        </w:rPr>
        <w:t>S</w:t>
      </w:r>
      <w:r w:rsidR="00F70227" w:rsidRPr="00F70227">
        <w:rPr>
          <w:rFonts w:hint="eastAsia"/>
          <w:bCs/>
          <w:szCs w:val="21"/>
        </w:rPr>
        <w:t>和</w:t>
      </w:r>
      <w:r w:rsidR="00F70227" w:rsidRPr="00F70227">
        <w:rPr>
          <w:rFonts w:hint="eastAsia"/>
          <w:bCs/>
          <w:szCs w:val="21"/>
        </w:rPr>
        <w:t>CO</w:t>
      </w:r>
      <w:r w:rsidR="00F70227" w:rsidRPr="00D6642F">
        <w:rPr>
          <w:rFonts w:hint="eastAsia"/>
          <w:bCs/>
          <w:szCs w:val="21"/>
          <w:vertAlign w:val="subscript"/>
        </w:rPr>
        <w:t>2</w:t>
      </w:r>
      <w:bookmarkEnd w:id="0"/>
      <w:r w:rsidR="00F70227" w:rsidRPr="00F70227">
        <w:rPr>
          <w:rFonts w:hint="eastAsia"/>
          <w:bCs/>
          <w:szCs w:val="21"/>
        </w:rPr>
        <w:t>，大部分</w:t>
      </w:r>
      <w:r w:rsidR="00F70227" w:rsidRPr="00F70227">
        <w:rPr>
          <w:rFonts w:hint="eastAsia"/>
          <w:bCs/>
          <w:szCs w:val="21"/>
        </w:rPr>
        <w:t>H</w:t>
      </w:r>
      <w:r w:rsidR="00F70227" w:rsidRPr="00D6642F">
        <w:rPr>
          <w:rFonts w:hint="eastAsia"/>
          <w:bCs/>
          <w:szCs w:val="21"/>
          <w:vertAlign w:val="subscript"/>
        </w:rPr>
        <w:t>2</w:t>
      </w:r>
      <w:r w:rsidR="00F70227" w:rsidRPr="00F70227">
        <w:rPr>
          <w:rFonts w:hint="eastAsia"/>
          <w:bCs/>
          <w:szCs w:val="21"/>
        </w:rPr>
        <w:t>S</w:t>
      </w:r>
      <w:r w:rsidR="00F70227" w:rsidRPr="00F70227">
        <w:rPr>
          <w:rFonts w:hint="eastAsia"/>
          <w:bCs/>
          <w:szCs w:val="21"/>
        </w:rPr>
        <w:t>通过脱乙烷塔脱除，部分</w:t>
      </w:r>
      <w:r w:rsidR="00F70227" w:rsidRPr="00F70227">
        <w:rPr>
          <w:rFonts w:hint="eastAsia"/>
          <w:bCs/>
          <w:szCs w:val="21"/>
        </w:rPr>
        <w:t>H</w:t>
      </w:r>
      <w:r w:rsidR="00F70227" w:rsidRPr="00D6642F">
        <w:rPr>
          <w:rFonts w:hint="eastAsia"/>
          <w:bCs/>
          <w:szCs w:val="21"/>
          <w:vertAlign w:val="subscript"/>
        </w:rPr>
        <w:t>2</w:t>
      </w:r>
      <w:r w:rsidR="00F70227" w:rsidRPr="00F70227">
        <w:rPr>
          <w:rFonts w:hint="eastAsia"/>
          <w:bCs/>
          <w:szCs w:val="21"/>
        </w:rPr>
        <w:t>S</w:t>
      </w:r>
      <w:r w:rsidR="00F70227" w:rsidRPr="00F70227">
        <w:rPr>
          <w:rFonts w:hint="eastAsia"/>
          <w:bCs/>
          <w:szCs w:val="21"/>
        </w:rPr>
        <w:t>和未水解的</w:t>
      </w:r>
      <w:r w:rsidR="00F70227" w:rsidRPr="00F70227">
        <w:rPr>
          <w:rFonts w:hint="eastAsia"/>
          <w:bCs/>
          <w:szCs w:val="21"/>
        </w:rPr>
        <w:t>COS</w:t>
      </w:r>
      <w:r w:rsidR="00F70227" w:rsidRPr="00F70227">
        <w:rPr>
          <w:rFonts w:hint="eastAsia"/>
          <w:bCs/>
          <w:szCs w:val="21"/>
        </w:rPr>
        <w:t>进入丙烯段</w:t>
      </w:r>
      <w:r w:rsidR="00F70227">
        <w:rPr>
          <w:rFonts w:hint="eastAsia"/>
          <w:bCs/>
          <w:szCs w:val="21"/>
        </w:rPr>
        <w:t>，</w:t>
      </w:r>
      <w:r w:rsidR="00D6642F" w:rsidRPr="00D6642F">
        <w:rPr>
          <w:rFonts w:hint="eastAsia"/>
          <w:bCs/>
          <w:szCs w:val="21"/>
        </w:rPr>
        <w:t>在丙烯精馏塔塔顶丙烯出口后设置二级水解脱硫塔</w:t>
      </w:r>
      <w:r w:rsidR="00D6642F">
        <w:rPr>
          <w:rFonts w:hint="eastAsia"/>
          <w:bCs/>
          <w:szCs w:val="21"/>
        </w:rPr>
        <w:t>，</w:t>
      </w:r>
      <w:r w:rsidR="00D6642F" w:rsidRPr="00D6642F">
        <w:rPr>
          <w:rFonts w:hint="eastAsia"/>
          <w:bCs/>
          <w:szCs w:val="21"/>
        </w:rPr>
        <w:t>先用</w:t>
      </w:r>
      <w:r w:rsidR="00800601">
        <w:rPr>
          <w:rFonts w:hint="eastAsia"/>
          <w:bCs/>
          <w:szCs w:val="21"/>
        </w:rPr>
        <w:t>西安向阳</w:t>
      </w:r>
      <w:r w:rsidR="00800601">
        <w:rPr>
          <w:rFonts w:hint="eastAsia"/>
          <w:bCs/>
          <w:szCs w:val="21"/>
        </w:rPr>
        <w:t>TS-3</w:t>
      </w:r>
      <w:r w:rsidR="00800601">
        <w:rPr>
          <w:rFonts w:hint="eastAsia"/>
          <w:bCs/>
          <w:szCs w:val="21"/>
        </w:rPr>
        <w:t>型氧化锌</w:t>
      </w:r>
      <w:r w:rsidR="00D6642F" w:rsidRPr="00D6642F">
        <w:rPr>
          <w:rFonts w:hint="eastAsia"/>
          <w:bCs/>
          <w:szCs w:val="21"/>
        </w:rPr>
        <w:t>脱硫剂脱除，脱除硫化氢后的丙烯经过二级水解剂</w:t>
      </w:r>
      <w:r w:rsidR="00800601">
        <w:rPr>
          <w:rFonts w:hint="eastAsia"/>
          <w:bCs/>
          <w:szCs w:val="21"/>
        </w:rPr>
        <w:t>（</w:t>
      </w:r>
      <w:r w:rsidR="00800601">
        <w:rPr>
          <w:rFonts w:hint="eastAsia"/>
          <w:bCs/>
          <w:szCs w:val="21"/>
        </w:rPr>
        <w:t>TCH-</w:t>
      </w:r>
      <w:r w:rsidR="00800601">
        <w:rPr>
          <w:bCs/>
          <w:szCs w:val="21"/>
        </w:rPr>
        <w:t>1</w:t>
      </w:r>
      <w:r w:rsidR="00800601">
        <w:rPr>
          <w:rFonts w:hint="eastAsia"/>
          <w:bCs/>
          <w:szCs w:val="21"/>
        </w:rPr>
        <w:t>型）</w:t>
      </w:r>
      <w:r w:rsidR="00D6642F" w:rsidRPr="00D6642F">
        <w:rPr>
          <w:rFonts w:hint="eastAsia"/>
          <w:bCs/>
          <w:szCs w:val="21"/>
        </w:rPr>
        <w:t>将</w:t>
      </w:r>
      <w:r w:rsidR="00D6642F" w:rsidRPr="00D6642F">
        <w:rPr>
          <w:rFonts w:hint="eastAsia"/>
          <w:bCs/>
          <w:szCs w:val="21"/>
        </w:rPr>
        <w:t>COS</w:t>
      </w:r>
      <w:r w:rsidR="00D6642F" w:rsidRPr="00D6642F">
        <w:rPr>
          <w:rFonts w:hint="eastAsia"/>
          <w:bCs/>
          <w:szCs w:val="21"/>
        </w:rPr>
        <w:t>水解成</w:t>
      </w:r>
      <w:r w:rsidR="00D6642F" w:rsidRPr="00D6642F">
        <w:rPr>
          <w:rFonts w:hint="eastAsia"/>
          <w:bCs/>
          <w:szCs w:val="21"/>
        </w:rPr>
        <w:t>H</w:t>
      </w:r>
      <w:r w:rsidR="00D6642F" w:rsidRPr="00D6642F">
        <w:rPr>
          <w:rFonts w:hint="eastAsia"/>
          <w:bCs/>
          <w:szCs w:val="21"/>
          <w:vertAlign w:val="subscript"/>
        </w:rPr>
        <w:t>2</w:t>
      </w:r>
      <w:r w:rsidR="00D6642F" w:rsidRPr="00D6642F">
        <w:rPr>
          <w:rFonts w:hint="eastAsia"/>
          <w:bCs/>
          <w:szCs w:val="21"/>
        </w:rPr>
        <w:t>S</w:t>
      </w:r>
      <w:r w:rsidR="00D6642F" w:rsidRPr="00D6642F">
        <w:rPr>
          <w:rFonts w:hint="eastAsia"/>
          <w:bCs/>
          <w:szCs w:val="21"/>
        </w:rPr>
        <w:t>和</w:t>
      </w:r>
      <w:r w:rsidR="00D6642F" w:rsidRPr="00D6642F">
        <w:rPr>
          <w:rFonts w:hint="eastAsia"/>
          <w:bCs/>
          <w:szCs w:val="21"/>
        </w:rPr>
        <w:t>CO</w:t>
      </w:r>
      <w:r w:rsidR="00D6642F" w:rsidRPr="00D6642F">
        <w:rPr>
          <w:rFonts w:hint="eastAsia"/>
          <w:bCs/>
          <w:szCs w:val="21"/>
          <w:vertAlign w:val="subscript"/>
        </w:rPr>
        <w:t>2</w:t>
      </w:r>
      <w:r w:rsidR="00D6642F" w:rsidRPr="00D6642F">
        <w:rPr>
          <w:rFonts w:hint="eastAsia"/>
          <w:bCs/>
          <w:szCs w:val="21"/>
        </w:rPr>
        <w:t>，再用</w:t>
      </w:r>
      <w:r w:rsidR="00800601">
        <w:rPr>
          <w:rFonts w:hint="eastAsia"/>
          <w:bCs/>
          <w:szCs w:val="21"/>
        </w:rPr>
        <w:t>TS-3</w:t>
      </w:r>
      <w:r w:rsidR="00800601">
        <w:rPr>
          <w:rFonts w:hint="eastAsia"/>
          <w:bCs/>
          <w:szCs w:val="21"/>
        </w:rPr>
        <w:t>型氧化锌</w:t>
      </w:r>
      <w:r w:rsidR="00D6642F" w:rsidRPr="00D6642F">
        <w:rPr>
          <w:rFonts w:hint="eastAsia"/>
          <w:bCs/>
          <w:szCs w:val="21"/>
        </w:rPr>
        <w:t>脱硫剂脱除水解生成的</w:t>
      </w:r>
      <w:r w:rsidR="00D6642F" w:rsidRPr="00D6642F">
        <w:rPr>
          <w:rFonts w:hint="eastAsia"/>
          <w:bCs/>
          <w:szCs w:val="21"/>
        </w:rPr>
        <w:t>H</w:t>
      </w:r>
      <w:r w:rsidR="00D6642F" w:rsidRPr="00D6642F">
        <w:rPr>
          <w:rFonts w:hint="eastAsia"/>
          <w:bCs/>
          <w:szCs w:val="21"/>
          <w:vertAlign w:val="subscript"/>
        </w:rPr>
        <w:t>2</w:t>
      </w:r>
      <w:r w:rsidR="00D6642F" w:rsidRPr="00D6642F">
        <w:rPr>
          <w:rFonts w:hint="eastAsia"/>
          <w:bCs/>
          <w:szCs w:val="21"/>
        </w:rPr>
        <w:t>S</w:t>
      </w:r>
      <w:r w:rsidR="00D6642F" w:rsidRPr="00D6642F">
        <w:rPr>
          <w:rFonts w:hint="eastAsia"/>
          <w:bCs/>
          <w:szCs w:val="21"/>
        </w:rPr>
        <w:t>。</w:t>
      </w:r>
      <w:r w:rsidR="00585E6D" w:rsidRPr="00585E6D">
        <w:rPr>
          <w:rFonts w:hint="eastAsia"/>
          <w:bCs/>
          <w:szCs w:val="21"/>
        </w:rPr>
        <w:t>一级水解塔，</w:t>
      </w:r>
      <w:proofErr w:type="gramStart"/>
      <w:r w:rsidR="00585E6D" w:rsidRPr="00585E6D">
        <w:rPr>
          <w:rFonts w:hint="eastAsia"/>
          <w:bCs/>
          <w:szCs w:val="21"/>
        </w:rPr>
        <w:t>单塔水解</w:t>
      </w:r>
      <w:proofErr w:type="gramEnd"/>
      <w:r w:rsidR="00585E6D" w:rsidRPr="00585E6D">
        <w:rPr>
          <w:rFonts w:hint="eastAsia"/>
          <w:bCs/>
          <w:szCs w:val="21"/>
        </w:rPr>
        <w:t>剂使用周期</w:t>
      </w:r>
      <w:r w:rsidR="00585E6D" w:rsidRPr="00585E6D">
        <w:rPr>
          <w:rFonts w:hint="eastAsia"/>
          <w:bCs/>
          <w:szCs w:val="21"/>
        </w:rPr>
        <w:t>1</w:t>
      </w:r>
      <w:r w:rsidR="00585E6D" w:rsidRPr="00585E6D">
        <w:rPr>
          <w:rFonts w:hint="eastAsia"/>
          <w:bCs/>
          <w:szCs w:val="21"/>
        </w:rPr>
        <w:t>年，两塔串联使用周期</w:t>
      </w:r>
      <w:r w:rsidR="00585E6D" w:rsidRPr="00585E6D">
        <w:rPr>
          <w:rFonts w:hint="eastAsia"/>
          <w:bCs/>
          <w:szCs w:val="21"/>
        </w:rPr>
        <w:t>3</w:t>
      </w:r>
      <w:r w:rsidR="00585E6D" w:rsidRPr="00585E6D">
        <w:rPr>
          <w:rFonts w:hint="eastAsia"/>
          <w:bCs/>
          <w:szCs w:val="21"/>
        </w:rPr>
        <w:t>年。脱硫二级</w:t>
      </w:r>
      <w:proofErr w:type="gramStart"/>
      <w:r w:rsidR="00585E6D" w:rsidRPr="00585E6D">
        <w:rPr>
          <w:rFonts w:hint="eastAsia"/>
          <w:bCs/>
          <w:szCs w:val="21"/>
        </w:rPr>
        <w:t>水解再</w:t>
      </w:r>
      <w:proofErr w:type="gramEnd"/>
      <w:r w:rsidR="00585E6D" w:rsidRPr="00585E6D">
        <w:rPr>
          <w:rFonts w:hint="eastAsia"/>
          <w:bCs/>
          <w:szCs w:val="21"/>
        </w:rPr>
        <w:t>脱硫塔，</w:t>
      </w:r>
      <w:proofErr w:type="gramStart"/>
      <w:r w:rsidR="00585E6D" w:rsidRPr="00585E6D">
        <w:rPr>
          <w:rFonts w:hint="eastAsia"/>
          <w:bCs/>
          <w:szCs w:val="21"/>
        </w:rPr>
        <w:t>单塔使用</w:t>
      </w:r>
      <w:proofErr w:type="gramEnd"/>
      <w:r w:rsidR="00585E6D" w:rsidRPr="00585E6D">
        <w:rPr>
          <w:rFonts w:hint="eastAsia"/>
          <w:bCs/>
          <w:szCs w:val="21"/>
        </w:rPr>
        <w:t>周期</w:t>
      </w:r>
      <w:r w:rsidR="00585E6D" w:rsidRPr="00585E6D">
        <w:rPr>
          <w:rFonts w:hint="eastAsia"/>
          <w:bCs/>
          <w:szCs w:val="21"/>
        </w:rPr>
        <w:t>1</w:t>
      </w:r>
      <w:r w:rsidR="00585E6D" w:rsidRPr="00585E6D">
        <w:rPr>
          <w:rFonts w:hint="eastAsia"/>
          <w:bCs/>
          <w:szCs w:val="21"/>
        </w:rPr>
        <w:t>年，两塔串联使用周期</w:t>
      </w:r>
      <w:r w:rsidR="00585E6D" w:rsidRPr="00585E6D">
        <w:rPr>
          <w:rFonts w:hint="eastAsia"/>
          <w:bCs/>
          <w:szCs w:val="21"/>
        </w:rPr>
        <w:t>3</w:t>
      </w:r>
      <w:r w:rsidR="00585E6D" w:rsidRPr="00585E6D">
        <w:rPr>
          <w:rFonts w:hint="eastAsia"/>
          <w:bCs/>
          <w:szCs w:val="21"/>
        </w:rPr>
        <w:t>年</w:t>
      </w:r>
      <w:r w:rsidR="00585E6D">
        <w:rPr>
          <w:rFonts w:hint="eastAsia"/>
          <w:bCs/>
          <w:szCs w:val="21"/>
        </w:rPr>
        <w:t>。</w:t>
      </w:r>
    </w:p>
    <w:p w:rsidR="00326EC6" w:rsidRDefault="00D6642F" w:rsidP="00585E6D">
      <w:pPr>
        <w:spacing w:line="360" w:lineRule="auto"/>
        <w:ind w:firstLineChars="200" w:firstLine="420"/>
        <w:jc w:val="left"/>
        <w:rPr>
          <w:rFonts w:ascii="Times New Roman" w:hAnsi="Times New Roman" w:cs="Times New Roman"/>
          <w:szCs w:val="21"/>
        </w:rPr>
      </w:pPr>
      <w:r>
        <w:rPr>
          <w:rFonts w:hint="eastAsia"/>
          <w:bCs/>
          <w:szCs w:val="21"/>
        </w:rPr>
        <w:t>为保证精丙烯出装置</w:t>
      </w:r>
      <w:r w:rsidRPr="00D6642F">
        <w:rPr>
          <w:rFonts w:hint="eastAsia"/>
          <w:bCs/>
          <w:szCs w:val="21"/>
        </w:rPr>
        <w:t>水含量不大于</w:t>
      </w:r>
      <w:r w:rsidRPr="00D6642F">
        <w:rPr>
          <w:rFonts w:hint="eastAsia"/>
          <w:bCs/>
          <w:szCs w:val="21"/>
        </w:rPr>
        <w:t>1ppmw</w:t>
      </w:r>
      <w:r>
        <w:rPr>
          <w:rFonts w:hint="eastAsia"/>
          <w:bCs/>
          <w:szCs w:val="21"/>
        </w:rPr>
        <w:t>，在二级脱硫</w:t>
      </w:r>
      <w:proofErr w:type="gramStart"/>
      <w:r w:rsidR="00800601">
        <w:rPr>
          <w:rFonts w:hint="eastAsia"/>
          <w:bCs/>
          <w:szCs w:val="21"/>
        </w:rPr>
        <w:t>水解</w:t>
      </w:r>
      <w:r>
        <w:rPr>
          <w:rFonts w:hint="eastAsia"/>
          <w:bCs/>
          <w:szCs w:val="21"/>
        </w:rPr>
        <w:t>器</w:t>
      </w:r>
      <w:proofErr w:type="gramEnd"/>
      <w:r>
        <w:rPr>
          <w:rFonts w:hint="eastAsia"/>
          <w:bCs/>
          <w:szCs w:val="21"/>
        </w:rPr>
        <w:t>后设置聚结器分离一部分</w:t>
      </w:r>
      <w:r w:rsidR="00800601">
        <w:rPr>
          <w:rFonts w:hint="eastAsia"/>
          <w:bCs/>
          <w:szCs w:val="21"/>
        </w:rPr>
        <w:t>游离</w:t>
      </w:r>
      <w:r>
        <w:rPr>
          <w:rFonts w:hint="eastAsia"/>
          <w:bCs/>
          <w:szCs w:val="21"/>
        </w:rPr>
        <w:t>水，再经丙烯干燥器进行干燥后送出装置。</w:t>
      </w:r>
      <w:r w:rsidR="00800601">
        <w:rPr>
          <w:rFonts w:hint="eastAsia"/>
          <w:bCs/>
          <w:szCs w:val="21"/>
        </w:rPr>
        <w:t>丙烯干燥器内部装填江西萍乡湘东石油化工填料厂提供的</w:t>
      </w:r>
      <w:r w:rsidR="00800601">
        <w:rPr>
          <w:rFonts w:hint="eastAsia"/>
          <w:bCs/>
          <w:szCs w:val="21"/>
        </w:rPr>
        <w:t>3A</w:t>
      </w:r>
      <w:r w:rsidR="00800601">
        <w:rPr>
          <w:rFonts w:hint="eastAsia"/>
          <w:bCs/>
          <w:szCs w:val="21"/>
        </w:rPr>
        <w:t>分子筛，</w:t>
      </w:r>
      <w:r w:rsidR="00585E6D">
        <w:rPr>
          <w:rFonts w:hint="eastAsia"/>
          <w:bCs/>
          <w:szCs w:val="21"/>
        </w:rPr>
        <w:t>两</w:t>
      </w:r>
      <w:proofErr w:type="gramStart"/>
      <w:r w:rsidR="00585E6D">
        <w:rPr>
          <w:rFonts w:hint="eastAsia"/>
          <w:bCs/>
          <w:szCs w:val="21"/>
        </w:rPr>
        <w:t>器</w:t>
      </w:r>
      <w:r w:rsidR="00585E6D" w:rsidRPr="00585E6D">
        <w:rPr>
          <w:rFonts w:ascii="Times New Roman" w:hAnsi="Times New Roman" w:cs="Times New Roman" w:hint="eastAsia"/>
          <w:szCs w:val="21"/>
        </w:rPr>
        <w:t>操作</w:t>
      </w:r>
      <w:proofErr w:type="gramEnd"/>
      <w:r w:rsidR="00585E6D" w:rsidRPr="00585E6D">
        <w:rPr>
          <w:rFonts w:ascii="Times New Roman" w:hAnsi="Times New Roman" w:cs="Times New Roman" w:hint="eastAsia"/>
          <w:szCs w:val="21"/>
        </w:rPr>
        <w:t>周期不小于</w:t>
      </w:r>
      <w:r w:rsidR="00585E6D" w:rsidRPr="00585E6D">
        <w:rPr>
          <w:rFonts w:ascii="Times New Roman" w:hAnsi="Times New Roman" w:cs="Times New Roman" w:hint="eastAsia"/>
          <w:szCs w:val="21"/>
        </w:rPr>
        <w:t>36</w:t>
      </w:r>
      <w:r w:rsidR="00585E6D" w:rsidRPr="00585E6D">
        <w:rPr>
          <w:rFonts w:ascii="Times New Roman" w:hAnsi="Times New Roman" w:cs="Times New Roman" w:hint="eastAsia"/>
          <w:szCs w:val="21"/>
        </w:rPr>
        <w:t>个月</w:t>
      </w:r>
      <w:r w:rsidR="00585E6D">
        <w:rPr>
          <w:rFonts w:ascii="Times New Roman" w:hAnsi="Times New Roman" w:cs="Times New Roman" w:hint="eastAsia"/>
          <w:szCs w:val="21"/>
        </w:rPr>
        <w:t>。</w:t>
      </w:r>
    </w:p>
    <w:p w:rsidR="00DC4D06" w:rsidRDefault="00DC4D06" w:rsidP="00E54685">
      <w:pPr>
        <w:spacing w:line="360" w:lineRule="auto"/>
        <w:jc w:val="left"/>
        <w:rPr>
          <w:rFonts w:ascii="黑体" w:eastAsia="黑体" w:hAnsi="黑体" w:cs="Arial"/>
          <w:bCs/>
          <w:szCs w:val="21"/>
        </w:rPr>
      </w:pPr>
    </w:p>
    <w:p w:rsidR="00585E6D" w:rsidRPr="00E54685" w:rsidRDefault="00DC4D06" w:rsidP="00E54685">
      <w:pPr>
        <w:spacing w:line="360" w:lineRule="auto"/>
        <w:jc w:val="left"/>
        <w:rPr>
          <w:bCs/>
          <w:szCs w:val="21"/>
        </w:rPr>
      </w:pPr>
      <w:r>
        <w:rPr>
          <w:rFonts w:ascii="黑体" w:eastAsia="黑体" w:hAnsi="黑体" w:cs="Arial"/>
          <w:bCs/>
          <w:szCs w:val="21"/>
        </w:rPr>
        <w:t>2</w:t>
      </w:r>
      <w:r w:rsidR="00E54685" w:rsidRPr="00B3175A">
        <w:rPr>
          <w:rFonts w:ascii="黑体" w:eastAsia="黑体" w:hAnsi="黑体" w:cs="Arial"/>
          <w:bCs/>
          <w:szCs w:val="21"/>
        </w:rPr>
        <w:t xml:space="preserve">  1041-R201AB水解剂装填</w:t>
      </w:r>
    </w:p>
    <w:p w:rsidR="0047600D" w:rsidRPr="00D961BE" w:rsidRDefault="00DC4D06" w:rsidP="00D961BE">
      <w:pPr>
        <w:spacing w:line="360" w:lineRule="auto"/>
        <w:rPr>
          <w:rFonts w:ascii="黑体" w:eastAsia="黑体" w:hAnsi="黑体" w:cs="Arial"/>
          <w:szCs w:val="21"/>
        </w:rPr>
      </w:pPr>
      <w:r>
        <w:rPr>
          <w:rFonts w:ascii="黑体" w:eastAsia="黑体" w:hAnsi="黑体" w:cs="Arial"/>
          <w:szCs w:val="21"/>
        </w:rPr>
        <w:t>2</w:t>
      </w:r>
      <w:r w:rsidR="00E54685">
        <w:rPr>
          <w:rFonts w:ascii="黑体" w:eastAsia="黑体" w:hAnsi="黑体" w:cs="Arial"/>
          <w:szCs w:val="21"/>
        </w:rPr>
        <w:t xml:space="preserve">.1  </w:t>
      </w:r>
      <w:bookmarkStart w:id="1" w:name="_Hlk16067598"/>
      <w:r w:rsidR="0047600D" w:rsidRPr="00D961BE">
        <w:rPr>
          <w:rFonts w:ascii="黑体" w:eastAsia="黑体" w:hAnsi="黑体" w:cs="Arial"/>
          <w:szCs w:val="21"/>
        </w:rPr>
        <w:t>装剂前</w:t>
      </w:r>
      <w:r>
        <w:rPr>
          <w:rFonts w:ascii="黑体" w:eastAsia="黑体" w:hAnsi="黑体" w:cs="Arial" w:hint="eastAsia"/>
          <w:szCs w:val="21"/>
        </w:rPr>
        <w:t>反应器</w:t>
      </w:r>
      <w:r w:rsidR="0047600D" w:rsidRPr="00D961BE">
        <w:rPr>
          <w:rFonts w:ascii="黑体" w:eastAsia="黑体" w:hAnsi="黑体" w:cs="Arial"/>
          <w:szCs w:val="21"/>
        </w:rPr>
        <w:t>隔离</w:t>
      </w:r>
    </w:p>
    <w:p w:rsidR="0047600D" w:rsidRPr="00072301" w:rsidRDefault="0047600D" w:rsidP="0047600D">
      <w:pPr>
        <w:spacing w:line="360" w:lineRule="auto"/>
        <w:jc w:val="left"/>
        <w:rPr>
          <w:rFonts w:ascii="Arial" w:hAnsi="Arial" w:cs="Arial"/>
          <w:szCs w:val="21"/>
        </w:rPr>
      </w:pPr>
      <w:r w:rsidRPr="00072301">
        <w:rPr>
          <w:rFonts w:ascii="Arial" w:eastAsia="宋体" w:hAnsi="Arial" w:cs="Arial"/>
          <w:szCs w:val="21"/>
        </w:rPr>
        <w:t xml:space="preserve">    </w:t>
      </w:r>
      <w:r w:rsidR="00E54685">
        <w:rPr>
          <w:rFonts w:ascii="Arial" w:hAnsi="Arial" w:cs="Arial" w:hint="eastAsia"/>
          <w:szCs w:val="21"/>
        </w:rPr>
        <w:t>R</w:t>
      </w:r>
      <w:r w:rsidR="00E54685">
        <w:rPr>
          <w:rFonts w:ascii="Arial" w:hAnsi="Arial" w:cs="Arial"/>
          <w:szCs w:val="21"/>
        </w:rPr>
        <w:t>201</w:t>
      </w:r>
      <w:r w:rsidRPr="00072301">
        <w:rPr>
          <w:rFonts w:ascii="Arial" w:hAnsi="Arial" w:cs="Arial"/>
          <w:szCs w:val="21"/>
        </w:rPr>
        <w:t>AB</w:t>
      </w:r>
      <w:r w:rsidRPr="00072301">
        <w:rPr>
          <w:rFonts w:ascii="Arial" w:hAnsi="Arial" w:cs="Arial"/>
          <w:szCs w:val="21"/>
        </w:rPr>
        <w:t>自出厂到现场安装，一直</w:t>
      </w:r>
      <w:proofErr w:type="gramStart"/>
      <w:r w:rsidRPr="00072301">
        <w:rPr>
          <w:rFonts w:ascii="Arial" w:hAnsi="Arial" w:cs="Arial"/>
          <w:szCs w:val="21"/>
        </w:rPr>
        <w:t>处于氮保状态</w:t>
      </w:r>
      <w:proofErr w:type="gramEnd"/>
      <w:r w:rsidRPr="00072301">
        <w:rPr>
          <w:rFonts w:ascii="Arial" w:hAnsi="Arial" w:cs="Arial"/>
          <w:szCs w:val="21"/>
        </w:rPr>
        <w:t>，在开孔验收时</w:t>
      </w:r>
      <w:r w:rsidR="0092641B" w:rsidRPr="00072301">
        <w:rPr>
          <w:rFonts w:ascii="Arial" w:hAnsi="Arial" w:cs="Arial"/>
          <w:szCs w:val="21"/>
        </w:rPr>
        <w:t>一直处于空气环境下，有部分返锈现象，</w:t>
      </w:r>
      <w:r w:rsidRPr="00072301">
        <w:rPr>
          <w:rFonts w:ascii="Arial" w:hAnsi="Arial" w:cs="Arial"/>
          <w:szCs w:val="21"/>
        </w:rPr>
        <w:t>因此在</w:t>
      </w:r>
      <w:r w:rsidR="00E54685">
        <w:rPr>
          <w:rFonts w:ascii="Arial" w:hAnsi="Arial" w:cs="Arial" w:hint="eastAsia"/>
          <w:szCs w:val="21"/>
        </w:rPr>
        <w:t>开工阶段</w:t>
      </w:r>
      <w:r w:rsidR="0092641B" w:rsidRPr="00072301">
        <w:rPr>
          <w:rFonts w:ascii="Arial" w:hAnsi="Arial" w:cs="Arial"/>
          <w:szCs w:val="21"/>
        </w:rPr>
        <w:t>，利用</w:t>
      </w:r>
      <w:r w:rsidR="00E54685">
        <w:rPr>
          <w:rFonts w:ascii="Arial" w:hAnsi="Arial" w:cs="Arial" w:hint="eastAsia"/>
          <w:szCs w:val="21"/>
        </w:rPr>
        <w:t>0</w:t>
      </w:r>
      <w:r w:rsidR="00E54685">
        <w:rPr>
          <w:rFonts w:ascii="Arial" w:hAnsi="Arial" w:cs="Arial"/>
          <w:szCs w:val="21"/>
        </w:rPr>
        <w:t>.6</w:t>
      </w:r>
      <w:r w:rsidR="00E54685">
        <w:rPr>
          <w:rFonts w:ascii="Arial" w:hAnsi="Arial" w:cs="Arial" w:hint="eastAsia"/>
          <w:szCs w:val="21"/>
        </w:rPr>
        <w:t>MPa</w:t>
      </w:r>
      <w:r w:rsidR="00E54685">
        <w:rPr>
          <w:rFonts w:ascii="Arial" w:hAnsi="Arial" w:cs="Arial" w:hint="eastAsia"/>
          <w:szCs w:val="21"/>
        </w:rPr>
        <w:t>氮气</w:t>
      </w:r>
      <w:proofErr w:type="gramStart"/>
      <w:r w:rsidR="00E54685">
        <w:rPr>
          <w:rFonts w:ascii="Arial" w:hAnsi="Arial" w:cs="Arial" w:hint="eastAsia"/>
          <w:szCs w:val="21"/>
        </w:rPr>
        <w:t>线窜</w:t>
      </w:r>
      <w:r w:rsidR="0092641B" w:rsidRPr="00072301">
        <w:rPr>
          <w:rFonts w:ascii="Arial" w:hAnsi="Arial" w:cs="Arial"/>
          <w:szCs w:val="21"/>
        </w:rPr>
        <w:t>工厂风</w:t>
      </w:r>
      <w:proofErr w:type="gramEnd"/>
      <w:r w:rsidR="0092641B" w:rsidRPr="00072301">
        <w:rPr>
          <w:rFonts w:ascii="Arial" w:hAnsi="Arial" w:cs="Arial"/>
          <w:szCs w:val="21"/>
        </w:rPr>
        <w:t>对容器进行吹扫</w:t>
      </w:r>
      <w:r w:rsidR="007F75F1" w:rsidRPr="00072301">
        <w:rPr>
          <w:rFonts w:ascii="Arial" w:hAnsi="Arial" w:cs="Arial"/>
          <w:szCs w:val="21"/>
        </w:rPr>
        <w:t>干燥</w:t>
      </w:r>
      <w:r w:rsidR="0092641B" w:rsidRPr="00072301">
        <w:rPr>
          <w:rFonts w:ascii="Arial" w:hAnsi="Arial" w:cs="Arial"/>
          <w:szCs w:val="21"/>
        </w:rPr>
        <w:t>工作，防止再出现返锈现象，</w:t>
      </w:r>
      <w:r w:rsidR="00072301">
        <w:rPr>
          <w:rFonts w:ascii="Arial" w:hAnsi="Arial" w:cs="Arial" w:hint="eastAsia"/>
          <w:szCs w:val="21"/>
        </w:rPr>
        <w:t>同时</w:t>
      </w:r>
      <w:r w:rsidRPr="00072301">
        <w:rPr>
          <w:rFonts w:ascii="Arial" w:hAnsi="Arial" w:cs="Arial"/>
          <w:szCs w:val="21"/>
        </w:rPr>
        <w:t>对</w:t>
      </w:r>
      <w:r w:rsidR="00E54685">
        <w:rPr>
          <w:rFonts w:ascii="Arial" w:hAnsi="Arial" w:cs="Arial" w:hint="eastAsia"/>
          <w:szCs w:val="21"/>
        </w:rPr>
        <w:t>R</w:t>
      </w:r>
      <w:r w:rsidR="00E54685">
        <w:rPr>
          <w:rFonts w:ascii="Arial" w:hAnsi="Arial" w:cs="Arial"/>
          <w:szCs w:val="21"/>
        </w:rPr>
        <w:t>201</w:t>
      </w:r>
      <w:r w:rsidRPr="00072301">
        <w:rPr>
          <w:rFonts w:ascii="Arial" w:hAnsi="Arial" w:cs="Arial"/>
          <w:szCs w:val="21"/>
        </w:rPr>
        <w:t>AB</w:t>
      </w:r>
      <w:r w:rsidRPr="00072301">
        <w:rPr>
          <w:rFonts w:ascii="Arial" w:hAnsi="Arial" w:cs="Arial"/>
          <w:szCs w:val="21"/>
        </w:rPr>
        <w:t>打盲板进行隔离，</w:t>
      </w:r>
      <w:r w:rsidR="0068729E">
        <w:rPr>
          <w:rFonts w:ascii="Arial" w:hAnsi="Arial" w:cs="Arial" w:hint="eastAsia"/>
          <w:szCs w:val="21"/>
        </w:rPr>
        <w:t>并挂盲板牌，</w:t>
      </w:r>
      <w:r w:rsidRPr="00072301">
        <w:rPr>
          <w:rFonts w:ascii="Arial" w:hAnsi="Arial" w:cs="Arial"/>
          <w:szCs w:val="21"/>
        </w:rPr>
        <w:t>隔离信息如下：</w:t>
      </w:r>
    </w:p>
    <w:tbl>
      <w:tblPr>
        <w:tblpPr w:leftFromText="180" w:rightFromText="180" w:vertAnchor="text" w:tblpXSpec="center" w:tblpY="1"/>
        <w:tblOverlap w:val="never"/>
        <w:tblW w:w="86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3402"/>
        <w:gridCol w:w="1560"/>
        <w:gridCol w:w="2268"/>
        <w:gridCol w:w="708"/>
      </w:tblGrid>
      <w:tr w:rsidR="005777D2" w:rsidRPr="00072301" w:rsidTr="00DC4D06">
        <w:trPr>
          <w:trHeight w:val="419"/>
        </w:trPr>
        <w:tc>
          <w:tcPr>
            <w:tcW w:w="675" w:type="dxa"/>
            <w:vAlign w:val="center"/>
          </w:tcPr>
          <w:p w:rsidR="005777D2" w:rsidRPr="00072301" w:rsidRDefault="005777D2" w:rsidP="0047600D">
            <w:pPr>
              <w:jc w:val="center"/>
              <w:rPr>
                <w:rFonts w:ascii="Arial" w:hAnsi="Arial" w:cs="Arial"/>
                <w:bCs/>
                <w:szCs w:val="21"/>
              </w:rPr>
            </w:pPr>
            <w:r w:rsidRPr="00072301">
              <w:rPr>
                <w:rFonts w:ascii="Arial" w:hAnsi="Arial" w:cs="Arial"/>
                <w:bCs/>
                <w:szCs w:val="21"/>
              </w:rPr>
              <w:t>序号</w:t>
            </w:r>
          </w:p>
        </w:tc>
        <w:tc>
          <w:tcPr>
            <w:tcW w:w="3402" w:type="dxa"/>
            <w:vAlign w:val="center"/>
          </w:tcPr>
          <w:p w:rsidR="005777D2" w:rsidRPr="00072301" w:rsidRDefault="005777D2" w:rsidP="0047600D">
            <w:pPr>
              <w:jc w:val="center"/>
              <w:rPr>
                <w:rFonts w:ascii="Arial" w:hAnsi="Arial" w:cs="Arial"/>
                <w:bCs/>
                <w:szCs w:val="21"/>
              </w:rPr>
            </w:pPr>
            <w:r w:rsidRPr="00072301">
              <w:rPr>
                <w:rFonts w:ascii="Arial" w:hAnsi="Arial" w:cs="Arial"/>
                <w:bCs/>
                <w:szCs w:val="21"/>
              </w:rPr>
              <w:t>盲板名称</w:t>
            </w:r>
          </w:p>
        </w:tc>
        <w:tc>
          <w:tcPr>
            <w:tcW w:w="1560" w:type="dxa"/>
            <w:vAlign w:val="center"/>
          </w:tcPr>
          <w:p w:rsidR="005777D2" w:rsidRPr="00072301" w:rsidRDefault="005777D2" w:rsidP="0047600D">
            <w:pPr>
              <w:jc w:val="center"/>
              <w:rPr>
                <w:rFonts w:ascii="Arial" w:hAnsi="Arial" w:cs="Arial"/>
                <w:bCs/>
                <w:szCs w:val="21"/>
              </w:rPr>
            </w:pPr>
            <w:r>
              <w:rPr>
                <w:rFonts w:ascii="Arial" w:hAnsi="Arial" w:cs="Arial" w:hint="eastAsia"/>
                <w:bCs/>
                <w:szCs w:val="21"/>
              </w:rPr>
              <w:t>规格</w:t>
            </w:r>
          </w:p>
        </w:tc>
        <w:tc>
          <w:tcPr>
            <w:tcW w:w="2268" w:type="dxa"/>
            <w:vAlign w:val="center"/>
          </w:tcPr>
          <w:p w:rsidR="005777D2" w:rsidRPr="00072301" w:rsidRDefault="005777D2" w:rsidP="0047600D">
            <w:pPr>
              <w:jc w:val="center"/>
              <w:rPr>
                <w:rFonts w:ascii="Arial" w:hAnsi="Arial" w:cs="Arial"/>
                <w:bCs/>
                <w:szCs w:val="21"/>
              </w:rPr>
            </w:pPr>
            <w:r w:rsidRPr="00072301">
              <w:rPr>
                <w:rFonts w:ascii="Arial" w:hAnsi="Arial" w:cs="Arial"/>
                <w:bCs/>
                <w:szCs w:val="21"/>
              </w:rPr>
              <w:t>加装位置</w:t>
            </w:r>
          </w:p>
        </w:tc>
        <w:tc>
          <w:tcPr>
            <w:tcW w:w="708" w:type="dxa"/>
            <w:vAlign w:val="center"/>
          </w:tcPr>
          <w:p w:rsidR="005777D2" w:rsidRPr="00072301" w:rsidRDefault="005777D2" w:rsidP="0047600D">
            <w:pPr>
              <w:jc w:val="center"/>
              <w:rPr>
                <w:rFonts w:ascii="Arial" w:hAnsi="Arial" w:cs="Arial"/>
                <w:bCs/>
                <w:szCs w:val="21"/>
              </w:rPr>
            </w:pPr>
            <w:r w:rsidRPr="00072301">
              <w:rPr>
                <w:rFonts w:ascii="Arial" w:hAnsi="Arial" w:cs="Arial"/>
                <w:bCs/>
                <w:szCs w:val="21"/>
              </w:rPr>
              <w:t>状态</w:t>
            </w:r>
          </w:p>
        </w:tc>
      </w:tr>
      <w:tr w:rsidR="005777D2" w:rsidRPr="00072301" w:rsidTr="00DC4D06">
        <w:trPr>
          <w:trHeight w:val="380"/>
        </w:trPr>
        <w:tc>
          <w:tcPr>
            <w:tcW w:w="675" w:type="dxa"/>
            <w:vAlign w:val="center"/>
          </w:tcPr>
          <w:p w:rsidR="005777D2" w:rsidRPr="00072301" w:rsidRDefault="005777D2" w:rsidP="0047600D">
            <w:pPr>
              <w:jc w:val="center"/>
              <w:rPr>
                <w:rFonts w:ascii="Arial" w:hAnsi="Arial" w:cs="Arial"/>
                <w:szCs w:val="21"/>
              </w:rPr>
            </w:pPr>
            <w:r w:rsidRPr="00072301">
              <w:rPr>
                <w:rFonts w:ascii="Arial" w:hAnsi="Arial" w:cs="Arial"/>
                <w:szCs w:val="21"/>
              </w:rPr>
              <w:t>1</w:t>
            </w:r>
          </w:p>
        </w:tc>
        <w:tc>
          <w:tcPr>
            <w:tcW w:w="3402" w:type="dxa"/>
            <w:vAlign w:val="center"/>
          </w:tcPr>
          <w:p w:rsidR="005777D2" w:rsidRPr="00072301" w:rsidRDefault="00E54685" w:rsidP="0047600D">
            <w:pPr>
              <w:jc w:val="center"/>
              <w:rPr>
                <w:rFonts w:ascii="Arial" w:hAnsi="Arial" w:cs="Arial"/>
                <w:bCs/>
                <w:szCs w:val="21"/>
              </w:rPr>
            </w:pPr>
            <w:bookmarkStart w:id="2" w:name="_Hlk534664345"/>
            <w:r>
              <w:rPr>
                <w:rFonts w:ascii="Arial" w:hAnsi="Arial" w:cs="Arial" w:hint="eastAsia"/>
                <w:szCs w:val="21"/>
              </w:rPr>
              <w:t>R</w:t>
            </w:r>
            <w:r>
              <w:rPr>
                <w:rFonts w:ascii="Arial" w:hAnsi="Arial" w:cs="Arial"/>
                <w:szCs w:val="21"/>
              </w:rPr>
              <w:t>201</w:t>
            </w:r>
            <w:r w:rsidR="005777D2" w:rsidRPr="00072301">
              <w:rPr>
                <w:rFonts w:ascii="Arial" w:hAnsi="Arial" w:cs="Arial"/>
                <w:szCs w:val="21"/>
              </w:rPr>
              <w:t>A</w:t>
            </w:r>
            <w:r w:rsidR="005777D2" w:rsidRPr="00072301">
              <w:rPr>
                <w:rFonts w:ascii="Arial" w:hAnsi="Arial" w:cs="Arial"/>
                <w:szCs w:val="21"/>
              </w:rPr>
              <w:t>入口线</w:t>
            </w:r>
            <w:proofErr w:type="gramStart"/>
            <w:r>
              <w:rPr>
                <w:rFonts w:ascii="Arial" w:hAnsi="Arial" w:cs="Arial" w:hint="eastAsia"/>
                <w:szCs w:val="21"/>
              </w:rPr>
              <w:t>近壁侧临时</w:t>
            </w:r>
            <w:proofErr w:type="gramEnd"/>
            <w:r w:rsidR="005777D2" w:rsidRPr="00072301">
              <w:rPr>
                <w:rFonts w:ascii="Arial" w:hAnsi="Arial" w:cs="Arial"/>
                <w:szCs w:val="21"/>
              </w:rPr>
              <w:t>盲板</w:t>
            </w:r>
          </w:p>
        </w:tc>
        <w:tc>
          <w:tcPr>
            <w:tcW w:w="1560" w:type="dxa"/>
            <w:vAlign w:val="center"/>
          </w:tcPr>
          <w:p w:rsidR="005777D2" w:rsidRPr="00072301" w:rsidRDefault="005777D2" w:rsidP="0047600D">
            <w:pPr>
              <w:jc w:val="center"/>
              <w:rPr>
                <w:rFonts w:ascii="Arial" w:hAnsi="Arial" w:cs="Arial"/>
                <w:bCs/>
                <w:szCs w:val="21"/>
              </w:rPr>
            </w:pPr>
            <w:r>
              <w:rPr>
                <w:rFonts w:ascii="Arial" w:hAnsi="Arial" w:cs="Arial" w:hint="eastAsia"/>
                <w:bCs/>
                <w:szCs w:val="21"/>
              </w:rPr>
              <w:t>DN</w:t>
            </w:r>
            <w:r>
              <w:rPr>
                <w:rFonts w:ascii="Arial" w:hAnsi="Arial" w:cs="Arial"/>
                <w:bCs/>
                <w:szCs w:val="21"/>
              </w:rPr>
              <w:t>50 300</w:t>
            </w:r>
            <w:r>
              <w:rPr>
                <w:rFonts w:ascii="Arial" w:hAnsi="Arial" w:cs="Arial" w:hint="eastAsia"/>
                <w:bCs/>
                <w:szCs w:val="21"/>
              </w:rPr>
              <w:t>LB</w:t>
            </w:r>
          </w:p>
        </w:tc>
        <w:tc>
          <w:tcPr>
            <w:tcW w:w="2268" w:type="dxa"/>
            <w:vAlign w:val="center"/>
          </w:tcPr>
          <w:p w:rsidR="005777D2" w:rsidRPr="00072301" w:rsidRDefault="00E54685" w:rsidP="0047600D">
            <w:pPr>
              <w:jc w:val="center"/>
              <w:rPr>
                <w:rFonts w:ascii="Arial" w:hAnsi="Arial" w:cs="Arial"/>
                <w:bCs/>
                <w:szCs w:val="21"/>
              </w:rPr>
            </w:pPr>
            <w:proofErr w:type="gramStart"/>
            <w:r>
              <w:rPr>
                <w:rFonts w:ascii="Arial" w:hAnsi="Arial" w:cs="Arial" w:hint="eastAsia"/>
                <w:szCs w:val="21"/>
              </w:rPr>
              <w:t>近壁侧</w:t>
            </w:r>
            <w:proofErr w:type="gramEnd"/>
            <w:r>
              <w:rPr>
                <w:rFonts w:ascii="Arial" w:hAnsi="Arial" w:cs="Arial" w:hint="eastAsia"/>
                <w:szCs w:val="21"/>
              </w:rPr>
              <w:t>法兰</w:t>
            </w:r>
          </w:p>
        </w:tc>
        <w:tc>
          <w:tcPr>
            <w:tcW w:w="708" w:type="dxa"/>
            <w:vAlign w:val="center"/>
          </w:tcPr>
          <w:p w:rsidR="005777D2" w:rsidRPr="00072301" w:rsidRDefault="005777D2" w:rsidP="0047600D">
            <w:pPr>
              <w:jc w:val="center"/>
              <w:rPr>
                <w:rFonts w:ascii="Arial" w:hAnsi="Arial" w:cs="Arial"/>
                <w:bCs/>
                <w:szCs w:val="21"/>
              </w:rPr>
            </w:pPr>
            <w:proofErr w:type="gramStart"/>
            <w:r w:rsidRPr="00072301">
              <w:rPr>
                <w:rFonts w:ascii="Arial" w:hAnsi="Arial" w:cs="Arial"/>
                <w:bCs/>
                <w:szCs w:val="21"/>
              </w:rPr>
              <w:t>盲位</w:t>
            </w:r>
            <w:proofErr w:type="gramEnd"/>
          </w:p>
        </w:tc>
      </w:tr>
      <w:bookmarkEnd w:id="2"/>
      <w:tr w:rsidR="00E54685" w:rsidRPr="00072301" w:rsidTr="00DC4D06">
        <w:trPr>
          <w:trHeight w:val="458"/>
        </w:trPr>
        <w:tc>
          <w:tcPr>
            <w:tcW w:w="675" w:type="dxa"/>
            <w:vAlign w:val="center"/>
          </w:tcPr>
          <w:p w:rsidR="00E54685" w:rsidRPr="00072301" w:rsidRDefault="00E54685" w:rsidP="00E54685">
            <w:pPr>
              <w:jc w:val="center"/>
              <w:rPr>
                <w:rFonts w:ascii="Arial" w:hAnsi="Arial" w:cs="Arial"/>
                <w:szCs w:val="21"/>
              </w:rPr>
            </w:pPr>
            <w:r w:rsidRPr="00072301">
              <w:rPr>
                <w:rFonts w:ascii="Arial" w:hAnsi="Arial" w:cs="Arial"/>
                <w:szCs w:val="21"/>
              </w:rPr>
              <w:t>2</w:t>
            </w:r>
          </w:p>
        </w:tc>
        <w:tc>
          <w:tcPr>
            <w:tcW w:w="3402" w:type="dxa"/>
            <w:vAlign w:val="center"/>
          </w:tcPr>
          <w:p w:rsidR="00E54685" w:rsidRDefault="00E54685" w:rsidP="00E54685">
            <w:pPr>
              <w:ind w:firstLineChars="100" w:firstLine="210"/>
            </w:pPr>
            <w:r w:rsidRPr="00F00042">
              <w:rPr>
                <w:rFonts w:ascii="Arial" w:hAnsi="Arial" w:cs="Arial" w:hint="eastAsia"/>
                <w:szCs w:val="21"/>
              </w:rPr>
              <w:t>R</w:t>
            </w:r>
            <w:r w:rsidRPr="00F00042">
              <w:rPr>
                <w:rFonts w:ascii="Arial" w:hAnsi="Arial" w:cs="Arial"/>
                <w:szCs w:val="21"/>
              </w:rPr>
              <w:t>201A</w:t>
            </w:r>
            <w:r w:rsidRPr="00F00042">
              <w:rPr>
                <w:rFonts w:ascii="Arial" w:hAnsi="Arial" w:cs="Arial"/>
                <w:szCs w:val="21"/>
              </w:rPr>
              <w:t>入口线</w:t>
            </w:r>
            <w:proofErr w:type="gramStart"/>
            <w:r w:rsidRPr="00F00042">
              <w:rPr>
                <w:rFonts w:ascii="Arial" w:hAnsi="Arial" w:cs="Arial" w:hint="eastAsia"/>
                <w:szCs w:val="21"/>
              </w:rPr>
              <w:t>近壁侧</w:t>
            </w:r>
            <w:r>
              <w:rPr>
                <w:rFonts w:ascii="Arial" w:hAnsi="Arial" w:cs="Arial" w:hint="eastAsia"/>
                <w:szCs w:val="21"/>
              </w:rPr>
              <w:t>临时</w:t>
            </w:r>
            <w:proofErr w:type="gramEnd"/>
            <w:r w:rsidRPr="00F00042">
              <w:rPr>
                <w:rFonts w:ascii="Arial" w:hAnsi="Arial" w:cs="Arial"/>
                <w:szCs w:val="21"/>
              </w:rPr>
              <w:t>盲板</w:t>
            </w:r>
          </w:p>
        </w:tc>
        <w:tc>
          <w:tcPr>
            <w:tcW w:w="1560" w:type="dxa"/>
            <w:vAlign w:val="center"/>
          </w:tcPr>
          <w:p w:rsidR="00E54685" w:rsidRPr="00072301" w:rsidRDefault="00E54685" w:rsidP="00E54685">
            <w:pPr>
              <w:jc w:val="center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>DN</w:t>
            </w:r>
            <w:r>
              <w:rPr>
                <w:rFonts w:ascii="Arial" w:hAnsi="Arial" w:cs="Arial"/>
                <w:szCs w:val="21"/>
              </w:rPr>
              <w:t>50 300</w:t>
            </w:r>
            <w:r>
              <w:rPr>
                <w:rFonts w:ascii="Arial" w:hAnsi="Arial" w:cs="Arial" w:hint="eastAsia"/>
                <w:szCs w:val="21"/>
              </w:rPr>
              <w:t>LB</w:t>
            </w:r>
          </w:p>
        </w:tc>
        <w:tc>
          <w:tcPr>
            <w:tcW w:w="2268" w:type="dxa"/>
            <w:vAlign w:val="center"/>
          </w:tcPr>
          <w:p w:rsidR="00E54685" w:rsidRPr="00072301" w:rsidRDefault="00E54685" w:rsidP="00E54685">
            <w:pPr>
              <w:jc w:val="center"/>
              <w:rPr>
                <w:rFonts w:ascii="Arial" w:hAnsi="Arial" w:cs="Arial"/>
                <w:szCs w:val="21"/>
              </w:rPr>
            </w:pPr>
            <w:proofErr w:type="gramStart"/>
            <w:r>
              <w:rPr>
                <w:rFonts w:ascii="Arial" w:hAnsi="Arial" w:cs="Arial" w:hint="eastAsia"/>
                <w:szCs w:val="21"/>
              </w:rPr>
              <w:t>近壁侧</w:t>
            </w:r>
            <w:proofErr w:type="gramEnd"/>
            <w:r>
              <w:rPr>
                <w:rFonts w:ascii="Arial" w:hAnsi="Arial" w:cs="Arial" w:hint="eastAsia"/>
                <w:szCs w:val="21"/>
              </w:rPr>
              <w:t>法兰</w:t>
            </w:r>
          </w:p>
        </w:tc>
        <w:tc>
          <w:tcPr>
            <w:tcW w:w="708" w:type="dxa"/>
            <w:vAlign w:val="center"/>
          </w:tcPr>
          <w:p w:rsidR="00E54685" w:rsidRPr="00072301" w:rsidRDefault="00E54685" w:rsidP="00E54685">
            <w:pPr>
              <w:jc w:val="center"/>
              <w:rPr>
                <w:rFonts w:ascii="Arial" w:hAnsi="Arial" w:cs="Arial"/>
                <w:szCs w:val="21"/>
              </w:rPr>
            </w:pPr>
            <w:proofErr w:type="gramStart"/>
            <w:r w:rsidRPr="00072301">
              <w:rPr>
                <w:rFonts w:ascii="Arial" w:hAnsi="Arial" w:cs="Arial"/>
                <w:szCs w:val="21"/>
              </w:rPr>
              <w:t>盲位</w:t>
            </w:r>
            <w:proofErr w:type="gramEnd"/>
          </w:p>
        </w:tc>
      </w:tr>
      <w:tr w:rsidR="00E54685" w:rsidRPr="00072301" w:rsidTr="00DC4D06">
        <w:trPr>
          <w:trHeight w:val="394"/>
        </w:trPr>
        <w:tc>
          <w:tcPr>
            <w:tcW w:w="675" w:type="dxa"/>
            <w:vAlign w:val="center"/>
          </w:tcPr>
          <w:p w:rsidR="00E54685" w:rsidRPr="00072301" w:rsidRDefault="00E54685" w:rsidP="00E54685">
            <w:pPr>
              <w:jc w:val="center"/>
              <w:rPr>
                <w:rFonts w:ascii="Arial" w:hAnsi="Arial" w:cs="Arial"/>
                <w:szCs w:val="21"/>
              </w:rPr>
            </w:pPr>
            <w:r w:rsidRPr="00072301">
              <w:rPr>
                <w:rFonts w:ascii="Arial" w:hAnsi="Arial" w:cs="Arial"/>
                <w:szCs w:val="21"/>
              </w:rPr>
              <w:lastRenderedPageBreak/>
              <w:t>3</w:t>
            </w:r>
          </w:p>
        </w:tc>
        <w:tc>
          <w:tcPr>
            <w:tcW w:w="3402" w:type="dxa"/>
            <w:vAlign w:val="center"/>
          </w:tcPr>
          <w:p w:rsidR="00E54685" w:rsidRDefault="00E54685" w:rsidP="00E54685">
            <w:pPr>
              <w:ind w:firstLineChars="100" w:firstLine="210"/>
            </w:pPr>
            <w:r w:rsidRPr="00F00042">
              <w:rPr>
                <w:rFonts w:ascii="Arial" w:hAnsi="Arial" w:cs="Arial" w:hint="eastAsia"/>
                <w:szCs w:val="21"/>
              </w:rPr>
              <w:t>R</w:t>
            </w:r>
            <w:r w:rsidRPr="00F00042">
              <w:rPr>
                <w:rFonts w:ascii="Arial" w:hAnsi="Arial" w:cs="Arial"/>
                <w:szCs w:val="21"/>
              </w:rPr>
              <w:t>201</w:t>
            </w:r>
            <w:r>
              <w:rPr>
                <w:rFonts w:ascii="Arial" w:hAnsi="Arial" w:cs="Arial" w:hint="eastAsia"/>
                <w:szCs w:val="21"/>
              </w:rPr>
              <w:t>B</w:t>
            </w:r>
            <w:proofErr w:type="gramStart"/>
            <w:r>
              <w:rPr>
                <w:rFonts w:ascii="Arial" w:hAnsi="Arial" w:cs="Arial" w:hint="eastAsia"/>
                <w:szCs w:val="21"/>
              </w:rPr>
              <w:t>出</w:t>
            </w:r>
            <w:r w:rsidRPr="00F00042">
              <w:rPr>
                <w:rFonts w:ascii="Arial" w:hAnsi="Arial" w:cs="Arial"/>
                <w:szCs w:val="21"/>
              </w:rPr>
              <w:t>口线</w:t>
            </w:r>
            <w:r w:rsidRPr="00F00042">
              <w:rPr>
                <w:rFonts w:ascii="Arial" w:hAnsi="Arial" w:cs="Arial" w:hint="eastAsia"/>
                <w:szCs w:val="21"/>
              </w:rPr>
              <w:t>近壁侧</w:t>
            </w:r>
            <w:r>
              <w:rPr>
                <w:rFonts w:ascii="Arial" w:hAnsi="Arial" w:cs="Arial" w:hint="eastAsia"/>
                <w:szCs w:val="21"/>
              </w:rPr>
              <w:t>临时</w:t>
            </w:r>
            <w:proofErr w:type="gramEnd"/>
            <w:r w:rsidRPr="00F00042">
              <w:rPr>
                <w:rFonts w:ascii="Arial" w:hAnsi="Arial" w:cs="Arial"/>
                <w:szCs w:val="21"/>
              </w:rPr>
              <w:t>盲板</w:t>
            </w:r>
          </w:p>
        </w:tc>
        <w:tc>
          <w:tcPr>
            <w:tcW w:w="1560" w:type="dxa"/>
            <w:vAlign w:val="center"/>
          </w:tcPr>
          <w:p w:rsidR="00E54685" w:rsidRPr="00072301" w:rsidRDefault="00E54685" w:rsidP="00E54685">
            <w:pPr>
              <w:jc w:val="center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>DN</w:t>
            </w:r>
            <w:r>
              <w:rPr>
                <w:rFonts w:ascii="Arial" w:hAnsi="Arial" w:cs="Arial"/>
                <w:szCs w:val="21"/>
              </w:rPr>
              <w:t>50 300</w:t>
            </w:r>
            <w:r>
              <w:rPr>
                <w:rFonts w:ascii="Arial" w:hAnsi="Arial" w:cs="Arial" w:hint="eastAsia"/>
                <w:szCs w:val="21"/>
              </w:rPr>
              <w:t>LB</w:t>
            </w:r>
          </w:p>
        </w:tc>
        <w:tc>
          <w:tcPr>
            <w:tcW w:w="2268" w:type="dxa"/>
            <w:vAlign w:val="center"/>
          </w:tcPr>
          <w:p w:rsidR="00E54685" w:rsidRPr="00072301" w:rsidRDefault="00E54685" w:rsidP="00E54685">
            <w:pPr>
              <w:jc w:val="center"/>
              <w:rPr>
                <w:rFonts w:ascii="Arial" w:hAnsi="Arial" w:cs="Arial"/>
                <w:szCs w:val="21"/>
              </w:rPr>
            </w:pPr>
            <w:proofErr w:type="gramStart"/>
            <w:r>
              <w:rPr>
                <w:rFonts w:ascii="Arial" w:hAnsi="Arial" w:cs="Arial" w:hint="eastAsia"/>
                <w:szCs w:val="21"/>
              </w:rPr>
              <w:t>近壁侧</w:t>
            </w:r>
            <w:proofErr w:type="gramEnd"/>
            <w:r>
              <w:rPr>
                <w:rFonts w:ascii="Arial" w:hAnsi="Arial" w:cs="Arial" w:hint="eastAsia"/>
                <w:szCs w:val="21"/>
              </w:rPr>
              <w:t>法兰</w:t>
            </w:r>
          </w:p>
        </w:tc>
        <w:tc>
          <w:tcPr>
            <w:tcW w:w="708" w:type="dxa"/>
            <w:vAlign w:val="center"/>
          </w:tcPr>
          <w:p w:rsidR="00E54685" w:rsidRPr="00072301" w:rsidRDefault="00E54685" w:rsidP="00E54685">
            <w:pPr>
              <w:jc w:val="center"/>
              <w:rPr>
                <w:rFonts w:ascii="Arial" w:hAnsi="Arial" w:cs="Arial"/>
                <w:szCs w:val="21"/>
              </w:rPr>
            </w:pPr>
            <w:proofErr w:type="gramStart"/>
            <w:r w:rsidRPr="00072301">
              <w:rPr>
                <w:rFonts w:ascii="Arial" w:hAnsi="Arial" w:cs="Arial"/>
                <w:bCs/>
                <w:szCs w:val="21"/>
              </w:rPr>
              <w:t>盲位</w:t>
            </w:r>
            <w:proofErr w:type="gramEnd"/>
          </w:p>
        </w:tc>
      </w:tr>
      <w:tr w:rsidR="00E54685" w:rsidRPr="00072301" w:rsidTr="00DC4D06">
        <w:trPr>
          <w:trHeight w:val="429"/>
        </w:trPr>
        <w:tc>
          <w:tcPr>
            <w:tcW w:w="675" w:type="dxa"/>
            <w:vAlign w:val="center"/>
          </w:tcPr>
          <w:p w:rsidR="00E54685" w:rsidRPr="00072301" w:rsidRDefault="00E54685" w:rsidP="00E54685">
            <w:pPr>
              <w:jc w:val="center"/>
              <w:rPr>
                <w:rFonts w:ascii="Arial" w:hAnsi="Arial" w:cs="Arial"/>
                <w:szCs w:val="21"/>
              </w:rPr>
            </w:pPr>
            <w:r w:rsidRPr="00072301">
              <w:rPr>
                <w:rFonts w:ascii="Arial" w:hAnsi="Arial" w:cs="Arial"/>
                <w:szCs w:val="21"/>
              </w:rPr>
              <w:t>4</w:t>
            </w:r>
          </w:p>
        </w:tc>
        <w:tc>
          <w:tcPr>
            <w:tcW w:w="3402" w:type="dxa"/>
            <w:vAlign w:val="center"/>
          </w:tcPr>
          <w:p w:rsidR="00E54685" w:rsidRDefault="00E54685" w:rsidP="00E54685">
            <w:pPr>
              <w:ind w:firstLineChars="100" w:firstLine="210"/>
            </w:pPr>
            <w:r w:rsidRPr="00F00042">
              <w:rPr>
                <w:rFonts w:ascii="Arial" w:hAnsi="Arial" w:cs="Arial" w:hint="eastAsia"/>
                <w:szCs w:val="21"/>
              </w:rPr>
              <w:t>R</w:t>
            </w:r>
            <w:r w:rsidRPr="00F00042">
              <w:rPr>
                <w:rFonts w:ascii="Arial" w:hAnsi="Arial" w:cs="Arial"/>
                <w:szCs w:val="21"/>
              </w:rPr>
              <w:t>201</w:t>
            </w:r>
            <w:r>
              <w:rPr>
                <w:rFonts w:ascii="Arial" w:hAnsi="Arial" w:cs="Arial" w:hint="eastAsia"/>
                <w:szCs w:val="21"/>
              </w:rPr>
              <w:t>B</w:t>
            </w:r>
            <w:proofErr w:type="gramStart"/>
            <w:r>
              <w:rPr>
                <w:rFonts w:ascii="Arial" w:hAnsi="Arial" w:cs="Arial" w:hint="eastAsia"/>
                <w:szCs w:val="21"/>
              </w:rPr>
              <w:t>出</w:t>
            </w:r>
            <w:r w:rsidRPr="00F00042">
              <w:rPr>
                <w:rFonts w:ascii="Arial" w:hAnsi="Arial" w:cs="Arial"/>
                <w:szCs w:val="21"/>
              </w:rPr>
              <w:t>口线</w:t>
            </w:r>
            <w:r w:rsidRPr="00F00042">
              <w:rPr>
                <w:rFonts w:ascii="Arial" w:hAnsi="Arial" w:cs="Arial" w:hint="eastAsia"/>
                <w:szCs w:val="21"/>
              </w:rPr>
              <w:t>近壁侧</w:t>
            </w:r>
            <w:r>
              <w:rPr>
                <w:rFonts w:ascii="Arial" w:hAnsi="Arial" w:cs="Arial" w:hint="eastAsia"/>
                <w:szCs w:val="21"/>
              </w:rPr>
              <w:t>临时</w:t>
            </w:r>
            <w:proofErr w:type="gramEnd"/>
            <w:r w:rsidRPr="00F00042">
              <w:rPr>
                <w:rFonts w:ascii="Arial" w:hAnsi="Arial" w:cs="Arial"/>
                <w:szCs w:val="21"/>
              </w:rPr>
              <w:t>盲板</w:t>
            </w:r>
          </w:p>
        </w:tc>
        <w:tc>
          <w:tcPr>
            <w:tcW w:w="1560" w:type="dxa"/>
            <w:vAlign w:val="center"/>
          </w:tcPr>
          <w:p w:rsidR="00E54685" w:rsidRPr="00072301" w:rsidRDefault="00B3175A" w:rsidP="00E54685">
            <w:pPr>
              <w:jc w:val="center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>DN</w:t>
            </w:r>
            <w:r>
              <w:rPr>
                <w:rFonts w:ascii="Arial" w:hAnsi="Arial" w:cs="Arial"/>
                <w:szCs w:val="21"/>
              </w:rPr>
              <w:t>50 300</w:t>
            </w:r>
            <w:r>
              <w:rPr>
                <w:rFonts w:ascii="Arial" w:hAnsi="Arial" w:cs="Arial" w:hint="eastAsia"/>
                <w:szCs w:val="21"/>
              </w:rPr>
              <w:t>LB</w:t>
            </w:r>
          </w:p>
        </w:tc>
        <w:tc>
          <w:tcPr>
            <w:tcW w:w="2268" w:type="dxa"/>
            <w:vAlign w:val="center"/>
          </w:tcPr>
          <w:p w:rsidR="00E54685" w:rsidRPr="00072301" w:rsidRDefault="00E54685" w:rsidP="00E54685">
            <w:pPr>
              <w:jc w:val="center"/>
              <w:rPr>
                <w:rFonts w:ascii="Arial" w:hAnsi="Arial" w:cs="Arial"/>
                <w:szCs w:val="21"/>
              </w:rPr>
            </w:pPr>
            <w:proofErr w:type="gramStart"/>
            <w:r>
              <w:rPr>
                <w:rFonts w:ascii="Arial" w:hAnsi="Arial" w:cs="Arial" w:hint="eastAsia"/>
                <w:szCs w:val="21"/>
              </w:rPr>
              <w:t>近壁侧</w:t>
            </w:r>
            <w:proofErr w:type="gramEnd"/>
            <w:r>
              <w:rPr>
                <w:rFonts w:ascii="Arial" w:hAnsi="Arial" w:cs="Arial" w:hint="eastAsia"/>
                <w:szCs w:val="21"/>
              </w:rPr>
              <w:t>法兰</w:t>
            </w:r>
          </w:p>
        </w:tc>
        <w:tc>
          <w:tcPr>
            <w:tcW w:w="708" w:type="dxa"/>
            <w:vAlign w:val="center"/>
          </w:tcPr>
          <w:p w:rsidR="00E54685" w:rsidRPr="00072301" w:rsidRDefault="00E54685" w:rsidP="00E54685">
            <w:pPr>
              <w:jc w:val="center"/>
              <w:rPr>
                <w:rFonts w:ascii="Arial" w:hAnsi="Arial" w:cs="Arial"/>
                <w:szCs w:val="21"/>
              </w:rPr>
            </w:pPr>
            <w:proofErr w:type="gramStart"/>
            <w:r w:rsidRPr="00072301">
              <w:rPr>
                <w:rFonts w:ascii="Arial" w:hAnsi="Arial" w:cs="Arial"/>
                <w:bCs/>
                <w:szCs w:val="21"/>
              </w:rPr>
              <w:t>盲位</w:t>
            </w:r>
            <w:proofErr w:type="gramEnd"/>
          </w:p>
        </w:tc>
      </w:tr>
    </w:tbl>
    <w:p w:rsidR="00A368D9" w:rsidRPr="00D961BE" w:rsidRDefault="00DC4D06" w:rsidP="0047600D">
      <w:pPr>
        <w:spacing w:line="360" w:lineRule="auto"/>
        <w:rPr>
          <w:rFonts w:ascii="黑体" w:eastAsia="黑体" w:hAnsi="黑体" w:cs="Arial"/>
          <w:szCs w:val="21"/>
        </w:rPr>
      </w:pPr>
      <w:r>
        <w:rPr>
          <w:rFonts w:ascii="Arial" w:eastAsia="黑体" w:hAnsi="Arial" w:cs="Arial"/>
          <w:szCs w:val="21"/>
        </w:rPr>
        <w:t>2</w:t>
      </w:r>
      <w:r w:rsidR="00E54685">
        <w:rPr>
          <w:rFonts w:ascii="Arial" w:eastAsia="黑体" w:hAnsi="Arial" w:cs="Arial"/>
          <w:szCs w:val="21"/>
        </w:rPr>
        <w:t>.</w:t>
      </w:r>
      <w:r w:rsidR="005777D2" w:rsidRPr="005777D2">
        <w:rPr>
          <w:rFonts w:ascii="Arial" w:eastAsia="黑体" w:hAnsi="Arial" w:cs="Arial"/>
          <w:szCs w:val="21"/>
        </w:rPr>
        <w:t xml:space="preserve">2 </w:t>
      </w:r>
      <w:r w:rsidR="005777D2">
        <w:rPr>
          <w:rFonts w:ascii="黑体" w:eastAsia="黑体" w:hAnsi="黑体" w:cs="Arial"/>
          <w:szCs w:val="21"/>
        </w:rPr>
        <w:t xml:space="preserve"> </w:t>
      </w:r>
      <w:r w:rsidR="00A368D9" w:rsidRPr="00D961BE">
        <w:rPr>
          <w:rFonts w:ascii="黑体" w:eastAsia="黑体" w:hAnsi="黑体" w:cs="Arial"/>
          <w:szCs w:val="21"/>
        </w:rPr>
        <w:t>拆</w:t>
      </w:r>
      <w:r w:rsidR="00BF590E" w:rsidRPr="00D961BE">
        <w:rPr>
          <w:rFonts w:ascii="黑体" w:eastAsia="黑体" w:hAnsi="黑体" w:cs="Arial"/>
          <w:szCs w:val="21"/>
        </w:rPr>
        <w:t>人孔</w:t>
      </w:r>
      <w:r w:rsidR="00A368D9" w:rsidRPr="00D961BE">
        <w:rPr>
          <w:rFonts w:ascii="黑体" w:eastAsia="黑体" w:hAnsi="黑体" w:cs="Arial"/>
          <w:szCs w:val="21"/>
        </w:rPr>
        <w:t>检查</w:t>
      </w:r>
    </w:p>
    <w:p w:rsidR="00451DE7" w:rsidRPr="00072301" w:rsidRDefault="00451DE7" w:rsidP="00451DE7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r w:rsidRPr="00072301">
        <w:rPr>
          <w:rFonts w:ascii="Arial" w:hAnsi="Arial" w:cs="Arial"/>
          <w:szCs w:val="21"/>
        </w:rPr>
        <w:t>7</w:t>
      </w:r>
      <w:r w:rsidRPr="00072301">
        <w:rPr>
          <w:rFonts w:ascii="Arial" w:hAnsi="Arial" w:cs="Arial"/>
          <w:szCs w:val="21"/>
        </w:rPr>
        <w:t>月</w:t>
      </w:r>
      <w:r w:rsidR="00E54685">
        <w:rPr>
          <w:rFonts w:ascii="Arial" w:hAnsi="Arial" w:cs="Arial"/>
          <w:szCs w:val="21"/>
        </w:rPr>
        <w:t>22</w:t>
      </w:r>
      <w:r w:rsidRPr="00072301">
        <w:rPr>
          <w:rFonts w:ascii="Arial" w:hAnsi="Arial" w:cs="Arial"/>
          <w:szCs w:val="21"/>
        </w:rPr>
        <w:t>日</w:t>
      </w:r>
      <w:r w:rsidR="00A368D9" w:rsidRPr="00072301">
        <w:rPr>
          <w:rFonts w:ascii="Arial" w:hAnsi="Arial" w:cs="Arial"/>
          <w:szCs w:val="21"/>
        </w:rPr>
        <w:t>拆除</w:t>
      </w:r>
      <w:r w:rsidR="00E54685">
        <w:rPr>
          <w:rFonts w:ascii="Arial" w:hAnsi="Arial" w:cs="Arial" w:hint="eastAsia"/>
          <w:szCs w:val="21"/>
        </w:rPr>
        <w:t>一级</w:t>
      </w:r>
      <w:proofErr w:type="gramStart"/>
      <w:r w:rsidR="00E54685">
        <w:rPr>
          <w:rFonts w:ascii="Arial" w:hAnsi="Arial" w:cs="Arial" w:hint="eastAsia"/>
          <w:szCs w:val="21"/>
        </w:rPr>
        <w:t>水解器</w:t>
      </w:r>
      <w:proofErr w:type="gramEnd"/>
      <w:r w:rsidR="00E54685">
        <w:rPr>
          <w:rFonts w:ascii="Arial" w:hAnsi="Arial" w:cs="Arial" w:hint="eastAsia"/>
          <w:szCs w:val="21"/>
        </w:rPr>
        <w:t>R</w:t>
      </w:r>
      <w:r w:rsidR="00E54685">
        <w:rPr>
          <w:rFonts w:ascii="Arial" w:hAnsi="Arial" w:cs="Arial"/>
          <w:szCs w:val="21"/>
        </w:rPr>
        <w:t>201</w:t>
      </w:r>
      <w:r w:rsidR="00E54685">
        <w:rPr>
          <w:rFonts w:ascii="Arial" w:hAnsi="Arial" w:cs="Arial" w:hint="eastAsia"/>
          <w:szCs w:val="21"/>
        </w:rPr>
        <w:t>AB</w:t>
      </w:r>
      <w:r w:rsidR="00E54685">
        <w:rPr>
          <w:rFonts w:ascii="Arial" w:hAnsi="Arial" w:cs="Arial" w:hint="eastAsia"/>
          <w:szCs w:val="21"/>
        </w:rPr>
        <w:t>上中下人孔及卸料口</w:t>
      </w:r>
      <w:r w:rsidRPr="00072301">
        <w:rPr>
          <w:rFonts w:ascii="Arial" w:hAnsi="Arial" w:cs="Arial"/>
          <w:szCs w:val="21"/>
        </w:rPr>
        <w:t>，现场人孔拆卸后及时</w:t>
      </w:r>
      <w:r w:rsidR="004345C9">
        <w:rPr>
          <w:rFonts w:ascii="Arial" w:hAnsi="Arial" w:cs="Arial" w:hint="eastAsia"/>
          <w:szCs w:val="21"/>
        </w:rPr>
        <w:t>遮挡防止雨水进入容器</w:t>
      </w:r>
      <w:r w:rsidRPr="00072301">
        <w:rPr>
          <w:rFonts w:ascii="Arial" w:hAnsi="Arial" w:cs="Arial"/>
          <w:szCs w:val="21"/>
        </w:rPr>
        <w:t>。</w:t>
      </w:r>
    </w:p>
    <w:p w:rsidR="00A368D9" w:rsidRPr="00072301" w:rsidRDefault="004345C9" w:rsidP="009B33B6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r>
        <w:rPr>
          <w:rFonts w:ascii="Arial" w:hAnsi="Arial" w:cs="Arial" w:hint="eastAsia"/>
          <w:szCs w:val="21"/>
        </w:rPr>
        <w:t>7</w:t>
      </w:r>
      <w:r>
        <w:rPr>
          <w:rFonts w:ascii="Arial" w:hAnsi="Arial" w:cs="Arial" w:hint="eastAsia"/>
          <w:szCs w:val="21"/>
        </w:rPr>
        <w:t>月</w:t>
      </w:r>
      <w:r>
        <w:rPr>
          <w:rFonts w:ascii="Arial" w:hAnsi="Arial" w:cs="Arial" w:hint="eastAsia"/>
          <w:szCs w:val="21"/>
        </w:rPr>
        <w:t>2</w:t>
      </w:r>
      <w:r>
        <w:rPr>
          <w:rFonts w:ascii="Arial" w:hAnsi="Arial" w:cs="Arial"/>
          <w:szCs w:val="21"/>
        </w:rPr>
        <w:t>3</w:t>
      </w:r>
      <w:r>
        <w:rPr>
          <w:rFonts w:ascii="Arial" w:hAnsi="Arial" w:cs="Arial" w:hint="eastAsia"/>
          <w:szCs w:val="21"/>
        </w:rPr>
        <w:t>日</w:t>
      </w:r>
      <w:r w:rsidR="00EA3ED9" w:rsidRPr="00072301">
        <w:rPr>
          <w:rFonts w:ascii="Arial" w:hAnsi="Arial" w:cs="Arial"/>
          <w:szCs w:val="21"/>
        </w:rPr>
        <w:t>进入</w:t>
      </w:r>
      <w:r w:rsidR="00451DE7" w:rsidRPr="00072301">
        <w:rPr>
          <w:rFonts w:ascii="Arial" w:hAnsi="Arial" w:cs="Arial"/>
          <w:szCs w:val="21"/>
        </w:rPr>
        <w:t>罐内</w:t>
      </w:r>
      <w:r w:rsidR="00EA3ED9" w:rsidRPr="00072301">
        <w:rPr>
          <w:rFonts w:ascii="Arial" w:hAnsi="Arial" w:cs="Arial"/>
          <w:szCs w:val="21"/>
        </w:rPr>
        <w:t>前</w:t>
      </w:r>
      <w:r w:rsidR="0047600D" w:rsidRPr="00072301">
        <w:rPr>
          <w:rFonts w:ascii="Arial" w:hAnsi="Arial" w:cs="Arial"/>
          <w:szCs w:val="21"/>
        </w:rPr>
        <w:t>首先</w:t>
      </w:r>
      <w:r w:rsidR="00EA3ED9" w:rsidRPr="00072301">
        <w:rPr>
          <w:rFonts w:ascii="Arial" w:hAnsi="Arial" w:cs="Arial"/>
          <w:szCs w:val="21"/>
        </w:rPr>
        <w:t>办理受限空间作业票，</w:t>
      </w:r>
      <w:r w:rsidR="0092641B" w:rsidRPr="00072301">
        <w:rPr>
          <w:rFonts w:ascii="Arial" w:hAnsi="Arial" w:cs="Arial"/>
          <w:szCs w:val="21"/>
        </w:rPr>
        <w:t>并做氧含量分析，</w:t>
      </w:r>
      <w:r w:rsidR="00E54685">
        <w:rPr>
          <w:rFonts w:ascii="Arial" w:hAnsi="Arial" w:cs="Arial" w:hint="eastAsia"/>
          <w:szCs w:val="21"/>
        </w:rPr>
        <w:t>中建安装对内部再次进行清扫</w:t>
      </w:r>
      <w:r w:rsidR="00451DE7" w:rsidRPr="00072301">
        <w:rPr>
          <w:rFonts w:ascii="Arial" w:hAnsi="Arial" w:cs="Arial"/>
          <w:szCs w:val="21"/>
        </w:rPr>
        <w:t>，</w:t>
      </w:r>
      <w:r w:rsidR="00E54685">
        <w:rPr>
          <w:rFonts w:ascii="Arial" w:hAnsi="Arial" w:cs="Arial" w:hint="eastAsia"/>
          <w:szCs w:val="21"/>
        </w:rPr>
        <w:t>并对顶部压</w:t>
      </w:r>
      <w:proofErr w:type="gramStart"/>
      <w:r w:rsidR="00E54685">
        <w:rPr>
          <w:rFonts w:ascii="Arial" w:hAnsi="Arial" w:cs="Arial" w:hint="eastAsia"/>
          <w:szCs w:val="21"/>
        </w:rPr>
        <w:t>栅及时</w:t>
      </w:r>
      <w:proofErr w:type="gramEnd"/>
      <w:r w:rsidR="00E54685">
        <w:rPr>
          <w:rFonts w:ascii="Arial" w:hAnsi="Arial" w:cs="Arial" w:hint="eastAsia"/>
          <w:szCs w:val="21"/>
        </w:rPr>
        <w:t>取出</w:t>
      </w:r>
      <w:r>
        <w:rPr>
          <w:rFonts w:ascii="Arial" w:hAnsi="Arial" w:cs="Arial" w:hint="eastAsia"/>
          <w:szCs w:val="21"/>
        </w:rPr>
        <w:t>，为装</w:t>
      </w:r>
      <w:proofErr w:type="gramStart"/>
      <w:r>
        <w:rPr>
          <w:rFonts w:ascii="Arial" w:hAnsi="Arial" w:cs="Arial" w:hint="eastAsia"/>
          <w:szCs w:val="21"/>
        </w:rPr>
        <w:t>剂创造</w:t>
      </w:r>
      <w:proofErr w:type="gramEnd"/>
      <w:r>
        <w:rPr>
          <w:rFonts w:ascii="Arial" w:hAnsi="Arial" w:cs="Arial" w:hint="eastAsia"/>
          <w:szCs w:val="21"/>
        </w:rPr>
        <w:t>条件</w:t>
      </w:r>
      <w:r w:rsidR="00451DE7" w:rsidRPr="00072301">
        <w:rPr>
          <w:rFonts w:ascii="Arial" w:hAnsi="Arial" w:cs="Arial"/>
          <w:szCs w:val="21"/>
        </w:rPr>
        <w:t>。</w:t>
      </w:r>
    </w:p>
    <w:p w:rsidR="00A368D9" w:rsidRPr="00072301" w:rsidRDefault="00AC1C41" w:rsidP="0092641B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r w:rsidRPr="00072301">
        <w:rPr>
          <w:rFonts w:ascii="Arial" w:hAnsi="Arial" w:cs="Arial"/>
          <w:szCs w:val="21"/>
        </w:rPr>
        <w:t>检查完后的</w:t>
      </w:r>
      <w:r w:rsidR="004345C9">
        <w:rPr>
          <w:rFonts w:ascii="Arial" w:hAnsi="Arial" w:cs="Arial" w:hint="eastAsia"/>
          <w:szCs w:val="21"/>
        </w:rPr>
        <w:t>水解器</w:t>
      </w:r>
      <w:r w:rsidR="00EA3ED9" w:rsidRPr="00072301">
        <w:rPr>
          <w:rFonts w:ascii="Arial" w:hAnsi="Arial" w:cs="Arial"/>
          <w:szCs w:val="21"/>
        </w:rPr>
        <w:t>，</w:t>
      </w:r>
      <w:r w:rsidR="004345C9">
        <w:rPr>
          <w:rFonts w:ascii="Arial" w:hAnsi="Arial" w:cs="Arial" w:hint="eastAsia"/>
          <w:szCs w:val="21"/>
        </w:rPr>
        <w:t>及时铺设</w:t>
      </w:r>
      <w:r w:rsidR="004345C9">
        <w:rPr>
          <w:rFonts w:ascii="Arial" w:hAnsi="Arial" w:cs="Arial" w:hint="eastAsia"/>
          <w:szCs w:val="21"/>
        </w:rPr>
        <w:t>4</w:t>
      </w:r>
      <w:r w:rsidR="004345C9">
        <w:rPr>
          <w:rFonts w:ascii="Arial" w:hAnsi="Arial" w:cs="Arial"/>
          <w:szCs w:val="21"/>
        </w:rPr>
        <w:t>0</w:t>
      </w:r>
      <w:r w:rsidR="004345C9">
        <w:rPr>
          <w:rFonts w:ascii="Arial" w:hAnsi="Arial" w:cs="Arial" w:hint="eastAsia"/>
          <w:szCs w:val="21"/>
        </w:rPr>
        <w:t>目的不锈钢金属丝网</w:t>
      </w:r>
    </w:p>
    <w:bookmarkEnd w:id="1"/>
    <w:p w:rsidR="009B33B6" w:rsidRDefault="009B33B6" w:rsidP="009B33B6">
      <w:pPr>
        <w:spacing w:line="360" w:lineRule="auto"/>
        <w:ind w:firstLineChars="200" w:firstLine="420"/>
        <w:jc w:val="left"/>
        <w:rPr>
          <w:noProof/>
        </w:rPr>
      </w:pPr>
      <w:r w:rsidRPr="00072301">
        <w:rPr>
          <w:rFonts w:ascii="Arial" w:eastAsia="黑体" w:hAnsi="Arial" w:cs="Arial"/>
          <w:szCs w:val="21"/>
        </w:rPr>
        <w:t xml:space="preserve"> </w:t>
      </w:r>
      <w:r w:rsidR="004345C9" w:rsidRPr="004345C9">
        <w:rPr>
          <w:noProof/>
        </w:rPr>
        <w:drawing>
          <wp:inline distT="0" distB="0" distL="0" distR="0" wp14:anchorId="1CE62C4A" wp14:editId="5CD0ECE9">
            <wp:extent cx="1999281" cy="204533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19687" cy="2066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197F" w:rsidRPr="0031197F">
        <w:rPr>
          <w:noProof/>
        </w:rPr>
        <w:t xml:space="preserve"> </w:t>
      </w:r>
      <w:r w:rsidR="0031197F" w:rsidRPr="0031197F">
        <w:rPr>
          <w:noProof/>
        </w:rPr>
        <w:drawing>
          <wp:inline distT="0" distB="0" distL="0" distR="0" wp14:anchorId="12FE95EE" wp14:editId="44628413">
            <wp:extent cx="2347993" cy="2031653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20740" b="14367"/>
                    <a:stretch/>
                  </pic:blipFill>
                  <pic:spPr bwMode="auto">
                    <a:xfrm>
                      <a:off x="0" y="0"/>
                      <a:ext cx="2359405" cy="20415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1197F" w:rsidRPr="00072301" w:rsidRDefault="0031197F" w:rsidP="0031197F">
      <w:pPr>
        <w:spacing w:line="360" w:lineRule="auto"/>
        <w:ind w:firstLineChars="200" w:firstLine="420"/>
        <w:jc w:val="center"/>
        <w:rPr>
          <w:rFonts w:ascii="Arial" w:eastAsia="黑体" w:hAnsi="Arial" w:cs="Arial"/>
          <w:szCs w:val="21"/>
        </w:rPr>
      </w:pPr>
      <w:r>
        <w:rPr>
          <w:rFonts w:hint="eastAsia"/>
          <w:noProof/>
        </w:rPr>
        <w:t>R</w:t>
      </w:r>
      <w:r>
        <w:rPr>
          <w:noProof/>
        </w:rPr>
        <w:t>201</w:t>
      </w:r>
      <w:r>
        <w:rPr>
          <w:rFonts w:hint="eastAsia"/>
          <w:noProof/>
        </w:rPr>
        <w:t>AB</w:t>
      </w:r>
      <w:r>
        <w:rPr>
          <w:rFonts w:hint="eastAsia"/>
          <w:noProof/>
        </w:rPr>
        <w:t>内部清洁度检查</w:t>
      </w:r>
    </w:p>
    <w:p w:rsidR="00A368D9" w:rsidRPr="00D961BE" w:rsidRDefault="00DC4D06" w:rsidP="00880C11">
      <w:pPr>
        <w:spacing w:line="360" w:lineRule="auto"/>
        <w:rPr>
          <w:rFonts w:ascii="黑体" w:eastAsia="黑体" w:hAnsi="黑体" w:cs="Arial"/>
          <w:szCs w:val="21"/>
        </w:rPr>
      </w:pPr>
      <w:r>
        <w:rPr>
          <w:rFonts w:ascii="Arial" w:eastAsia="黑体" w:hAnsi="Arial" w:cs="Arial"/>
          <w:szCs w:val="21"/>
        </w:rPr>
        <w:t>2</w:t>
      </w:r>
      <w:r w:rsidR="0031197F">
        <w:rPr>
          <w:rFonts w:ascii="Arial" w:eastAsia="黑体" w:hAnsi="Arial" w:cs="Arial"/>
          <w:szCs w:val="21"/>
        </w:rPr>
        <w:t>.</w:t>
      </w:r>
      <w:r w:rsidR="005777D2" w:rsidRPr="005777D2">
        <w:rPr>
          <w:rFonts w:ascii="Arial" w:eastAsia="黑体" w:hAnsi="Arial" w:cs="Arial"/>
          <w:szCs w:val="21"/>
        </w:rPr>
        <w:t>3</w:t>
      </w:r>
      <w:r w:rsidR="00072301" w:rsidRPr="005777D2">
        <w:rPr>
          <w:rFonts w:ascii="Arial" w:eastAsia="黑体" w:hAnsi="Arial" w:cs="Arial"/>
          <w:szCs w:val="21"/>
        </w:rPr>
        <w:t xml:space="preserve"> </w:t>
      </w:r>
      <w:r w:rsidR="00072301" w:rsidRPr="00D961BE">
        <w:rPr>
          <w:rFonts w:ascii="黑体" w:eastAsia="黑体" w:hAnsi="黑体" w:cs="Arial"/>
          <w:szCs w:val="21"/>
        </w:rPr>
        <w:t xml:space="preserve"> </w:t>
      </w:r>
      <w:r w:rsidR="0031197F">
        <w:rPr>
          <w:rFonts w:ascii="黑体" w:eastAsia="黑体" w:hAnsi="黑体" w:cs="Arial" w:hint="eastAsia"/>
          <w:szCs w:val="21"/>
        </w:rPr>
        <w:t>水解</w:t>
      </w:r>
      <w:r w:rsidR="0092641B" w:rsidRPr="00D961BE">
        <w:rPr>
          <w:rFonts w:ascii="黑体" w:eastAsia="黑体" w:hAnsi="黑体" w:cs="Arial"/>
          <w:szCs w:val="21"/>
        </w:rPr>
        <w:t>剂</w:t>
      </w:r>
      <w:r w:rsidR="00A368D9" w:rsidRPr="00D961BE">
        <w:rPr>
          <w:rFonts w:ascii="黑体" w:eastAsia="黑体" w:hAnsi="黑体" w:cs="Arial"/>
          <w:szCs w:val="21"/>
        </w:rPr>
        <w:t>装填</w:t>
      </w:r>
    </w:p>
    <w:p w:rsidR="0092641B" w:rsidRPr="00072301" w:rsidRDefault="0031197F" w:rsidP="0092641B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r>
        <w:rPr>
          <w:rFonts w:ascii="Arial" w:hAnsi="Arial" w:cs="Arial" w:hint="eastAsia"/>
          <w:szCs w:val="21"/>
        </w:rPr>
        <w:t>一级</w:t>
      </w:r>
      <w:proofErr w:type="gramStart"/>
      <w:r>
        <w:rPr>
          <w:rFonts w:ascii="Arial" w:hAnsi="Arial" w:cs="Arial" w:hint="eastAsia"/>
          <w:szCs w:val="21"/>
        </w:rPr>
        <w:t>水解器</w:t>
      </w:r>
      <w:proofErr w:type="gramEnd"/>
      <w:r w:rsidR="0092641B" w:rsidRPr="00072301">
        <w:rPr>
          <w:rFonts w:ascii="Arial" w:hAnsi="Arial" w:cs="Arial"/>
          <w:szCs w:val="21"/>
        </w:rPr>
        <w:t>的催化剂装填方式为</w:t>
      </w:r>
      <w:r w:rsidR="00072301">
        <w:rPr>
          <w:rFonts w:ascii="Arial" w:hAnsi="Arial" w:cs="Arial" w:hint="eastAsia"/>
          <w:szCs w:val="21"/>
        </w:rPr>
        <w:t>袋式</w:t>
      </w:r>
      <w:r w:rsidR="0092641B" w:rsidRPr="00072301">
        <w:rPr>
          <w:rFonts w:ascii="Arial" w:hAnsi="Arial" w:cs="Arial"/>
          <w:szCs w:val="21"/>
        </w:rPr>
        <w:t>装填，</w:t>
      </w:r>
      <w:proofErr w:type="gramStart"/>
      <w:r>
        <w:rPr>
          <w:rFonts w:ascii="Arial" w:hAnsi="Arial" w:cs="Arial" w:hint="eastAsia"/>
          <w:szCs w:val="21"/>
        </w:rPr>
        <w:t>水解器</w:t>
      </w:r>
      <w:proofErr w:type="gramEnd"/>
      <w:r w:rsidR="0092641B" w:rsidRPr="00072301">
        <w:rPr>
          <w:rFonts w:ascii="Arial" w:hAnsi="Arial" w:cs="Arial"/>
          <w:szCs w:val="21"/>
        </w:rPr>
        <w:t>中无热电偶和其余内构件，催化剂装填方式相对简单，装填过程中</w:t>
      </w:r>
      <w:r w:rsidR="007F75F1" w:rsidRPr="00072301">
        <w:rPr>
          <w:rFonts w:ascii="Arial" w:hAnsi="Arial" w:cs="Arial"/>
          <w:szCs w:val="21"/>
        </w:rPr>
        <w:t>装</w:t>
      </w:r>
      <w:proofErr w:type="gramStart"/>
      <w:r w:rsidR="007F75F1" w:rsidRPr="00072301">
        <w:rPr>
          <w:rFonts w:ascii="Arial" w:hAnsi="Arial" w:cs="Arial"/>
          <w:szCs w:val="21"/>
        </w:rPr>
        <w:t>剂人员</w:t>
      </w:r>
      <w:proofErr w:type="gramEnd"/>
      <w:r w:rsidR="0092641B" w:rsidRPr="00072301">
        <w:rPr>
          <w:rFonts w:ascii="Arial" w:hAnsi="Arial" w:cs="Arial"/>
          <w:szCs w:val="21"/>
        </w:rPr>
        <w:t>采用每装填</w:t>
      </w:r>
      <w:r>
        <w:rPr>
          <w:rFonts w:ascii="Arial" w:hAnsi="Arial" w:cs="Arial"/>
          <w:szCs w:val="21"/>
        </w:rPr>
        <w:t>500</w:t>
      </w:r>
      <w:r w:rsidR="0092641B" w:rsidRPr="00072301">
        <w:rPr>
          <w:rFonts w:ascii="Arial" w:hAnsi="Arial" w:cs="Arial"/>
          <w:szCs w:val="21"/>
        </w:rPr>
        <w:t>mm</w:t>
      </w:r>
      <w:proofErr w:type="gramStart"/>
      <w:r w:rsidR="0092641B" w:rsidRPr="00072301">
        <w:rPr>
          <w:rFonts w:ascii="Arial" w:hAnsi="Arial" w:cs="Arial"/>
          <w:szCs w:val="21"/>
        </w:rPr>
        <w:t>空高</w:t>
      </w:r>
      <w:r>
        <w:rPr>
          <w:rFonts w:ascii="Arial" w:hAnsi="Arial" w:cs="Arial" w:hint="eastAsia"/>
          <w:szCs w:val="21"/>
        </w:rPr>
        <w:t>进入</w:t>
      </w:r>
      <w:proofErr w:type="gramEnd"/>
      <w:r>
        <w:rPr>
          <w:rFonts w:ascii="Arial" w:hAnsi="Arial" w:cs="Arial" w:hint="eastAsia"/>
          <w:szCs w:val="21"/>
        </w:rPr>
        <w:t>容器内部</w:t>
      </w:r>
      <w:r w:rsidR="0092641B" w:rsidRPr="00072301">
        <w:rPr>
          <w:rFonts w:ascii="Arial" w:hAnsi="Arial" w:cs="Arial"/>
          <w:szCs w:val="21"/>
        </w:rPr>
        <w:t>耙平一次</w:t>
      </w:r>
      <w:r w:rsidR="006A0927" w:rsidRPr="00072301">
        <w:rPr>
          <w:rFonts w:ascii="Arial" w:hAnsi="Arial" w:cs="Arial"/>
          <w:szCs w:val="21"/>
        </w:rPr>
        <w:t>，</w:t>
      </w:r>
      <w:r w:rsidR="007F75F1" w:rsidRPr="00072301">
        <w:rPr>
          <w:rFonts w:ascii="Arial" w:hAnsi="Arial" w:cs="Arial"/>
          <w:szCs w:val="21"/>
        </w:rPr>
        <w:t>保证装填质量。</w:t>
      </w:r>
    </w:p>
    <w:tbl>
      <w:tblPr>
        <w:tblpPr w:leftFromText="180" w:rightFromText="180" w:vertAnchor="text" w:tblpXSpec="center" w:tblpY="1"/>
        <w:tblOverlap w:val="never"/>
        <w:tblW w:w="7910" w:type="dxa"/>
        <w:tblLook w:val="04A0" w:firstRow="1" w:lastRow="0" w:firstColumn="1" w:lastColumn="0" w:noHBand="0" w:noVBand="1"/>
      </w:tblPr>
      <w:tblGrid>
        <w:gridCol w:w="709"/>
        <w:gridCol w:w="2334"/>
        <w:gridCol w:w="1518"/>
        <w:gridCol w:w="1622"/>
        <w:gridCol w:w="1727"/>
      </w:tblGrid>
      <w:tr w:rsidR="0092641B" w:rsidRPr="00072301" w:rsidTr="00976B2F">
        <w:trPr>
          <w:trHeight w:val="439"/>
        </w:trPr>
        <w:tc>
          <w:tcPr>
            <w:tcW w:w="791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203B88" w:rsidRPr="00072301" w:rsidRDefault="0092641B" w:rsidP="009B0A0F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104</w:t>
            </w:r>
            <w:r w:rsidR="0031197F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1</w:t>
            </w:r>
            <w:r w:rsidRPr="00072301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-</w:t>
            </w:r>
            <w:r w:rsidR="0031197F"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R</w:t>
            </w:r>
            <w:r w:rsidR="0031197F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201</w:t>
            </w:r>
            <w:r w:rsidRPr="00072301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A/B</w:t>
            </w:r>
            <w:r w:rsidRPr="00072301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实际装填汇总表</w:t>
            </w:r>
          </w:p>
          <w:p w:rsidR="007F75F1" w:rsidRPr="00072301" w:rsidRDefault="007F75F1" w:rsidP="0092641B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</w:p>
        </w:tc>
      </w:tr>
      <w:tr w:rsidR="0092641B" w:rsidRPr="00072301" w:rsidTr="00976B2F">
        <w:trPr>
          <w:trHeight w:val="439"/>
        </w:trPr>
        <w:tc>
          <w:tcPr>
            <w:tcW w:w="3043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641B" w:rsidRPr="00072301" w:rsidRDefault="0092641B" w:rsidP="0092641B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项目</w:t>
            </w:r>
          </w:p>
        </w:tc>
        <w:tc>
          <w:tcPr>
            <w:tcW w:w="151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641B" w:rsidRPr="00072301" w:rsidRDefault="0092641B" w:rsidP="0092641B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质量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(t)</w:t>
            </w:r>
          </w:p>
        </w:tc>
        <w:tc>
          <w:tcPr>
            <w:tcW w:w="162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641B" w:rsidRPr="00072301" w:rsidRDefault="0092641B" w:rsidP="0092641B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体积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(m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  <w:vertAlign w:val="superscript"/>
              </w:rPr>
              <w:t>3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)</w:t>
            </w:r>
          </w:p>
        </w:tc>
        <w:tc>
          <w:tcPr>
            <w:tcW w:w="17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2641B" w:rsidRPr="00072301" w:rsidRDefault="0092641B" w:rsidP="0092641B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高度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(mm)</w:t>
            </w:r>
          </w:p>
        </w:tc>
      </w:tr>
      <w:tr w:rsidR="0092641B" w:rsidRPr="00072301" w:rsidTr="00976B2F">
        <w:trPr>
          <w:trHeight w:val="439"/>
        </w:trPr>
        <w:tc>
          <w:tcPr>
            <w:tcW w:w="70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textDirection w:val="tbRlV"/>
            <w:vAlign w:val="center"/>
            <w:hideMark/>
          </w:tcPr>
          <w:p w:rsidR="0092641B" w:rsidRPr="00072301" w:rsidRDefault="0092641B" w:rsidP="0092641B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单台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641B" w:rsidRPr="00072301" w:rsidRDefault="0092641B" w:rsidP="0092641B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proofErr w:type="gramStart"/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顶部</w:t>
            </w:r>
            <w:r w:rsidR="0031197F">
              <w:rPr>
                <w:rFonts w:ascii="Arial" w:hAnsi="Arial" w:cs="Arial" w:hint="eastAsia"/>
                <w:color w:val="000000"/>
                <w:kern w:val="0"/>
                <w:szCs w:val="21"/>
              </w:rPr>
              <w:t>φ</w:t>
            </w:r>
            <w:proofErr w:type="gramEnd"/>
            <w:r w:rsidR="0031197F">
              <w:rPr>
                <w:rFonts w:ascii="Arial" w:hAnsi="Arial" w:cs="Arial"/>
                <w:color w:val="000000"/>
                <w:kern w:val="0"/>
                <w:szCs w:val="21"/>
              </w:rPr>
              <w:t>10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瓷球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641B" w:rsidRPr="00072301" w:rsidRDefault="0092641B" w:rsidP="0092641B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 xml:space="preserve">　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641B" w:rsidRPr="00072301" w:rsidRDefault="0092641B" w:rsidP="0092641B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0.</w:t>
            </w:r>
            <w:r w:rsidR="009B0A0F">
              <w:rPr>
                <w:rFonts w:ascii="Arial" w:hAnsi="Arial" w:cs="Arial"/>
                <w:color w:val="000000"/>
                <w:kern w:val="0"/>
                <w:szCs w:val="21"/>
              </w:rPr>
              <w:t>4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2641B" w:rsidRPr="00072301" w:rsidRDefault="0031197F" w:rsidP="0092641B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>
              <w:rPr>
                <w:rFonts w:ascii="Arial" w:hAnsi="Arial" w:cs="Arial"/>
                <w:color w:val="000000"/>
                <w:kern w:val="0"/>
                <w:szCs w:val="21"/>
              </w:rPr>
              <w:t>200</w:t>
            </w:r>
          </w:p>
        </w:tc>
      </w:tr>
      <w:tr w:rsidR="0092641B" w:rsidRPr="00072301" w:rsidTr="00976B2F">
        <w:trPr>
          <w:trHeight w:val="439"/>
        </w:trPr>
        <w:tc>
          <w:tcPr>
            <w:tcW w:w="70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92641B" w:rsidRPr="00072301" w:rsidRDefault="0092641B" w:rsidP="0092641B">
            <w:pPr>
              <w:widowControl/>
              <w:jc w:val="left"/>
              <w:rPr>
                <w:rFonts w:ascii="Arial" w:hAnsi="Arial" w:cs="Arial"/>
                <w:color w:val="000000"/>
                <w:kern w:val="0"/>
                <w:szCs w:val="21"/>
              </w:rPr>
            </w:pPr>
          </w:p>
        </w:tc>
        <w:tc>
          <w:tcPr>
            <w:tcW w:w="2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641B" w:rsidRPr="00072301" w:rsidRDefault="0031197F" w:rsidP="0092641B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TCH-1</w:t>
            </w:r>
            <w:r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型水解剂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641B" w:rsidRPr="00072301" w:rsidRDefault="009B0A0F" w:rsidP="0092641B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6.72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641B" w:rsidRPr="00072301" w:rsidRDefault="009B0A0F" w:rsidP="0092641B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 w:rsidRPr="009B0A0F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10m3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2641B" w:rsidRPr="00072301" w:rsidRDefault="009B0A0F" w:rsidP="0092641B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5000</w:t>
            </w:r>
          </w:p>
        </w:tc>
      </w:tr>
      <w:tr w:rsidR="0092641B" w:rsidRPr="00072301" w:rsidTr="00976B2F">
        <w:trPr>
          <w:trHeight w:val="439"/>
        </w:trPr>
        <w:tc>
          <w:tcPr>
            <w:tcW w:w="70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92641B" w:rsidRPr="00072301" w:rsidRDefault="0092641B" w:rsidP="0092641B">
            <w:pPr>
              <w:widowControl/>
              <w:jc w:val="left"/>
              <w:rPr>
                <w:rFonts w:ascii="Arial" w:hAnsi="Arial" w:cs="Arial"/>
                <w:color w:val="000000"/>
                <w:kern w:val="0"/>
                <w:szCs w:val="21"/>
              </w:rPr>
            </w:pPr>
          </w:p>
        </w:tc>
        <w:tc>
          <w:tcPr>
            <w:tcW w:w="2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641B" w:rsidRPr="00072301" w:rsidRDefault="0092641B" w:rsidP="0092641B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proofErr w:type="gramStart"/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底部</w:t>
            </w:r>
            <w:r w:rsidR="0031197F">
              <w:rPr>
                <w:rFonts w:ascii="Arial" w:hAnsi="Arial" w:cs="Arial" w:hint="eastAsia"/>
                <w:color w:val="000000"/>
                <w:kern w:val="0"/>
                <w:szCs w:val="21"/>
              </w:rPr>
              <w:t>φ</w:t>
            </w:r>
            <w:proofErr w:type="gramEnd"/>
            <w:r w:rsidR="0031197F">
              <w:rPr>
                <w:rFonts w:ascii="Arial" w:hAnsi="Arial" w:cs="Arial"/>
                <w:color w:val="000000"/>
                <w:kern w:val="0"/>
                <w:szCs w:val="21"/>
              </w:rPr>
              <w:t>10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瓷球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641B" w:rsidRPr="00072301" w:rsidRDefault="0092641B" w:rsidP="0092641B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 xml:space="preserve">　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641B" w:rsidRPr="00072301" w:rsidRDefault="0092641B" w:rsidP="0092641B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0.4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2641B" w:rsidRPr="00072301" w:rsidRDefault="0031197F" w:rsidP="0092641B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>
              <w:rPr>
                <w:rFonts w:ascii="Arial" w:hAnsi="Arial" w:cs="Arial"/>
                <w:color w:val="000000"/>
                <w:kern w:val="0"/>
                <w:szCs w:val="21"/>
              </w:rPr>
              <w:t>200</w:t>
            </w:r>
          </w:p>
        </w:tc>
      </w:tr>
      <w:tr w:rsidR="0092641B" w:rsidRPr="00072301" w:rsidTr="00976B2F">
        <w:trPr>
          <w:trHeight w:val="439"/>
        </w:trPr>
        <w:tc>
          <w:tcPr>
            <w:tcW w:w="70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641B" w:rsidRPr="00072301" w:rsidRDefault="0092641B" w:rsidP="0092641B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合计（两台）</w:t>
            </w:r>
          </w:p>
        </w:tc>
        <w:tc>
          <w:tcPr>
            <w:tcW w:w="233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641B" w:rsidRPr="00072301" w:rsidRDefault="009B0A0F" w:rsidP="0092641B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TCH-1</w:t>
            </w:r>
            <w:r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型水解剂</w:t>
            </w:r>
          </w:p>
        </w:tc>
        <w:tc>
          <w:tcPr>
            <w:tcW w:w="4867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2641B" w:rsidRPr="00072301" w:rsidRDefault="009B0A0F" w:rsidP="0092641B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13.44</w:t>
            </w:r>
            <w:r w:rsidR="0092641B" w:rsidRPr="00072301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t</w:t>
            </w:r>
          </w:p>
        </w:tc>
      </w:tr>
      <w:tr w:rsidR="0092641B" w:rsidRPr="00072301" w:rsidTr="00976B2F">
        <w:trPr>
          <w:trHeight w:val="439"/>
        </w:trPr>
        <w:tc>
          <w:tcPr>
            <w:tcW w:w="70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92641B" w:rsidRPr="00072301" w:rsidRDefault="0092641B" w:rsidP="0092641B">
            <w:pPr>
              <w:widowControl/>
              <w:jc w:val="left"/>
              <w:rPr>
                <w:rFonts w:ascii="Arial" w:hAnsi="Arial" w:cs="Arial"/>
                <w:color w:val="000000"/>
                <w:kern w:val="0"/>
                <w:szCs w:val="21"/>
              </w:rPr>
            </w:pPr>
          </w:p>
        </w:tc>
        <w:tc>
          <w:tcPr>
            <w:tcW w:w="2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641B" w:rsidRPr="00072301" w:rsidRDefault="0092641B" w:rsidP="0092641B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φ1</w:t>
            </w:r>
            <w:r w:rsidR="009B0A0F">
              <w:rPr>
                <w:rFonts w:ascii="Arial" w:hAnsi="Arial" w:cs="Arial"/>
                <w:color w:val="000000"/>
                <w:kern w:val="0"/>
                <w:szCs w:val="21"/>
              </w:rPr>
              <w:t>0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瓷球</w:t>
            </w:r>
          </w:p>
        </w:tc>
        <w:tc>
          <w:tcPr>
            <w:tcW w:w="4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2641B" w:rsidRPr="00072301" w:rsidRDefault="009B0A0F" w:rsidP="0092641B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>
              <w:rPr>
                <w:rFonts w:ascii="Arial" w:hAnsi="Arial" w:cs="Arial"/>
                <w:color w:val="000000"/>
                <w:kern w:val="0"/>
                <w:szCs w:val="21"/>
              </w:rPr>
              <w:t>0.8</w:t>
            </w:r>
            <w:r w:rsidR="0092641B" w:rsidRPr="00072301">
              <w:rPr>
                <w:rFonts w:ascii="Arial" w:hAnsi="Arial" w:cs="Arial"/>
                <w:color w:val="000000"/>
                <w:kern w:val="0"/>
                <w:szCs w:val="21"/>
              </w:rPr>
              <w:t>m</w:t>
            </w:r>
            <w:r w:rsidR="0092641B" w:rsidRPr="00072301">
              <w:rPr>
                <w:rFonts w:ascii="Arial" w:hAnsi="Arial" w:cs="Arial"/>
                <w:color w:val="000000"/>
                <w:kern w:val="0"/>
                <w:szCs w:val="21"/>
                <w:vertAlign w:val="superscript"/>
              </w:rPr>
              <w:t>3</w:t>
            </w:r>
          </w:p>
        </w:tc>
      </w:tr>
    </w:tbl>
    <w:p w:rsidR="00F60E70" w:rsidRPr="00072301" w:rsidRDefault="00DF5CA0" w:rsidP="007F75F1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bookmarkStart w:id="3" w:name="_Hlk16127874"/>
      <w:r>
        <w:rPr>
          <w:rFonts w:ascii="Arial" w:hAnsi="Arial" w:cs="Arial" w:hint="eastAsia"/>
          <w:szCs w:val="21"/>
        </w:rPr>
        <w:t>TCH-1</w:t>
      </w:r>
      <w:r w:rsidR="007F75F1" w:rsidRPr="007F75F1">
        <w:rPr>
          <w:rFonts w:ascii="Arial" w:hAnsi="Arial" w:cs="Arial"/>
          <w:szCs w:val="21"/>
        </w:rPr>
        <w:t>型</w:t>
      </w:r>
      <w:r>
        <w:rPr>
          <w:rFonts w:ascii="Arial" w:hAnsi="Arial" w:cs="Arial" w:hint="eastAsia"/>
          <w:szCs w:val="21"/>
        </w:rPr>
        <w:t>水解剂</w:t>
      </w:r>
      <w:r w:rsidR="00203B88" w:rsidRPr="00072301">
        <w:rPr>
          <w:rFonts w:ascii="Arial" w:hAnsi="Arial" w:cs="Arial"/>
          <w:szCs w:val="21"/>
        </w:rPr>
        <w:t>的化学成分主要是</w:t>
      </w:r>
      <w:r w:rsidRPr="00DF5CA0">
        <w:rPr>
          <w:rFonts w:ascii="Times New Roman" w:hAnsi="Times New Roman" w:cs="Times New Roman"/>
          <w:color w:val="000000"/>
          <w:szCs w:val="21"/>
        </w:rPr>
        <w:t>AL</w:t>
      </w:r>
      <w:r w:rsidRPr="00DF5CA0">
        <w:rPr>
          <w:rFonts w:ascii="Times New Roman" w:hAnsi="Times New Roman" w:cs="Times New Roman"/>
          <w:color w:val="000000"/>
          <w:szCs w:val="21"/>
          <w:vertAlign w:val="subscript"/>
        </w:rPr>
        <w:t>2</w:t>
      </w:r>
      <w:r w:rsidRPr="00DF5CA0">
        <w:rPr>
          <w:rFonts w:ascii="Times New Roman" w:hAnsi="Times New Roman" w:cs="Times New Roman"/>
          <w:color w:val="000000"/>
          <w:szCs w:val="21"/>
        </w:rPr>
        <w:t>O</w:t>
      </w:r>
      <w:r w:rsidRPr="00DF5CA0">
        <w:rPr>
          <w:rFonts w:ascii="Times New Roman" w:hAnsi="Times New Roman" w:cs="Times New Roman"/>
          <w:color w:val="000000"/>
          <w:szCs w:val="21"/>
          <w:vertAlign w:val="subscript"/>
        </w:rPr>
        <w:t>3</w:t>
      </w:r>
      <w:r w:rsidRPr="00DF5CA0">
        <w:rPr>
          <w:rFonts w:ascii="Times New Roman" w:hAnsi="Times New Roman" w:cs="Times New Roman" w:hint="eastAsia"/>
          <w:color w:val="000000"/>
          <w:szCs w:val="21"/>
        </w:rPr>
        <w:t xml:space="preserve">, </w:t>
      </w:r>
      <w:r w:rsidRPr="00DF5CA0">
        <w:rPr>
          <w:rFonts w:ascii="Times New Roman" w:hAnsi="Times New Roman" w:cs="Times New Roman"/>
          <w:color w:val="000000"/>
          <w:szCs w:val="21"/>
        </w:rPr>
        <w:t>NaOH</w:t>
      </w:r>
      <w:r w:rsidR="007F75F1" w:rsidRPr="007F75F1">
        <w:rPr>
          <w:rFonts w:ascii="Arial" w:hAnsi="Arial" w:cs="Arial"/>
          <w:szCs w:val="21"/>
        </w:rPr>
        <w:t>，</w:t>
      </w:r>
      <w:r w:rsidRPr="00DF5CA0">
        <w:rPr>
          <w:rFonts w:ascii="Arial" w:hAnsi="Arial" w:cs="Arial" w:hint="eastAsia"/>
          <w:szCs w:val="21"/>
        </w:rPr>
        <w:t>将物料中</w:t>
      </w:r>
      <w:r>
        <w:rPr>
          <w:rFonts w:ascii="Arial" w:hAnsi="Arial" w:cs="Arial" w:hint="eastAsia"/>
          <w:szCs w:val="21"/>
        </w:rPr>
        <w:t>大部分</w:t>
      </w:r>
      <w:r w:rsidRPr="00DF5CA0">
        <w:rPr>
          <w:rFonts w:ascii="Arial" w:hAnsi="Arial" w:cs="Arial" w:hint="eastAsia"/>
          <w:szCs w:val="21"/>
        </w:rPr>
        <w:t>COS</w:t>
      </w:r>
      <w:r w:rsidRPr="00DF5CA0">
        <w:rPr>
          <w:rFonts w:ascii="Arial" w:hAnsi="Arial" w:cs="Arial" w:hint="eastAsia"/>
          <w:szCs w:val="21"/>
        </w:rPr>
        <w:t>水解转化成</w:t>
      </w:r>
      <w:r w:rsidRPr="00DF5CA0">
        <w:rPr>
          <w:rFonts w:ascii="Arial" w:hAnsi="Arial" w:cs="Arial" w:hint="eastAsia"/>
          <w:szCs w:val="21"/>
        </w:rPr>
        <w:t>H</w:t>
      </w:r>
      <w:r w:rsidRPr="00DF5CA0">
        <w:rPr>
          <w:rFonts w:ascii="Arial" w:hAnsi="Arial" w:cs="Arial" w:hint="eastAsia"/>
          <w:szCs w:val="21"/>
          <w:vertAlign w:val="subscript"/>
        </w:rPr>
        <w:t>2</w:t>
      </w:r>
      <w:r w:rsidRPr="00DF5CA0">
        <w:rPr>
          <w:rFonts w:ascii="Arial" w:hAnsi="Arial" w:cs="Arial" w:hint="eastAsia"/>
          <w:szCs w:val="21"/>
        </w:rPr>
        <w:t>S</w:t>
      </w:r>
      <w:r>
        <w:rPr>
          <w:rFonts w:ascii="Arial" w:hAnsi="Arial" w:cs="Arial" w:hint="eastAsia"/>
          <w:szCs w:val="21"/>
        </w:rPr>
        <w:t>，</w:t>
      </w:r>
      <w:proofErr w:type="gramStart"/>
      <w:r>
        <w:rPr>
          <w:rFonts w:ascii="Arial" w:hAnsi="Arial" w:cs="Arial" w:hint="eastAsia"/>
          <w:szCs w:val="21"/>
        </w:rPr>
        <w:t>水解器</w:t>
      </w:r>
      <w:proofErr w:type="gramEnd"/>
      <w:r w:rsidR="00F60E70" w:rsidRPr="00072301">
        <w:rPr>
          <w:rFonts w:ascii="Arial" w:hAnsi="Arial" w:cs="Arial"/>
          <w:szCs w:val="21"/>
        </w:rPr>
        <w:t>顶部金属丝网与格栅是完全分割装填，顶部铺设</w:t>
      </w:r>
      <w:r>
        <w:rPr>
          <w:rFonts w:ascii="Arial" w:hAnsi="Arial" w:cs="Arial" w:hint="eastAsia"/>
          <w:szCs w:val="21"/>
        </w:rPr>
        <w:t>两</w:t>
      </w:r>
      <w:r w:rsidR="00F60E70" w:rsidRPr="00072301">
        <w:rPr>
          <w:rFonts w:ascii="Arial" w:hAnsi="Arial" w:cs="Arial"/>
          <w:szCs w:val="21"/>
        </w:rPr>
        <w:t>层丝网后，再将压栅整齐平</w:t>
      </w:r>
      <w:r w:rsidR="00F60E70" w:rsidRPr="00072301">
        <w:rPr>
          <w:rFonts w:ascii="Arial" w:hAnsi="Arial" w:cs="Arial"/>
          <w:szCs w:val="21"/>
        </w:rPr>
        <w:lastRenderedPageBreak/>
        <w:t>铺在丝网上面。</w:t>
      </w:r>
    </w:p>
    <w:bookmarkEnd w:id="3"/>
    <w:p w:rsidR="00A368D9" w:rsidRPr="00072301" w:rsidRDefault="00F565DF" w:rsidP="006A0927">
      <w:pPr>
        <w:spacing w:line="360" w:lineRule="auto"/>
        <w:rPr>
          <w:rFonts w:ascii="Arial" w:hAnsi="Arial" w:cs="Arial"/>
          <w:noProof/>
        </w:rPr>
      </w:pPr>
      <w:r w:rsidRPr="00072301">
        <w:rPr>
          <w:rFonts w:ascii="Arial" w:hAnsi="Arial" w:cs="Arial"/>
          <w:noProof/>
        </w:rPr>
        <w:t xml:space="preserve"> </w:t>
      </w:r>
      <w:r w:rsidR="00893B85" w:rsidRPr="00893B85">
        <w:rPr>
          <w:noProof/>
        </w:rPr>
        <w:drawing>
          <wp:inline distT="0" distB="0" distL="0" distR="0" wp14:anchorId="03A44892" wp14:editId="174932C6">
            <wp:extent cx="2425056" cy="2819637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40430" cy="2837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93B85">
        <w:rPr>
          <w:rFonts w:ascii="Arial" w:hAnsi="Arial" w:cs="Arial"/>
          <w:noProof/>
        </w:rPr>
        <w:drawing>
          <wp:inline distT="0" distB="0" distL="0" distR="0" wp14:anchorId="5C2F9058">
            <wp:extent cx="2680970" cy="238998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303" cy="24223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65DF" w:rsidRDefault="00893B85" w:rsidP="00F60E70">
      <w:pPr>
        <w:spacing w:line="360" w:lineRule="auto"/>
        <w:ind w:firstLineChars="300" w:firstLine="630"/>
        <w:rPr>
          <w:rFonts w:ascii="Arial" w:eastAsia="黑体" w:hAnsi="Arial" w:cs="Arial"/>
          <w:szCs w:val="21"/>
        </w:rPr>
      </w:pPr>
      <w:r>
        <w:rPr>
          <w:rFonts w:ascii="Arial" w:eastAsia="黑体" w:hAnsi="Arial" w:cs="Arial" w:hint="eastAsia"/>
          <w:szCs w:val="21"/>
        </w:rPr>
        <w:t>R</w:t>
      </w:r>
      <w:r>
        <w:rPr>
          <w:rFonts w:ascii="Arial" w:eastAsia="黑体" w:hAnsi="Arial" w:cs="Arial"/>
          <w:szCs w:val="21"/>
        </w:rPr>
        <w:t>201</w:t>
      </w:r>
      <w:r>
        <w:rPr>
          <w:rFonts w:ascii="Arial" w:eastAsia="黑体" w:hAnsi="Arial" w:cs="Arial" w:hint="eastAsia"/>
          <w:szCs w:val="21"/>
        </w:rPr>
        <w:t>A</w:t>
      </w:r>
      <w:r>
        <w:rPr>
          <w:rFonts w:ascii="Arial" w:eastAsia="黑体" w:hAnsi="Arial" w:cs="Arial" w:hint="eastAsia"/>
          <w:szCs w:val="21"/>
        </w:rPr>
        <w:t>底部瓷球装填效果图</w:t>
      </w:r>
      <w:r w:rsidR="00F565DF" w:rsidRPr="00072301">
        <w:rPr>
          <w:rFonts w:ascii="Arial" w:eastAsia="黑体" w:hAnsi="Arial" w:cs="Arial"/>
          <w:szCs w:val="21"/>
        </w:rPr>
        <w:t xml:space="preserve">                </w:t>
      </w:r>
      <w:r>
        <w:rPr>
          <w:rFonts w:ascii="Arial" w:eastAsia="黑体" w:hAnsi="Arial" w:cs="Arial" w:hint="eastAsia"/>
          <w:szCs w:val="21"/>
        </w:rPr>
        <w:t>R</w:t>
      </w:r>
      <w:r>
        <w:rPr>
          <w:rFonts w:ascii="Arial" w:eastAsia="黑体" w:hAnsi="Arial" w:cs="Arial"/>
          <w:szCs w:val="21"/>
        </w:rPr>
        <w:t>201</w:t>
      </w:r>
      <w:r>
        <w:rPr>
          <w:rFonts w:ascii="Arial" w:eastAsia="黑体" w:hAnsi="Arial" w:cs="Arial" w:hint="eastAsia"/>
          <w:szCs w:val="21"/>
        </w:rPr>
        <w:t>B</w:t>
      </w:r>
      <w:r>
        <w:rPr>
          <w:rFonts w:ascii="Arial" w:eastAsia="黑体" w:hAnsi="Arial" w:cs="Arial" w:hint="eastAsia"/>
          <w:szCs w:val="21"/>
        </w:rPr>
        <w:t>底</w:t>
      </w:r>
      <w:r w:rsidR="00F565DF" w:rsidRPr="00072301">
        <w:rPr>
          <w:rFonts w:ascii="Arial" w:eastAsia="黑体" w:hAnsi="Arial" w:cs="Arial"/>
          <w:szCs w:val="21"/>
        </w:rPr>
        <w:t>部瓷球装填效果图</w:t>
      </w:r>
    </w:p>
    <w:p w:rsidR="00A73748" w:rsidRDefault="00A73748" w:rsidP="00A73748">
      <w:pPr>
        <w:spacing w:line="360" w:lineRule="auto"/>
        <w:rPr>
          <w:rFonts w:ascii="Arial" w:eastAsia="黑体" w:hAnsi="Arial" w:cs="Arial"/>
          <w:szCs w:val="21"/>
        </w:rPr>
      </w:pPr>
      <w:r w:rsidRPr="00A73748">
        <w:rPr>
          <w:noProof/>
        </w:rPr>
        <w:drawing>
          <wp:inline distT="0" distB="0" distL="0" distR="0" wp14:anchorId="3069F137" wp14:editId="0315DAA3">
            <wp:extent cx="2621070" cy="196596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40754" cy="1980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73748">
        <w:rPr>
          <w:noProof/>
        </w:rPr>
        <w:drawing>
          <wp:inline distT="0" distB="0" distL="0" distR="0" wp14:anchorId="25F83216" wp14:editId="1E0969C4">
            <wp:extent cx="2640330" cy="198040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91409" cy="2018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3748" w:rsidRDefault="00A73748" w:rsidP="00A73748">
      <w:pPr>
        <w:spacing w:line="360" w:lineRule="auto"/>
        <w:ind w:firstLineChars="300" w:firstLine="630"/>
        <w:jc w:val="center"/>
        <w:rPr>
          <w:rFonts w:ascii="Arial" w:eastAsia="黑体" w:hAnsi="Arial" w:cs="Arial"/>
          <w:szCs w:val="21"/>
        </w:rPr>
      </w:pPr>
      <w:r>
        <w:rPr>
          <w:rFonts w:ascii="Arial" w:eastAsia="黑体" w:hAnsi="Arial" w:cs="Arial" w:hint="eastAsia"/>
          <w:szCs w:val="21"/>
        </w:rPr>
        <w:t>R</w:t>
      </w:r>
      <w:r>
        <w:rPr>
          <w:rFonts w:ascii="Arial" w:eastAsia="黑体" w:hAnsi="Arial" w:cs="Arial"/>
          <w:szCs w:val="21"/>
        </w:rPr>
        <w:t>201</w:t>
      </w:r>
      <w:r>
        <w:rPr>
          <w:rFonts w:ascii="Arial" w:eastAsia="黑体" w:hAnsi="Arial" w:cs="Arial" w:hint="eastAsia"/>
          <w:szCs w:val="21"/>
        </w:rPr>
        <w:t>AB</w:t>
      </w:r>
      <w:r>
        <w:rPr>
          <w:rFonts w:ascii="Arial" w:eastAsia="黑体" w:hAnsi="Arial" w:cs="Arial" w:hint="eastAsia"/>
          <w:szCs w:val="21"/>
        </w:rPr>
        <w:t>中部人孔封闭前水解剂装填效果图</w:t>
      </w:r>
    </w:p>
    <w:p w:rsidR="00893B85" w:rsidRDefault="00A73748" w:rsidP="00893B85">
      <w:pPr>
        <w:spacing w:line="360" w:lineRule="auto"/>
        <w:rPr>
          <w:rFonts w:ascii="Arial" w:eastAsia="黑体" w:hAnsi="Arial" w:cs="Arial"/>
          <w:szCs w:val="21"/>
        </w:rPr>
      </w:pPr>
      <w:r w:rsidRPr="00A73748">
        <w:rPr>
          <w:noProof/>
        </w:rPr>
        <w:drawing>
          <wp:inline distT="0" distB="0" distL="0" distR="0" wp14:anchorId="025C422C" wp14:editId="0083A6F3">
            <wp:extent cx="2653440" cy="1990238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65635" cy="199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黑体" w:hAnsi="Arial" w:cs="Arial"/>
          <w:noProof/>
          <w:szCs w:val="21"/>
        </w:rPr>
        <w:drawing>
          <wp:inline distT="0" distB="0" distL="0" distR="0" wp14:anchorId="3F03E8F7">
            <wp:extent cx="2603385" cy="1952539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357" cy="19532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93B85" w:rsidRPr="00893B85" w:rsidRDefault="00A73748" w:rsidP="00F60E70">
      <w:pPr>
        <w:spacing w:line="360" w:lineRule="auto"/>
        <w:ind w:firstLineChars="300" w:firstLine="630"/>
        <w:rPr>
          <w:rFonts w:ascii="Arial" w:eastAsia="黑体" w:hAnsi="Arial" w:cs="Arial"/>
          <w:szCs w:val="21"/>
        </w:rPr>
      </w:pPr>
      <w:r>
        <w:rPr>
          <w:rFonts w:ascii="Arial" w:eastAsia="黑体" w:hAnsi="Arial" w:cs="Arial" w:hint="eastAsia"/>
          <w:szCs w:val="21"/>
        </w:rPr>
        <w:t>R</w:t>
      </w:r>
      <w:r>
        <w:rPr>
          <w:rFonts w:ascii="Arial" w:eastAsia="黑体" w:hAnsi="Arial" w:cs="Arial"/>
          <w:szCs w:val="21"/>
        </w:rPr>
        <w:t>201</w:t>
      </w:r>
      <w:r>
        <w:rPr>
          <w:rFonts w:ascii="Arial" w:eastAsia="黑体" w:hAnsi="Arial" w:cs="Arial" w:hint="eastAsia"/>
          <w:szCs w:val="21"/>
        </w:rPr>
        <w:t>AB</w:t>
      </w:r>
      <w:r>
        <w:rPr>
          <w:rFonts w:ascii="Arial" w:eastAsia="黑体" w:hAnsi="Arial" w:cs="Arial" w:hint="eastAsia"/>
          <w:szCs w:val="21"/>
        </w:rPr>
        <w:t>顶部瓷球装填效果图</w:t>
      </w:r>
      <w:r>
        <w:rPr>
          <w:rFonts w:ascii="Arial" w:eastAsia="黑体" w:hAnsi="Arial" w:cs="Arial" w:hint="eastAsia"/>
          <w:szCs w:val="21"/>
        </w:rPr>
        <w:t xml:space="preserve"> </w:t>
      </w:r>
      <w:r>
        <w:rPr>
          <w:rFonts w:ascii="Arial" w:eastAsia="黑体" w:hAnsi="Arial" w:cs="Arial"/>
          <w:szCs w:val="21"/>
        </w:rPr>
        <w:t xml:space="preserve">         </w:t>
      </w:r>
      <w:r>
        <w:rPr>
          <w:rFonts w:ascii="Arial" w:eastAsia="黑体" w:hAnsi="Arial" w:cs="Arial" w:hint="eastAsia"/>
          <w:szCs w:val="21"/>
        </w:rPr>
        <w:t>R</w:t>
      </w:r>
      <w:r>
        <w:rPr>
          <w:rFonts w:ascii="Arial" w:eastAsia="黑体" w:hAnsi="Arial" w:cs="Arial"/>
          <w:szCs w:val="21"/>
        </w:rPr>
        <w:t>201</w:t>
      </w:r>
      <w:r>
        <w:rPr>
          <w:rFonts w:ascii="Arial" w:eastAsia="黑体" w:hAnsi="Arial" w:cs="Arial" w:hint="eastAsia"/>
          <w:szCs w:val="21"/>
        </w:rPr>
        <w:t>AB</w:t>
      </w:r>
      <w:r>
        <w:rPr>
          <w:rFonts w:ascii="Arial" w:eastAsia="黑体" w:hAnsi="Arial" w:cs="Arial" w:hint="eastAsia"/>
          <w:szCs w:val="21"/>
        </w:rPr>
        <w:t>顶部丝网及压栅安装图</w:t>
      </w:r>
    </w:p>
    <w:p w:rsidR="00DC4D06" w:rsidRDefault="00F60E70" w:rsidP="00DC4D06">
      <w:pPr>
        <w:spacing w:line="360" w:lineRule="auto"/>
        <w:ind w:firstLineChars="200" w:firstLine="420"/>
        <w:rPr>
          <w:rFonts w:ascii="Arial" w:hAnsi="Arial" w:cs="Arial"/>
          <w:color w:val="000000"/>
          <w:kern w:val="0"/>
          <w:szCs w:val="21"/>
        </w:rPr>
      </w:pPr>
      <w:r w:rsidRPr="00072301">
        <w:rPr>
          <w:rFonts w:ascii="Arial" w:hAnsi="Arial" w:cs="Arial"/>
          <w:color w:val="000000"/>
          <w:kern w:val="0"/>
          <w:szCs w:val="21"/>
        </w:rPr>
        <w:t>针对催化剂</w:t>
      </w:r>
      <w:r w:rsidR="00880C11" w:rsidRPr="00072301">
        <w:rPr>
          <w:rFonts w:ascii="Arial" w:hAnsi="Arial" w:cs="Arial"/>
          <w:color w:val="000000"/>
          <w:kern w:val="0"/>
          <w:szCs w:val="21"/>
        </w:rPr>
        <w:t>及瓷球</w:t>
      </w:r>
      <w:r w:rsidRPr="00072301">
        <w:rPr>
          <w:rFonts w:ascii="Arial" w:hAnsi="Arial" w:cs="Arial"/>
          <w:color w:val="000000"/>
          <w:kern w:val="0"/>
          <w:szCs w:val="21"/>
        </w:rPr>
        <w:t>实际到货情况，</w:t>
      </w:r>
      <w:r w:rsidR="00880C11" w:rsidRPr="00072301">
        <w:rPr>
          <w:rFonts w:ascii="Arial" w:hAnsi="Arial" w:cs="Arial"/>
          <w:color w:val="000000"/>
          <w:kern w:val="0"/>
          <w:szCs w:val="21"/>
        </w:rPr>
        <w:t>结合</w:t>
      </w:r>
      <w:r w:rsidRPr="00072301">
        <w:rPr>
          <w:rFonts w:ascii="Arial" w:hAnsi="Arial" w:cs="Arial"/>
          <w:color w:val="000000"/>
          <w:kern w:val="0"/>
          <w:szCs w:val="21"/>
        </w:rPr>
        <w:t>实际装填</w:t>
      </w:r>
      <w:r w:rsidR="00A73748">
        <w:rPr>
          <w:rFonts w:ascii="Arial" w:hAnsi="Arial" w:cs="Arial" w:hint="eastAsia"/>
          <w:color w:val="000000"/>
          <w:kern w:val="0"/>
          <w:szCs w:val="21"/>
        </w:rPr>
        <w:t>效果，实际装填对比密度较设计较小，关键是中建安装为非专业装填</w:t>
      </w:r>
      <w:r w:rsidR="00326E0A">
        <w:rPr>
          <w:rFonts w:ascii="Arial" w:hAnsi="Arial" w:cs="Arial" w:hint="eastAsia"/>
          <w:color w:val="000000"/>
          <w:kern w:val="0"/>
          <w:szCs w:val="21"/>
        </w:rPr>
        <w:t>公司，催化剂装填效果较实际有一定差距。</w:t>
      </w:r>
    </w:p>
    <w:p w:rsidR="005777D2" w:rsidRPr="00072301" w:rsidRDefault="00326E0A" w:rsidP="005777D2">
      <w:pPr>
        <w:spacing w:line="360" w:lineRule="auto"/>
        <w:ind w:firstLineChars="200" w:firstLine="420"/>
        <w:jc w:val="center"/>
        <w:rPr>
          <w:rFonts w:ascii="Arial" w:hAnsi="Arial" w:cs="Arial"/>
          <w:color w:val="000000"/>
          <w:kern w:val="0"/>
          <w:szCs w:val="21"/>
        </w:rPr>
      </w:pPr>
      <w:r>
        <w:rPr>
          <w:rFonts w:ascii="Arial" w:hAnsi="Arial" w:cs="Arial" w:hint="eastAsia"/>
          <w:noProof/>
          <w:color w:val="000000"/>
          <w:kern w:val="0"/>
          <w:szCs w:val="21"/>
        </w:rPr>
        <w:lastRenderedPageBreak/>
        <w:t>一级水解器</w:t>
      </w:r>
      <w:r>
        <w:rPr>
          <w:rFonts w:ascii="Arial" w:hAnsi="Arial" w:cs="Arial" w:hint="eastAsia"/>
          <w:noProof/>
          <w:color w:val="000000"/>
          <w:kern w:val="0"/>
          <w:szCs w:val="21"/>
        </w:rPr>
        <w:t>R</w:t>
      </w:r>
      <w:r>
        <w:rPr>
          <w:rFonts w:ascii="Arial" w:hAnsi="Arial" w:cs="Arial"/>
          <w:noProof/>
          <w:color w:val="000000"/>
          <w:kern w:val="0"/>
          <w:szCs w:val="21"/>
        </w:rPr>
        <w:t>201</w:t>
      </w:r>
      <w:r>
        <w:rPr>
          <w:rFonts w:ascii="Arial" w:hAnsi="Arial" w:cs="Arial" w:hint="eastAsia"/>
          <w:noProof/>
          <w:color w:val="000000"/>
          <w:kern w:val="0"/>
          <w:szCs w:val="21"/>
        </w:rPr>
        <w:t>AB</w:t>
      </w:r>
      <w:r>
        <w:rPr>
          <w:rFonts w:ascii="Arial" w:hAnsi="Arial" w:cs="Arial" w:hint="eastAsia"/>
          <w:noProof/>
          <w:color w:val="000000"/>
          <w:kern w:val="0"/>
          <w:szCs w:val="21"/>
        </w:rPr>
        <w:t>实际装填效果图</w:t>
      </w:r>
    </w:p>
    <w:p w:rsidR="00880C11" w:rsidRPr="00072301" w:rsidRDefault="00EA014E" w:rsidP="00F60E70">
      <w:pPr>
        <w:spacing w:line="360" w:lineRule="auto"/>
        <w:ind w:firstLineChars="200" w:firstLine="420"/>
        <w:rPr>
          <w:rFonts w:ascii="Arial" w:eastAsia="黑体" w:hAnsi="Arial" w:cs="Arial"/>
          <w:szCs w:val="21"/>
        </w:rPr>
      </w:pPr>
      <w:r>
        <w:rPr>
          <w:rFonts w:ascii="Arial" w:hAnsi="Arial" w:cs="Arial"/>
          <w:color w:val="000000"/>
          <w:kern w:val="0"/>
          <w:szCs w:val="21"/>
        </w:rPr>
      </w:r>
      <w:r>
        <w:rPr>
          <w:rFonts w:ascii="Arial" w:hAnsi="Arial" w:cs="Arial"/>
          <w:color w:val="000000"/>
          <w:kern w:val="0"/>
          <w:szCs w:val="21"/>
        </w:rPr>
        <w:pict>
          <v:group id="_x0000_s1026" editas="canvas" style="width:334.15pt;height:338.4pt;mso-position-horizontal-relative:char;mso-position-vertical-relative:line" coordorigin="2220,1974" coordsize="6683,6768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left:2220;top:1974;width:6683;height:6768" o:preferrelative="f">
              <v:fill o:detectmouseclick="t"/>
              <v:path o:extrusionok="t" o:connecttype="none"/>
              <o:lock v:ext="edit" text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left:4235;top:2836;width:4668;height:5166" stroked="f" strokecolor="#739cc3" strokeweight="1.25pt">
              <v:fill color2="fill lighten(0)" recolor="t" method="linear sigma" focus="100%" type="gradient"/>
              <v:textbox style="mso-next-textbox:#_x0000_s1028">
                <w:txbxContent>
                  <w:p w:rsidR="00F37C49" w:rsidRPr="00880C11" w:rsidRDefault="00F37C49" w:rsidP="00326E0A">
                    <w:pPr>
                      <w:rPr>
                        <w:rFonts w:ascii="Arial" w:hAnsi="Arial" w:cs="Arial"/>
                      </w:rPr>
                    </w:pPr>
                    <w:r w:rsidRPr="00880C11">
                      <w:rPr>
                        <w:rFonts w:ascii="Arial" w:hAnsi="Arial" w:cs="Arial"/>
                      </w:rPr>
                      <w:t>顶部格栅下部无支撑件</w:t>
                    </w:r>
                  </w:p>
                  <w:p w:rsidR="00F37C49" w:rsidRPr="00880C11" w:rsidRDefault="00F37C49" w:rsidP="00326E0A">
                    <w:pPr>
                      <w:rPr>
                        <w:rFonts w:ascii="Arial" w:hAnsi="Arial" w:cs="Arial"/>
                      </w:rPr>
                    </w:pPr>
                    <w:r w:rsidRPr="00880C11">
                      <w:rPr>
                        <w:rFonts w:ascii="Arial" w:hAnsi="Arial" w:cs="Arial"/>
                      </w:rPr>
                      <w:t>格栅压在瓷球上</w:t>
                    </w:r>
                  </w:p>
                  <w:p w:rsidR="00F37C49" w:rsidRPr="00880C11" w:rsidRDefault="00F37C49" w:rsidP="00326E0A">
                    <w:pPr>
                      <w:rPr>
                        <w:rFonts w:ascii="Arial" w:hAnsi="Arial" w:cs="Arial"/>
                      </w:rPr>
                    </w:pPr>
                    <w:r w:rsidRPr="00880C11">
                      <w:rPr>
                        <w:rFonts w:ascii="Arial" w:hAnsi="Arial" w:cs="Arial"/>
                      </w:rPr>
                      <w:t>格栅（格栅与瓷球间铺</w:t>
                    </w:r>
                    <w:r>
                      <w:rPr>
                        <w:rFonts w:ascii="Arial" w:hAnsi="Arial" w:cs="Arial" w:hint="eastAsia"/>
                      </w:rPr>
                      <w:t>设两层</w:t>
                    </w:r>
                    <w:r>
                      <w:rPr>
                        <w:rFonts w:ascii="Arial" w:hAnsi="Arial" w:cs="Arial" w:hint="eastAsia"/>
                      </w:rPr>
                      <w:t>4</w:t>
                    </w:r>
                    <w:r>
                      <w:rPr>
                        <w:rFonts w:ascii="Arial" w:hAnsi="Arial" w:cs="Arial"/>
                      </w:rPr>
                      <w:t>0</w:t>
                    </w:r>
                    <w:r>
                      <w:rPr>
                        <w:rFonts w:ascii="Arial" w:hAnsi="Arial" w:cs="Arial" w:hint="eastAsia"/>
                      </w:rPr>
                      <w:t>目</w:t>
                    </w:r>
                    <w:r w:rsidRPr="00880C11">
                      <w:rPr>
                        <w:rFonts w:ascii="Arial" w:hAnsi="Arial" w:cs="Arial"/>
                      </w:rPr>
                      <w:t>丝网）</w:t>
                    </w:r>
                  </w:p>
                  <w:p w:rsidR="00F37C49" w:rsidRPr="00880C11" w:rsidRDefault="00F37C49" w:rsidP="00326E0A">
                    <w:pPr>
                      <w:spacing w:line="276" w:lineRule="auto"/>
                      <w:rPr>
                        <w:rFonts w:ascii="Arial" w:hAnsi="Arial" w:cs="Arial"/>
                      </w:rPr>
                    </w:pPr>
                    <w:r w:rsidRPr="00072301">
                      <w:rPr>
                        <w:rFonts w:ascii="Arial" w:hAnsi="Arial" w:cs="Arial" w:hint="eastAsia"/>
                        <w:b/>
                        <w:bCs/>
                      </w:rPr>
                      <w:t>φ</w:t>
                    </w:r>
                    <w:r w:rsidRPr="00880C11">
                      <w:rPr>
                        <w:rFonts w:ascii="Arial" w:hAnsi="Arial" w:cs="Arial"/>
                      </w:rPr>
                      <w:t>1</w:t>
                    </w:r>
                    <w:r>
                      <w:rPr>
                        <w:rFonts w:ascii="Arial" w:hAnsi="Arial" w:cs="Arial"/>
                      </w:rPr>
                      <w:t>0</w:t>
                    </w:r>
                    <w:r w:rsidRPr="00880C11">
                      <w:rPr>
                        <w:rFonts w:ascii="Arial" w:hAnsi="Arial" w:cs="Arial"/>
                      </w:rPr>
                      <w:t>瓷球</w:t>
                    </w:r>
                    <w:r w:rsidRPr="00880C11">
                      <w:rPr>
                        <w:rFonts w:ascii="Arial" w:hAnsi="Arial" w:cs="Arial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</w:rPr>
                      <w:t>4</w:t>
                    </w:r>
                    <w:r w:rsidRPr="00880C11">
                      <w:rPr>
                        <w:rFonts w:ascii="Arial" w:hAnsi="Arial" w:cs="Arial"/>
                      </w:rPr>
                      <w:t xml:space="preserve">00L     </w:t>
                    </w:r>
                    <w:r>
                      <w:rPr>
                        <w:rFonts w:ascii="Arial" w:hAnsi="Arial" w:cs="Arial"/>
                      </w:rPr>
                      <w:t>200</w:t>
                    </w:r>
                    <w:r w:rsidRPr="00880C11">
                      <w:rPr>
                        <w:rFonts w:ascii="Arial" w:hAnsi="Arial" w:cs="Arial"/>
                      </w:rPr>
                      <w:t>mm</w:t>
                    </w:r>
                  </w:p>
                  <w:p w:rsidR="00F37C49" w:rsidRDefault="00F37C49" w:rsidP="00326E0A">
                    <w:pPr>
                      <w:spacing w:line="360" w:lineRule="auto"/>
                      <w:rPr>
                        <w:rFonts w:ascii="Arial" w:hAnsi="Arial" w:cs="Arial"/>
                        <w:b/>
                        <w:bCs/>
                      </w:rPr>
                    </w:pPr>
                  </w:p>
                  <w:p w:rsidR="00F37C49" w:rsidRDefault="00F37C49" w:rsidP="00326E0A">
                    <w:pPr>
                      <w:spacing w:line="360" w:lineRule="auto"/>
                      <w:rPr>
                        <w:rFonts w:ascii="Arial" w:hAnsi="Arial" w:cs="Arial"/>
                        <w:b/>
                        <w:bCs/>
                      </w:rPr>
                    </w:pPr>
                  </w:p>
                  <w:p w:rsidR="00F37C49" w:rsidRDefault="00F37C49" w:rsidP="00742372">
                    <w:pPr>
                      <w:rPr>
                        <w:rFonts w:ascii="Arial" w:hAnsi="Arial" w:cs="Arial"/>
                        <w:b/>
                      </w:rPr>
                    </w:pPr>
                    <w:r>
                      <w:rPr>
                        <w:rFonts w:ascii="Arial" w:hAnsi="Arial" w:cs="Arial" w:hint="eastAsia"/>
                        <w:b/>
                      </w:rPr>
                      <w:t>TCH-1</w:t>
                    </w:r>
                    <w:r>
                      <w:rPr>
                        <w:rFonts w:ascii="Arial" w:hAnsi="Arial" w:cs="Arial" w:hint="eastAsia"/>
                        <w:b/>
                      </w:rPr>
                      <w:t>水解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>剂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 xml:space="preserve">  </w:t>
                    </w:r>
                  </w:p>
                  <w:p w:rsidR="00F37C49" w:rsidRPr="00880C11" w:rsidRDefault="00F37C49" w:rsidP="00742372">
                    <w:pPr>
                      <w:ind w:firstLineChars="700" w:firstLine="1476"/>
                      <w:rPr>
                        <w:rFonts w:ascii="Arial" w:hAnsi="Arial" w:cs="Arial"/>
                        <w:b/>
                      </w:rPr>
                    </w:pPr>
                    <w:r>
                      <w:rPr>
                        <w:rFonts w:ascii="Arial" w:hAnsi="Arial" w:cs="Arial"/>
                        <w:b/>
                      </w:rPr>
                      <w:t>6.72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 xml:space="preserve">t      </w:t>
                    </w:r>
                    <w:r>
                      <w:rPr>
                        <w:rFonts w:ascii="Arial" w:hAnsi="Arial" w:cs="Arial"/>
                        <w:b/>
                      </w:rPr>
                      <w:t>5000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>mm</w:t>
                    </w:r>
                  </w:p>
                  <w:p w:rsidR="00F37C49" w:rsidRPr="00880C11" w:rsidRDefault="00F37C49" w:rsidP="00742372">
                    <w:pPr>
                      <w:spacing w:line="360" w:lineRule="auto"/>
                      <w:ind w:firstLineChars="700" w:firstLine="1476"/>
                      <w:rPr>
                        <w:rFonts w:ascii="Arial" w:hAnsi="Arial" w:cs="Arial"/>
                        <w:b/>
                      </w:rPr>
                    </w:pPr>
                    <w:r>
                      <w:rPr>
                        <w:rFonts w:ascii="Arial" w:hAnsi="Arial" w:cs="Arial"/>
                        <w:b/>
                      </w:rPr>
                      <w:t>10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>m</w:t>
                    </w:r>
                    <w:r w:rsidRPr="00880C11">
                      <w:rPr>
                        <w:rFonts w:ascii="Arial" w:hAnsi="Arial" w:cs="Arial"/>
                        <w:b/>
                        <w:vertAlign w:val="superscript"/>
                      </w:rPr>
                      <w:t>3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 xml:space="preserve">    </w:t>
                    </w:r>
                    <w:r>
                      <w:rPr>
                        <w:rFonts w:ascii="Arial" w:hAnsi="Arial" w:cs="Arial"/>
                        <w:b/>
                      </w:rPr>
                      <w:t xml:space="preserve">  0.672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>tm</w:t>
                    </w:r>
                    <w:r w:rsidRPr="00880C11">
                      <w:rPr>
                        <w:rFonts w:ascii="Arial" w:hAnsi="Arial" w:cs="Arial"/>
                        <w:b/>
                        <w:vertAlign w:val="superscript"/>
                      </w:rPr>
                      <w:t>-3</w:t>
                    </w:r>
                  </w:p>
                  <w:p w:rsidR="00F37C49" w:rsidRDefault="00F37C49" w:rsidP="00326E0A">
                    <w:pPr>
                      <w:spacing w:line="360" w:lineRule="auto"/>
                      <w:rPr>
                        <w:rFonts w:ascii="Arial" w:hAnsi="Arial" w:cs="Arial"/>
                        <w:b/>
                        <w:bCs/>
                      </w:rPr>
                    </w:pPr>
                  </w:p>
                  <w:p w:rsidR="00F37C49" w:rsidRDefault="00F37C49" w:rsidP="00742372">
                    <w:pPr>
                      <w:spacing w:line="360" w:lineRule="exact"/>
                      <w:rPr>
                        <w:rFonts w:ascii="Arial" w:hAnsi="Arial" w:cs="Arial"/>
                      </w:rPr>
                    </w:pPr>
                    <w:r w:rsidRPr="00072301">
                      <w:rPr>
                        <w:rFonts w:ascii="Arial" w:hAnsi="Arial" w:cs="Arial" w:hint="eastAsia"/>
                        <w:b/>
                        <w:bCs/>
                      </w:rPr>
                      <w:t>φ</w:t>
                    </w:r>
                    <w:r>
                      <w:rPr>
                        <w:rFonts w:ascii="Arial" w:hAnsi="Arial" w:cs="Arial"/>
                      </w:rPr>
                      <w:t>10</w:t>
                    </w:r>
                    <w:r w:rsidRPr="00880C11">
                      <w:rPr>
                        <w:rFonts w:ascii="Arial" w:hAnsi="Arial" w:cs="Arial"/>
                      </w:rPr>
                      <w:t xml:space="preserve"> </w:t>
                    </w:r>
                    <w:r w:rsidRPr="00880C11">
                      <w:rPr>
                        <w:rFonts w:ascii="Arial" w:hAnsi="Arial" w:cs="Arial"/>
                      </w:rPr>
                      <w:t>瓷球</w:t>
                    </w:r>
                    <w:r w:rsidRPr="00880C11">
                      <w:rPr>
                        <w:rFonts w:ascii="Arial" w:hAnsi="Arial" w:cs="Arial"/>
                      </w:rPr>
                      <w:t xml:space="preserve">      400L      </w:t>
                    </w:r>
                    <w:r>
                      <w:rPr>
                        <w:rFonts w:ascii="Arial" w:hAnsi="Arial" w:cs="Arial"/>
                      </w:rPr>
                      <w:t>200</w:t>
                    </w:r>
                    <w:r w:rsidRPr="00880C11">
                      <w:rPr>
                        <w:rFonts w:ascii="Arial" w:hAnsi="Arial" w:cs="Arial"/>
                      </w:rPr>
                      <w:t>mm</w:t>
                    </w:r>
                  </w:p>
                  <w:p w:rsidR="00F37C49" w:rsidRPr="00880C11" w:rsidRDefault="00F37C49" w:rsidP="00742372">
                    <w:pPr>
                      <w:spacing w:line="360" w:lineRule="exact"/>
                      <w:rPr>
                        <w:rFonts w:ascii="Arial" w:hAnsi="Arial" w:cs="Arial"/>
                      </w:rPr>
                    </w:pPr>
                    <w:r w:rsidRPr="00880C11">
                      <w:rPr>
                        <w:rFonts w:ascii="Arial" w:hAnsi="Arial" w:cs="Arial"/>
                      </w:rPr>
                      <w:t>底部格栅，格栅上面铺</w:t>
                    </w:r>
                    <w:r>
                      <w:rPr>
                        <w:rFonts w:ascii="Arial" w:hAnsi="Arial" w:cs="Arial" w:hint="eastAsia"/>
                      </w:rPr>
                      <w:t>设两层</w:t>
                    </w:r>
                    <w:r>
                      <w:rPr>
                        <w:rFonts w:ascii="Arial" w:hAnsi="Arial" w:cs="Arial" w:hint="eastAsia"/>
                      </w:rPr>
                      <w:t>4</w:t>
                    </w:r>
                    <w:r>
                      <w:rPr>
                        <w:rFonts w:ascii="Arial" w:hAnsi="Arial" w:cs="Arial"/>
                      </w:rPr>
                      <w:t>0</w:t>
                    </w:r>
                    <w:r>
                      <w:rPr>
                        <w:rFonts w:ascii="Arial" w:hAnsi="Arial" w:cs="Arial" w:hint="eastAsia"/>
                      </w:rPr>
                      <w:t>目</w:t>
                    </w:r>
                    <w:r w:rsidRPr="00880C11">
                      <w:rPr>
                        <w:rFonts w:ascii="Arial" w:hAnsi="Arial" w:cs="Arial"/>
                      </w:rPr>
                      <w:t>丝网</w:t>
                    </w:r>
                  </w:p>
                  <w:p w:rsidR="00F37C49" w:rsidRPr="00880C11" w:rsidRDefault="00F37C49" w:rsidP="00326E0A">
                    <w:pPr>
                      <w:spacing w:line="360" w:lineRule="auto"/>
                      <w:rPr>
                        <w:rFonts w:ascii="Arial" w:hAnsi="Arial" w:cs="Arial"/>
                      </w:rPr>
                    </w:pPr>
                  </w:p>
                </w:txbxContent>
              </v:textbox>
            </v:shape>
            <v:group id="_x0000_s1030" style="position:absolute;left:3044;top:8138;width:259;height:701;rotation:90" coordorigin="7095,8888" coordsize="527,383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031" type="#_x0000_t32" style="position:absolute;left:7622;top:8888;width:0;height:383" o:connectortype="straight" filled="t" strokeweight="2pt">
                <v:fill color2="fill lighten(0)" method="linear sigma" focus="100%" type="gradient"/>
              </v:shape>
              <v:shape id="_x0000_s1032" type="#_x0000_t32" style="position:absolute;left:7095;top:8888;width:527;height:0;flip:x" o:connectortype="straight" filled="t" strokeweight="2pt">
                <v:fill color2="fill lighten(0)" method="linear sigma" focus="100%" type="gradient"/>
                <v:stroke endarrow="block"/>
              </v:shape>
            </v:group>
            <v:group id="_x0000_s1033" style="position:absolute;left:2639;top:7359;width:198;height:448" coordorigin="7233,8209" coordsize="832,754">
              <v:rect id="_x0000_s1034" style="position:absolute;left:7408;top:8159;width:483;height:830;rotation:270" strokeweight="1.25pt">
                <v:fill color2="fill lighten(0)" recolor="t" method="linear sigma" focus="100%" type="gradient"/>
              </v:rect>
              <v:shape id="_x0000_s1035" type="#_x0000_t32" style="position:absolute;left:7233;top:8209;width:1;height:754;flip:y" o:connectortype="straight" filled="t" strokeweight="1.25pt">
                <v:fill color2="fill lighten(0)" method="linear sigma" focus="100%" type="gradient"/>
              </v:shape>
            </v:group>
            <v:group id="_x0000_s1036" style="position:absolute;left:3446;top:2055;width:161;height:450;rotation:90" coordorigin="7233,8209" coordsize="832,754">
              <v:rect id="_x0000_s1037" style="position:absolute;left:7408;top:8159;width:483;height:830;rotation:270" strokeweight="1.25pt">
                <v:fill color2="fill lighten(0)" recolor="t" method="linear sigma" focus="100%" type="gradient"/>
              </v:rect>
              <v:shape id="_x0000_s1038" type="#_x0000_t32" style="position:absolute;left:7233;top:8209;width:1;height:754;flip:y" o:connectortype="straight" strokeweight="1.25pt"/>
            </v:group>
            <v:rect id="_x0000_s1044" style="position:absolute;left:2836;top:3695;width:1416;height:378" fillcolor="#0d0d0d" strokeweight="1.25pt">
              <v:fill r:id="rId15" o:title="球体" recolor="t" focus="100%" type="pattern"/>
            </v:rect>
            <v:shapetype id="_x0000_t135" coordsize="21600,21600" o:spt="135" path="m10800,qx21600,10800,10800,21600l,21600,,xe">
              <v:stroke joinstyle="miter"/>
              <v:path gradientshapeok="t" o:connecttype="rect" textboxrect="0,3163,18437,18437"/>
            </v:shapetype>
            <v:shape id="_x0000_s1045" type="#_x0000_t135" style="position:absolute;left:2959;top:2238;width:1178;height:1422;rotation:270" strokeweight="1.25pt">
              <v:fill color2="fill lighten(0)" recolor="t" method="linear sigma" focus="100%" type="gradient"/>
            </v:shape>
            <v:shape id="_x0000_s1046" type="#_x0000_t202" style="position:absolute;left:3188;top:2670;width:770;height:420" stroked="f" strokecolor="#739cc3" strokeweight="1.25pt">
              <v:fill color2="fill lighten(0)" recolor="t" method="linear sigma" focus="100%" type="gradient"/>
              <v:textbox style="mso-next-textbox:#_x0000_s1046">
                <w:txbxContent>
                  <w:p w:rsidR="00F37C49" w:rsidRDefault="00F37C49" w:rsidP="00326E0A">
                    <w:r>
                      <w:t>16</w:t>
                    </w:r>
                    <w:r>
                      <w:rPr>
                        <w:rFonts w:hint="eastAsia"/>
                      </w:rPr>
                      <w:t>00</w:t>
                    </w:r>
                  </w:p>
                </w:txbxContent>
              </v:textbox>
            </v:shape>
            <v:shape id="_x0000_s1047" type="#_x0000_t135" style="position:absolute;left:3029;top:7153;width:1000;height:1412;rotation:90" strokeweight="1.25pt">
              <v:fill color2="fill lighten(0)" recolor="t" method="linear sigma" focus="100%" type="gradient"/>
            </v:shape>
            <v:shape id="_x0000_s1048" type="#_x0000_t32" style="position:absolute;left:2837;top:3090;width:1444;height:1" o:connectortype="straight" strokeweight=".5pt">
              <v:stroke startarrow="block" endarrow="block"/>
            </v:shape>
            <v:rect id="_x0000_s1049" style="position:absolute;left:2836;top:3439;width:1416;height:234" fillcolor="black" strokeweight="1.25pt">
              <v:fill r:id="rId16" o:title="深色竖线" recolor="t" type="pattern"/>
            </v:rect>
            <v:group id="_x0000_s1050" style="position:absolute;left:2999;top:1974;width:525;height:225" coordorigin="7095,8888" coordsize="527,383">
              <v:shape id="_x0000_s1051" type="#_x0000_t32" style="position:absolute;left:7622;top:8888;width:0;height:383" o:connectortype="straight" strokeweight="2pt"/>
              <v:shape id="_x0000_s1052" type="#_x0000_t32" style="position:absolute;left:7095;top:8888;width:527;height:0;flip:x" o:connectortype="straight" strokeweight="2pt">
                <v:stroke endarrow="block"/>
              </v:shape>
            </v:group>
            <v:group id="_x0000_s1054" style="position:absolute;left:3958;top:3196;width:159;height:86" coordorigin="5279,13479" coordsize="699,655">
              <v:shape id="_x0000_s1055" type="#_x0000_t32" style="position:absolute;left:5279;top:13479;width:1;height:655" o:connectortype="straight" strokeweight="1.75pt"/>
              <v:shape id="_x0000_s1056" type="#_x0000_t32" style="position:absolute;left:5279;top:14132;width:699;height:2" o:connectortype="straight" strokeweight="1.75pt"/>
            </v:group>
            <v:group id="_x0000_s1057" style="position:absolute;left:3052;top:3201;width:136;height:81" coordorigin="5518,12130" coordsize="701,656">
              <v:shape id="_x0000_s1058" type="#_x0000_t32" style="position:absolute;left:6218;top:12130;width:1;height:656" o:connectortype="straight" strokeweight="1.75pt"/>
              <v:shape id="_x0000_s1059" type="#_x0000_t32" style="position:absolute;left:5518;top:12783;width:700;height:3;flip:y" o:connectortype="straight" strokeweight="1.75pt"/>
            </v:group>
            <v:group id="_x0000_s1063" style="position:absolute;left:2826;top:4073;width:1439;height:2656" coordorigin="3396,10094" coordsize="1172,1144">
              <v:rect id="_x0000_s1064" style="position:absolute;left:3397;top:10094;width:1152;height:1144" strokeweight="1.25pt">
                <v:fill color2="fill lighten(0)" recolor="t" method="linear sigma" focus="100%" type="gradient"/>
              </v:rect>
              <v:group id="_x0000_s1065" style="position:absolute;left:3396;top:10094;width:1172;height:1144" coordorigin="3419,10417" coordsize="1172,1144">
                <v:shape id="_x0000_s1066" type="#_x0000_t32" style="position:absolute;left:3419;top:10417;width:1172;height:1144;flip:y" o:connectortype="straight"/>
                <v:shape id="_x0000_s1067" type="#_x0000_t32" style="position:absolute;left:3419;top:10417;width:1170;height:1144" o:connectortype="straight"/>
              </v:group>
            </v:group>
            <v:rect id="_x0000_s1070" style="position:absolute;left:2824;top:6745;width:1416;height:377" fillcolor="#0d0d0d" strokeweight="1.25pt">
              <v:fill r:id="rId15" o:title="球体" recolor="t" focus="100%" type="pattern"/>
            </v:rect>
            <v:rect id="_x0000_s1071" style="position:absolute;left:2823;top:7124;width:1415;height:237" fillcolor="black" strokeweight="1.25pt">
              <v:fill r:id="rId16" o:title="深色竖线" recolor="t" type="pattern"/>
            </v:rect>
            <v:group id="_x0000_s1078" style="position:absolute;left:2639;top:5294;width:184;height:350" coordorigin="7233,8209" coordsize="832,754">
              <v:rect id="_x0000_s1079" style="position:absolute;left:7408;top:8159;width:483;height:830;rotation:270" strokeweight="1.25pt">
                <v:fill color2="fill lighten(0)" recolor="t" method="linear sigma" focus="100%" type="gradient"/>
              </v:rect>
              <v:shape id="_x0000_s1080" type="#_x0000_t32" style="position:absolute;left:7233;top:8209;width:1;height:754;flip:y" o:connectortype="straight" filled="t" strokeweight="1.25pt">
                <v:fill color2="fill lighten(0)" method="linear sigma" focus="100%" type="gradient"/>
              </v:shape>
            </v:group>
            <v:group id="_x0000_s1081" style="position:absolute;left:2639;top:3090;width:184;height:353" coordorigin="7233,8209" coordsize="832,754">
              <v:rect id="_x0000_s1082" style="position:absolute;left:7408;top:8159;width:483;height:830;rotation:270" strokeweight="1.25pt">
                <v:fill color2="fill lighten(0)" recolor="t" method="linear sigma" focus="100%" type="gradient"/>
              </v:rect>
              <v:shape id="_x0000_s1083" type="#_x0000_t32" style="position:absolute;left:7233;top:8209;width:1;height:754;flip:y" o:connectortype="straight" filled="t" strokeweight="1.25pt">
                <v:fill color2="fill lighten(0)" method="linear sigma" focus="100%" type="gradient"/>
              </v:shape>
            </v:group>
            <v:group id="组合 642" o:spid="_x0000_s1088" style="position:absolute;left:2425;top:6887;width:494;height:505" coordorigin="4808,18018" coordsize="494,505">
              <v:line id="直线 643" o:spid="_x0000_s1089" style="position:absolute;rotation:-8521021fd" from="5055,17771" to="5055,18265"/>
              <v:line id="直线 644" o:spid="_x0000_s1090" style="position:absolute;rotation:-8521021fd" from="5107,18186" to="5113,18421"/>
              <v:line id="直线 645" o:spid="_x0000_s1091" style="position:absolute;rotation:-2622781fd" from="4930,18038" to="4930,18523" strokeweight="2.25pt"/>
            </v:group>
            <w10:anchorlock/>
          </v:group>
        </w:pict>
      </w:r>
    </w:p>
    <w:p w:rsidR="00880C11" w:rsidRPr="00D961BE" w:rsidRDefault="00DC4D06" w:rsidP="00072301">
      <w:pPr>
        <w:spacing w:line="360" w:lineRule="auto"/>
        <w:jc w:val="left"/>
        <w:rPr>
          <w:rFonts w:ascii="黑体" w:eastAsia="黑体" w:hAnsi="黑体" w:cs="Arial"/>
          <w:szCs w:val="21"/>
        </w:rPr>
      </w:pPr>
      <w:bookmarkStart w:id="4" w:name="_Hlk16108493"/>
      <w:r>
        <w:rPr>
          <w:rFonts w:ascii="Arial" w:eastAsia="黑体" w:hAnsi="Arial" w:cs="Arial"/>
          <w:szCs w:val="21"/>
        </w:rPr>
        <w:t>2</w:t>
      </w:r>
      <w:r w:rsidR="00742372">
        <w:rPr>
          <w:rFonts w:ascii="Arial" w:eastAsia="黑体" w:hAnsi="Arial" w:cs="Arial"/>
          <w:szCs w:val="21"/>
        </w:rPr>
        <w:t>.</w:t>
      </w:r>
      <w:r w:rsidR="005777D2" w:rsidRPr="005777D2">
        <w:rPr>
          <w:rFonts w:ascii="Arial" w:eastAsia="黑体" w:hAnsi="Arial" w:cs="Arial"/>
          <w:szCs w:val="21"/>
        </w:rPr>
        <w:t>4</w:t>
      </w:r>
      <w:r w:rsidR="005777D2">
        <w:rPr>
          <w:rFonts w:ascii="黑体" w:eastAsia="黑体" w:hAnsi="黑体" w:cs="Arial"/>
          <w:szCs w:val="21"/>
        </w:rPr>
        <w:t xml:space="preserve"> </w:t>
      </w:r>
      <w:r w:rsidR="00072301" w:rsidRPr="00D961BE">
        <w:rPr>
          <w:rFonts w:ascii="黑体" w:eastAsia="黑体" w:hAnsi="黑体" w:cs="Arial"/>
          <w:szCs w:val="21"/>
        </w:rPr>
        <w:t xml:space="preserve"> </w:t>
      </w:r>
      <w:r w:rsidR="00880C11" w:rsidRPr="00D961BE">
        <w:rPr>
          <w:rFonts w:ascii="黑体" w:eastAsia="黑体" w:hAnsi="黑体" w:cs="Arial"/>
          <w:szCs w:val="21"/>
        </w:rPr>
        <w:t>催化剂保护</w:t>
      </w:r>
    </w:p>
    <w:p w:rsidR="00880C11" w:rsidRPr="00072301" w:rsidRDefault="00B36103" w:rsidP="00880C11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r>
        <w:rPr>
          <w:rFonts w:ascii="Arial" w:hAnsi="Arial" w:cs="Arial" w:hint="eastAsia"/>
          <w:szCs w:val="21"/>
        </w:rPr>
        <w:t>催化剂装至中部人孔后检查</w:t>
      </w:r>
      <w:r w:rsidR="00195370">
        <w:rPr>
          <w:rFonts w:ascii="Arial" w:hAnsi="Arial" w:cs="Arial" w:hint="eastAsia"/>
          <w:szCs w:val="21"/>
        </w:rPr>
        <w:t>合格</w:t>
      </w:r>
      <w:r>
        <w:rPr>
          <w:rFonts w:ascii="Arial" w:hAnsi="Arial" w:cs="Arial" w:hint="eastAsia"/>
          <w:szCs w:val="21"/>
        </w:rPr>
        <w:t>及时复位，</w:t>
      </w:r>
      <w:r w:rsidR="00880C11" w:rsidRPr="00072301">
        <w:rPr>
          <w:rFonts w:ascii="Arial" w:hAnsi="Arial" w:cs="Arial"/>
          <w:szCs w:val="21"/>
        </w:rPr>
        <w:t>催化剂</w:t>
      </w:r>
      <w:r>
        <w:rPr>
          <w:rFonts w:ascii="Arial" w:hAnsi="Arial" w:cs="Arial" w:hint="eastAsia"/>
          <w:szCs w:val="21"/>
        </w:rPr>
        <w:t>整体</w:t>
      </w:r>
      <w:r w:rsidR="00880C11" w:rsidRPr="00072301">
        <w:rPr>
          <w:rFonts w:ascii="Arial" w:hAnsi="Arial" w:cs="Arial"/>
          <w:szCs w:val="21"/>
        </w:rPr>
        <w:t>装填完毕后，随即对</w:t>
      </w:r>
      <w:r w:rsidR="00742372">
        <w:rPr>
          <w:rFonts w:ascii="Arial" w:hAnsi="Arial" w:cs="Arial" w:hint="eastAsia"/>
          <w:szCs w:val="21"/>
        </w:rPr>
        <w:t>一级</w:t>
      </w:r>
      <w:proofErr w:type="gramStart"/>
      <w:r w:rsidR="00742372">
        <w:rPr>
          <w:rFonts w:ascii="Arial" w:hAnsi="Arial" w:cs="Arial" w:hint="eastAsia"/>
          <w:szCs w:val="21"/>
        </w:rPr>
        <w:t>水解器</w:t>
      </w:r>
      <w:proofErr w:type="gramEnd"/>
      <w:r>
        <w:rPr>
          <w:rFonts w:ascii="Arial" w:hAnsi="Arial" w:cs="Arial" w:hint="eastAsia"/>
          <w:szCs w:val="21"/>
        </w:rPr>
        <w:t>上部及下部</w:t>
      </w:r>
      <w:r w:rsidR="00880C11" w:rsidRPr="00072301">
        <w:rPr>
          <w:rFonts w:ascii="Arial" w:hAnsi="Arial" w:cs="Arial"/>
          <w:szCs w:val="21"/>
        </w:rPr>
        <w:t>人孔进行封闭，</w:t>
      </w:r>
      <w:r>
        <w:rPr>
          <w:rFonts w:ascii="Arial" w:hAnsi="Arial" w:cs="Arial" w:hint="eastAsia"/>
          <w:szCs w:val="21"/>
        </w:rPr>
        <w:t>拆除</w:t>
      </w:r>
      <w:r>
        <w:rPr>
          <w:rFonts w:ascii="Arial" w:hAnsi="Arial" w:cs="Arial" w:hint="eastAsia"/>
          <w:szCs w:val="21"/>
        </w:rPr>
        <w:t>R</w:t>
      </w:r>
      <w:r>
        <w:rPr>
          <w:rFonts w:ascii="Arial" w:hAnsi="Arial" w:cs="Arial"/>
          <w:szCs w:val="21"/>
        </w:rPr>
        <w:t>201AB</w:t>
      </w:r>
      <w:proofErr w:type="gramStart"/>
      <w:r>
        <w:rPr>
          <w:rFonts w:ascii="Arial" w:hAnsi="Arial" w:cs="Arial" w:hint="eastAsia"/>
          <w:szCs w:val="21"/>
        </w:rPr>
        <w:t>近壁侧临时</w:t>
      </w:r>
      <w:proofErr w:type="gramEnd"/>
      <w:r>
        <w:rPr>
          <w:rFonts w:ascii="Arial" w:hAnsi="Arial" w:cs="Arial" w:hint="eastAsia"/>
          <w:szCs w:val="21"/>
        </w:rPr>
        <w:t>盲板，</w:t>
      </w:r>
      <w:r w:rsidR="00880C11" w:rsidRPr="00072301">
        <w:rPr>
          <w:rFonts w:ascii="Arial" w:hAnsi="Arial" w:cs="Arial"/>
          <w:szCs w:val="21"/>
        </w:rPr>
        <w:t>确保</w:t>
      </w:r>
      <w:r w:rsidR="00742372">
        <w:rPr>
          <w:rFonts w:ascii="Arial" w:hAnsi="Arial" w:cs="Arial" w:hint="eastAsia"/>
          <w:szCs w:val="21"/>
        </w:rPr>
        <w:t>一级</w:t>
      </w:r>
      <w:proofErr w:type="gramStart"/>
      <w:r w:rsidR="00742372">
        <w:rPr>
          <w:rFonts w:ascii="Arial" w:hAnsi="Arial" w:cs="Arial" w:hint="eastAsia"/>
          <w:szCs w:val="21"/>
        </w:rPr>
        <w:t>水解器</w:t>
      </w:r>
      <w:proofErr w:type="gramEnd"/>
      <w:r w:rsidR="00742372">
        <w:rPr>
          <w:rFonts w:ascii="Arial" w:hAnsi="Arial" w:cs="Arial" w:hint="eastAsia"/>
          <w:szCs w:val="21"/>
        </w:rPr>
        <w:t>R</w:t>
      </w:r>
      <w:r w:rsidR="00742372">
        <w:rPr>
          <w:rFonts w:ascii="Arial" w:hAnsi="Arial" w:cs="Arial"/>
          <w:szCs w:val="21"/>
        </w:rPr>
        <w:t>201</w:t>
      </w:r>
      <w:r w:rsidR="00880C11" w:rsidRPr="00072301">
        <w:rPr>
          <w:rFonts w:ascii="Arial" w:hAnsi="Arial" w:cs="Arial"/>
          <w:szCs w:val="21"/>
        </w:rPr>
        <w:t>AB</w:t>
      </w:r>
      <w:r w:rsidR="00880C11" w:rsidRPr="00072301">
        <w:rPr>
          <w:rFonts w:ascii="Arial" w:hAnsi="Arial" w:cs="Arial"/>
          <w:szCs w:val="21"/>
        </w:rPr>
        <w:t>的</w:t>
      </w:r>
      <w:r>
        <w:rPr>
          <w:rFonts w:ascii="Arial" w:hAnsi="Arial" w:cs="Arial" w:hint="eastAsia"/>
          <w:szCs w:val="21"/>
        </w:rPr>
        <w:t>进出口</w:t>
      </w:r>
      <w:r>
        <w:rPr>
          <w:rFonts w:ascii="Arial" w:hAnsi="Arial" w:cs="Arial" w:hint="eastAsia"/>
          <w:szCs w:val="21"/>
        </w:rPr>
        <w:t>8</w:t>
      </w:r>
      <w:r>
        <w:rPr>
          <w:rFonts w:ascii="Arial" w:hAnsi="Arial" w:cs="Arial" w:hint="eastAsia"/>
          <w:szCs w:val="21"/>
        </w:rPr>
        <w:t>字</w:t>
      </w:r>
      <w:r w:rsidR="00880C11" w:rsidRPr="00072301">
        <w:rPr>
          <w:rFonts w:ascii="Arial" w:hAnsi="Arial" w:cs="Arial"/>
          <w:szCs w:val="21"/>
        </w:rPr>
        <w:t>盲板处于</w:t>
      </w:r>
      <w:r>
        <w:rPr>
          <w:rFonts w:ascii="Arial" w:hAnsi="Arial" w:cs="Arial" w:hint="eastAsia"/>
          <w:szCs w:val="21"/>
        </w:rPr>
        <w:t>盲位</w:t>
      </w:r>
      <w:r w:rsidR="00880C11" w:rsidRPr="00072301">
        <w:rPr>
          <w:rFonts w:ascii="Arial" w:hAnsi="Arial" w:cs="Arial"/>
          <w:szCs w:val="21"/>
        </w:rPr>
        <w:t>，</w:t>
      </w:r>
      <w:r>
        <w:rPr>
          <w:rFonts w:ascii="Arial" w:hAnsi="Arial" w:cs="Arial" w:hint="eastAsia"/>
          <w:szCs w:val="21"/>
        </w:rPr>
        <w:t>防止水联运期间水窜入反应器，</w:t>
      </w:r>
      <w:r w:rsidR="00880C11" w:rsidRPr="00072301">
        <w:rPr>
          <w:rFonts w:ascii="Arial" w:hAnsi="Arial" w:cs="Arial"/>
          <w:szCs w:val="21"/>
        </w:rPr>
        <w:t>班组通过</w:t>
      </w:r>
      <w:r>
        <w:rPr>
          <w:rFonts w:ascii="Arial" w:hAnsi="Arial" w:cs="Arial" w:hint="eastAsia"/>
          <w:szCs w:val="21"/>
        </w:rPr>
        <w:t>R</w:t>
      </w:r>
      <w:r>
        <w:rPr>
          <w:rFonts w:ascii="Arial" w:hAnsi="Arial" w:cs="Arial"/>
          <w:szCs w:val="21"/>
        </w:rPr>
        <w:t>201</w:t>
      </w:r>
      <w:r w:rsidR="00880C11" w:rsidRPr="00072301">
        <w:rPr>
          <w:rFonts w:ascii="Arial" w:hAnsi="Arial" w:cs="Arial"/>
          <w:szCs w:val="21"/>
        </w:rPr>
        <w:t>AB</w:t>
      </w:r>
      <w:proofErr w:type="gramStart"/>
      <w:r>
        <w:rPr>
          <w:rFonts w:ascii="Arial" w:hAnsi="Arial" w:cs="Arial" w:hint="eastAsia"/>
          <w:szCs w:val="21"/>
        </w:rPr>
        <w:t>入口阀后低压</w:t>
      </w:r>
      <w:proofErr w:type="gramEnd"/>
      <w:r w:rsidR="00880C11" w:rsidRPr="00072301">
        <w:rPr>
          <w:rFonts w:ascii="Arial" w:hAnsi="Arial" w:cs="Arial"/>
          <w:szCs w:val="21"/>
        </w:rPr>
        <w:t>氮气线，对</w:t>
      </w:r>
      <w:r>
        <w:rPr>
          <w:rFonts w:ascii="Arial" w:hAnsi="Arial" w:cs="Arial" w:hint="eastAsia"/>
          <w:szCs w:val="21"/>
        </w:rPr>
        <w:t>反应器</w:t>
      </w:r>
      <w:r w:rsidR="00880C11" w:rsidRPr="00072301">
        <w:rPr>
          <w:rFonts w:ascii="Arial" w:hAnsi="Arial" w:cs="Arial"/>
          <w:szCs w:val="21"/>
        </w:rPr>
        <w:t>内部充氮气置换保压，氮气保压压力</w:t>
      </w:r>
      <w:r w:rsidR="00880C11" w:rsidRPr="00072301">
        <w:rPr>
          <w:rFonts w:ascii="Arial" w:hAnsi="Arial" w:cs="Arial"/>
          <w:szCs w:val="21"/>
        </w:rPr>
        <w:t>0.</w:t>
      </w:r>
      <w:r>
        <w:rPr>
          <w:rFonts w:ascii="Arial" w:hAnsi="Arial" w:cs="Arial"/>
          <w:szCs w:val="21"/>
        </w:rPr>
        <w:t>2</w:t>
      </w:r>
      <w:r w:rsidR="00880C11" w:rsidRPr="00072301">
        <w:rPr>
          <w:rFonts w:ascii="Arial" w:hAnsi="Arial" w:cs="Arial"/>
          <w:szCs w:val="21"/>
        </w:rPr>
        <w:t>-0.</w:t>
      </w:r>
      <w:r>
        <w:rPr>
          <w:rFonts w:ascii="Arial" w:hAnsi="Arial" w:cs="Arial"/>
          <w:szCs w:val="21"/>
        </w:rPr>
        <w:t>6</w:t>
      </w:r>
      <w:r w:rsidR="00880C11" w:rsidRPr="00072301">
        <w:rPr>
          <w:rFonts w:ascii="Arial" w:hAnsi="Arial" w:cs="Arial"/>
          <w:szCs w:val="21"/>
        </w:rPr>
        <w:t>MPa</w:t>
      </w:r>
      <w:r w:rsidR="00880C11" w:rsidRPr="00072301">
        <w:rPr>
          <w:rFonts w:ascii="Arial" w:hAnsi="Arial" w:cs="Arial"/>
          <w:szCs w:val="21"/>
        </w:rPr>
        <w:t>。</w:t>
      </w:r>
    </w:p>
    <w:p w:rsidR="00880C11" w:rsidRPr="00D961BE" w:rsidRDefault="00DC4D06" w:rsidP="000162C0">
      <w:pPr>
        <w:spacing w:line="360" w:lineRule="auto"/>
        <w:rPr>
          <w:rFonts w:ascii="黑体" w:eastAsia="黑体" w:hAnsi="黑体" w:cs="Arial"/>
          <w:szCs w:val="21"/>
        </w:rPr>
      </w:pPr>
      <w:r>
        <w:rPr>
          <w:rFonts w:ascii="Arial" w:eastAsia="黑体" w:hAnsi="Arial" w:cs="Arial"/>
          <w:szCs w:val="21"/>
        </w:rPr>
        <w:t>2</w:t>
      </w:r>
      <w:r w:rsidR="00B3175A">
        <w:rPr>
          <w:rFonts w:ascii="Arial" w:eastAsia="黑体" w:hAnsi="Arial" w:cs="Arial"/>
          <w:szCs w:val="21"/>
        </w:rPr>
        <w:t>.</w:t>
      </w:r>
      <w:r w:rsidR="005777D2" w:rsidRPr="005777D2">
        <w:rPr>
          <w:rFonts w:ascii="Arial" w:eastAsia="黑体" w:hAnsi="Arial" w:cs="Arial"/>
          <w:szCs w:val="21"/>
        </w:rPr>
        <w:t>5</w:t>
      </w:r>
      <w:r w:rsidR="00072301" w:rsidRPr="005777D2">
        <w:rPr>
          <w:rFonts w:ascii="Arial" w:eastAsia="黑体" w:hAnsi="Arial" w:cs="Arial"/>
          <w:szCs w:val="21"/>
        </w:rPr>
        <w:t xml:space="preserve"> </w:t>
      </w:r>
      <w:r w:rsidR="00072301" w:rsidRPr="00D961BE">
        <w:rPr>
          <w:rFonts w:ascii="黑体" w:eastAsia="黑体" w:hAnsi="黑体" w:cs="Arial"/>
          <w:szCs w:val="21"/>
        </w:rPr>
        <w:t xml:space="preserve"> </w:t>
      </w:r>
      <w:r w:rsidR="00BA700C" w:rsidRPr="00D961BE">
        <w:rPr>
          <w:rFonts w:ascii="黑体" w:eastAsia="黑体" w:hAnsi="黑体" w:cs="Arial" w:hint="eastAsia"/>
          <w:szCs w:val="21"/>
        </w:rPr>
        <w:t>装填对比</w:t>
      </w:r>
    </w:p>
    <w:p w:rsidR="003F0649" w:rsidRDefault="00BA700C" w:rsidP="003F0649">
      <w:pPr>
        <w:spacing w:line="360" w:lineRule="auto"/>
        <w:ind w:firstLineChars="200" w:firstLine="420"/>
        <w:jc w:val="left"/>
        <w:rPr>
          <w:rFonts w:asciiTheme="minorEastAsia" w:hAnsiTheme="minorEastAsia"/>
          <w:szCs w:val="21"/>
        </w:rPr>
      </w:pPr>
      <w:r w:rsidRPr="00844652">
        <w:rPr>
          <w:rFonts w:ascii="宋体" w:eastAsia="宋体" w:hAnsi="宋体" w:cs="Arial" w:hint="eastAsia"/>
          <w:szCs w:val="21"/>
        </w:rPr>
        <w:t>根据催化剂实际到货量，实际装填密度（</w:t>
      </w:r>
      <w:r w:rsidR="00B36103">
        <w:rPr>
          <w:rFonts w:ascii="宋体" w:eastAsia="宋体" w:hAnsi="宋体" w:cs="Arial"/>
          <w:szCs w:val="21"/>
        </w:rPr>
        <w:t>0.672</w:t>
      </w:r>
      <w:r w:rsidRPr="00844652">
        <w:rPr>
          <w:rFonts w:ascii="宋体" w:eastAsia="宋体" w:hAnsi="宋体" w:cs="Arial"/>
          <w:szCs w:val="21"/>
        </w:rPr>
        <w:t>t</w:t>
      </w:r>
      <w:r w:rsidRPr="00844652">
        <w:rPr>
          <w:rFonts w:ascii="宋体" w:eastAsia="宋体" w:hAnsi="宋体" w:cs="Arial" w:hint="eastAsia"/>
          <w:szCs w:val="21"/>
        </w:rPr>
        <w:t>/</w:t>
      </w:r>
      <w:r w:rsidRPr="00844652">
        <w:rPr>
          <w:rFonts w:ascii="宋体" w:eastAsia="宋体" w:hAnsi="宋体" w:cs="Arial"/>
          <w:szCs w:val="21"/>
        </w:rPr>
        <w:t>m</w:t>
      </w:r>
      <w:r w:rsidRPr="00844652">
        <w:rPr>
          <w:rFonts w:ascii="宋体" w:eastAsia="宋体" w:hAnsi="宋体" w:cs="Arial"/>
          <w:szCs w:val="21"/>
          <w:vertAlign w:val="superscript"/>
        </w:rPr>
        <w:t>3</w:t>
      </w:r>
      <w:r w:rsidRPr="00844652">
        <w:rPr>
          <w:rFonts w:ascii="宋体" w:eastAsia="宋体" w:hAnsi="宋体" w:cs="Arial" w:hint="eastAsia"/>
          <w:szCs w:val="21"/>
        </w:rPr>
        <w:t>）较设计装填密度（</w:t>
      </w:r>
      <w:r w:rsidR="00B36103">
        <w:rPr>
          <w:rFonts w:ascii="宋体" w:eastAsia="宋体" w:hAnsi="宋体" w:cs="Arial"/>
          <w:szCs w:val="21"/>
        </w:rPr>
        <w:t>0.72</w:t>
      </w:r>
      <w:r w:rsidR="00B36103">
        <w:rPr>
          <w:rFonts w:ascii="宋体" w:eastAsia="宋体" w:hAnsi="宋体" w:cs="Arial" w:hint="eastAsia"/>
          <w:szCs w:val="21"/>
        </w:rPr>
        <w:t>±0</w:t>
      </w:r>
      <w:r w:rsidR="00B36103">
        <w:rPr>
          <w:rFonts w:ascii="宋体" w:eastAsia="宋体" w:hAnsi="宋体" w:cs="Arial"/>
          <w:szCs w:val="21"/>
        </w:rPr>
        <w:t>.05</w:t>
      </w:r>
      <w:r w:rsidRPr="00844652">
        <w:rPr>
          <w:rFonts w:ascii="宋体" w:eastAsia="宋体" w:hAnsi="宋体" w:cs="Arial" w:hint="eastAsia"/>
          <w:szCs w:val="21"/>
        </w:rPr>
        <w:t>t</w:t>
      </w:r>
      <w:r w:rsidRPr="00844652">
        <w:rPr>
          <w:rFonts w:ascii="宋体" w:eastAsia="宋体" w:hAnsi="宋体" w:cs="Arial"/>
          <w:szCs w:val="21"/>
        </w:rPr>
        <w:t>/m</w:t>
      </w:r>
      <w:r w:rsidRPr="00844652">
        <w:rPr>
          <w:rFonts w:ascii="宋体" w:eastAsia="宋体" w:hAnsi="宋体" w:cs="Arial"/>
          <w:szCs w:val="21"/>
          <w:vertAlign w:val="superscript"/>
        </w:rPr>
        <w:t>3</w:t>
      </w:r>
      <w:r w:rsidRPr="00844652">
        <w:rPr>
          <w:rFonts w:ascii="宋体" w:eastAsia="宋体" w:hAnsi="宋体" w:cs="Arial" w:hint="eastAsia"/>
          <w:szCs w:val="21"/>
        </w:rPr>
        <w:t>）</w:t>
      </w:r>
      <w:r w:rsidR="00195370">
        <w:rPr>
          <w:rFonts w:ascii="宋体" w:eastAsia="宋体" w:hAnsi="宋体" w:cs="Arial" w:hint="eastAsia"/>
          <w:szCs w:val="21"/>
        </w:rPr>
        <w:t>卡</w:t>
      </w:r>
      <w:r w:rsidR="00B36103">
        <w:rPr>
          <w:rFonts w:ascii="宋体" w:eastAsia="宋体" w:hAnsi="宋体" w:cs="Arial" w:hint="eastAsia"/>
          <w:szCs w:val="21"/>
        </w:rPr>
        <w:t>下限</w:t>
      </w:r>
      <w:r w:rsidRPr="00844652">
        <w:rPr>
          <w:rFonts w:ascii="宋体" w:eastAsia="宋体" w:hAnsi="宋体" w:cs="Arial" w:hint="eastAsia"/>
          <w:szCs w:val="21"/>
        </w:rPr>
        <w:t>，</w:t>
      </w:r>
      <w:r w:rsidR="00B36103">
        <w:rPr>
          <w:rFonts w:ascii="宋体" w:eastAsia="宋体" w:hAnsi="宋体" w:cs="Arial" w:hint="eastAsia"/>
          <w:szCs w:val="21"/>
        </w:rPr>
        <w:t>主要与</w:t>
      </w:r>
      <w:r w:rsidR="00195370">
        <w:rPr>
          <w:rFonts w:ascii="宋体" w:eastAsia="宋体" w:hAnsi="宋体" w:cs="Arial" w:hint="eastAsia"/>
          <w:szCs w:val="21"/>
        </w:rPr>
        <w:t>中建安装为非专业装</w:t>
      </w:r>
      <w:proofErr w:type="gramStart"/>
      <w:r w:rsidR="00B3175A">
        <w:rPr>
          <w:rFonts w:ascii="宋体" w:eastAsia="宋体" w:hAnsi="宋体" w:cs="Arial" w:hint="eastAsia"/>
          <w:szCs w:val="21"/>
        </w:rPr>
        <w:t>剂</w:t>
      </w:r>
      <w:r w:rsidR="00195370">
        <w:rPr>
          <w:rFonts w:ascii="宋体" w:eastAsia="宋体" w:hAnsi="宋体" w:cs="Arial" w:hint="eastAsia"/>
          <w:szCs w:val="21"/>
        </w:rPr>
        <w:t>公司</w:t>
      </w:r>
      <w:proofErr w:type="gramEnd"/>
      <w:r w:rsidR="00B3175A">
        <w:rPr>
          <w:rFonts w:ascii="宋体" w:eastAsia="宋体" w:hAnsi="宋体" w:cs="Arial" w:hint="eastAsia"/>
          <w:szCs w:val="21"/>
        </w:rPr>
        <w:t>有关</w:t>
      </w:r>
      <w:r w:rsidR="00195370">
        <w:rPr>
          <w:rFonts w:ascii="宋体" w:eastAsia="宋体" w:hAnsi="宋体" w:cs="Arial" w:hint="eastAsia"/>
          <w:szCs w:val="21"/>
        </w:rPr>
        <w:t>，瓷球的装填高度</w:t>
      </w:r>
      <w:r w:rsidR="00195370">
        <w:rPr>
          <w:rFonts w:asciiTheme="minorEastAsia" w:hAnsiTheme="minorEastAsia" w:hint="eastAsia"/>
          <w:szCs w:val="21"/>
        </w:rPr>
        <w:t>按照技术协议设计进行装填</w:t>
      </w:r>
      <w:r w:rsidR="00B3175A">
        <w:rPr>
          <w:rFonts w:asciiTheme="minorEastAsia" w:hAnsiTheme="minorEastAsia" w:hint="eastAsia"/>
          <w:szCs w:val="21"/>
        </w:rPr>
        <w:t>，整体装填基本满足要求。</w:t>
      </w:r>
    </w:p>
    <w:bookmarkEnd w:id="4"/>
    <w:p w:rsidR="00DC4D06" w:rsidRDefault="00DC4D06" w:rsidP="00B3175A">
      <w:pPr>
        <w:spacing w:line="360" w:lineRule="auto"/>
        <w:jc w:val="left"/>
        <w:rPr>
          <w:rFonts w:ascii="黑体" w:eastAsia="黑体" w:hAnsi="黑体"/>
          <w:szCs w:val="21"/>
        </w:rPr>
      </w:pPr>
    </w:p>
    <w:p w:rsidR="00B3175A" w:rsidRDefault="00DC4D06" w:rsidP="00B3175A">
      <w:pPr>
        <w:spacing w:line="360" w:lineRule="auto"/>
        <w:jc w:val="left"/>
        <w:rPr>
          <w:rFonts w:ascii="黑体" w:eastAsia="黑体" w:hAnsi="黑体"/>
          <w:szCs w:val="21"/>
        </w:rPr>
      </w:pPr>
      <w:bookmarkStart w:id="5" w:name="_Hlk16110083"/>
      <w:r>
        <w:rPr>
          <w:rFonts w:ascii="黑体" w:eastAsia="黑体" w:hAnsi="黑体"/>
          <w:szCs w:val="21"/>
        </w:rPr>
        <w:t>3</w:t>
      </w:r>
      <w:r w:rsidR="00B3175A">
        <w:rPr>
          <w:rFonts w:ascii="黑体" w:eastAsia="黑体" w:hAnsi="黑体"/>
          <w:szCs w:val="21"/>
        </w:rPr>
        <w:t xml:space="preserve">  1041</w:t>
      </w:r>
      <w:r w:rsidR="00B3175A">
        <w:rPr>
          <w:rFonts w:ascii="黑体" w:eastAsia="黑体" w:hAnsi="黑体" w:hint="eastAsia"/>
          <w:szCs w:val="21"/>
        </w:rPr>
        <w:t>-R</w:t>
      </w:r>
      <w:r w:rsidR="00B3175A">
        <w:rPr>
          <w:rFonts w:ascii="黑体" w:eastAsia="黑体" w:hAnsi="黑体"/>
          <w:szCs w:val="21"/>
        </w:rPr>
        <w:t>202</w:t>
      </w:r>
      <w:r w:rsidR="00B3175A">
        <w:rPr>
          <w:rFonts w:ascii="黑体" w:eastAsia="黑体" w:hAnsi="黑体" w:hint="eastAsia"/>
          <w:szCs w:val="21"/>
        </w:rPr>
        <w:t>AB催化剂装填</w:t>
      </w:r>
    </w:p>
    <w:p w:rsidR="00B3175A" w:rsidRPr="00D961BE" w:rsidRDefault="00DC4D06" w:rsidP="00B3175A">
      <w:pPr>
        <w:spacing w:line="360" w:lineRule="auto"/>
        <w:rPr>
          <w:rFonts w:ascii="黑体" w:eastAsia="黑体" w:hAnsi="黑体" w:cs="Arial"/>
          <w:szCs w:val="21"/>
        </w:rPr>
      </w:pPr>
      <w:r>
        <w:rPr>
          <w:rFonts w:ascii="黑体" w:eastAsia="黑体" w:hAnsi="黑体" w:cs="Arial"/>
          <w:szCs w:val="21"/>
        </w:rPr>
        <w:t>3</w:t>
      </w:r>
      <w:r w:rsidR="00B3175A">
        <w:rPr>
          <w:rFonts w:ascii="黑体" w:eastAsia="黑体" w:hAnsi="黑体" w:cs="Arial"/>
          <w:szCs w:val="21"/>
        </w:rPr>
        <w:t xml:space="preserve">.1  </w:t>
      </w:r>
      <w:r w:rsidR="00B3175A" w:rsidRPr="00D961BE">
        <w:rPr>
          <w:rFonts w:ascii="黑体" w:eastAsia="黑体" w:hAnsi="黑体" w:cs="Arial"/>
          <w:szCs w:val="21"/>
        </w:rPr>
        <w:t>装剂前容器隔离</w:t>
      </w:r>
    </w:p>
    <w:p w:rsidR="00B3175A" w:rsidRPr="00072301" w:rsidRDefault="00B3175A" w:rsidP="00B3175A">
      <w:pPr>
        <w:spacing w:line="360" w:lineRule="auto"/>
        <w:jc w:val="left"/>
        <w:rPr>
          <w:rFonts w:ascii="Arial" w:hAnsi="Arial" w:cs="Arial"/>
          <w:szCs w:val="21"/>
        </w:rPr>
      </w:pPr>
      <w:r w:rsidRPr="00072301">
        <w:rPr>
          <w:rFonts w:ascii="Arial" w:eastAsia="宋体" w:hAnsi="Arial" w:cs="Arial"/>
          <w:szCs w:val="21"/>
        </w:rPr>
        <w:t xml:space="preserve">    </w:t>
      </w:r>
      <w:r>
        <w:rPr>
          <w:rFonts w:ascii="Arial" w:hAnsi="Arial" w:cs="Arial" w:hint="eastAsia"/>
          <w:szCs w:val="21"/>
        </w:rPr>
        <w:t>R</w:t>
      </w:r>
      <w:r>
        <w:rPr>
          <w:rFonts w:ascii="Arial" w:hAnsi="Arial" w:cs="Arial"/>
          <w:szCs w:val="21"/>
        </w:rPr>
        <w:t>202</w:t>
      </w:r>
      <w:r w:rsidRPr="00072301">
        <w:rPr>
          <w:rFonts w:ascii="Arial" w:hAnsi="Arial" w:cs="Arial"/>
          <w:szCs w:val="21"/>
        </w:rPr>
        <w:t>AB</w:t>
      </w:r>
      <w:r w:rsidRPr="00072301">
        <w:rPr>
          <w:rFonts w:ascii="Arial" w:hAnsi="Arial" w:cs="Arial"/>
          <w:szCs w:val="21"/>
        </w:rPr>
        <w:t>自出厂到现场安装，一直</w:t>
      </w:r>
      <w:proofErr w:type="gramStart"/>
      <w:r w:rsidRPr="00072301">
        <w:rPr>
          <w:rFonts w:ascii="Arial" w:hAnsi="Arial" w:cs="Arial"/>
          <w:szCs w:val="21"/>
        </w:rPr>
        <w:t>处于氮保状态</w:t>
      </w:r>
      <w:proofErr w:type="gramEnd"/>
      <w:r w:rsidRPr="00072301">
        <w:rPr>
          <w:rFonts w:ascii="Arial" w:hAnsi="Arial" w:cs="Arial"/>
          <w:szCs w:val="21"/>
        </w:rPr>
        <w:t>，在开孔验收时一直处于空气环境下，</w:t>
      </w:r>
      <w:r w:rsidRPr="00072301">
        <w:rPr>
          <w:rFonts w:ascii="Arial" w:hAnsi="Arial" w:cs="Arial"/>
          <w:szCs w:val="21"/>
        </w:rPr>
        <w:lastRenderedPageBreak/>
        <w:t>有部分返锈现象，因此在</w:t>
      </w:r>
      <w:r>
        <w:rPr>
          <w:rFonts w:ascii="Arial" w:hAnsi="Arial" w:cs="Arial" w:hint="eastAsia"/>
          <w:szCs w:val="21"/>
        </w:rPr>
        <w:t>开工阶段</w:t>
      </w:r>
      <w:r w:rsidRPr="00072301">
        <w:rPr>
          <w:rFonts w:ascii="Arial" w:hAnsi="Arial" w:cs="Arial"/>
          <w:szCs w:val="21"/>
        </w:rPr>
        <w:t>，利用</w:t>
      </w:r>
      <w:r>
        <w:rPr>
          <w:rFonts w:ascii="Arial" w:hAnsi="Arial" w:cs="Arial" w:hint="eastAsia"/>
          <w:szCs w:val="21"/>
        </w:rPr>
        <w:t>0</w:t>
      </w:r>
      <w:r>
        <w:rPr>
          <w:rFonts w:ascii="Arial" w:hAnsi="Arial" w:cs="Arial"/>
          <w:szCs w:val="21"/>
        </w:rPr>
        <w:t>.6</w:t>
      </w:r>
      <w:r>
        <w:rPr>
          <w:rFonts w:ascii="Arial" w:hAnsi="Arial" w:cs="Arial" w:hint="eastAsia"/>
          <w:szCs w:val="21"/>
        </w:rPr>
        <w:t>MPa</w:t>
      </w:r>
      <w:r>
        <w:rPr>
          <w:rFonts w:ascii="Arial" w:hAnsi="Arial" w:cs="Arial" w:hint="eastAsia"/>
          <w:szCs w:val="21"/>
        </w:rPr>
        <w:t>氮气</w:t>
      </w:r>
      <w:proofErr w:type="gramStart"/>
      <w:r>
        <w:rPr>
          <w:rFonts w:ascii="Arial" w:hAnsi="Arial" w:cs="Arial" w:hint="eastAsia"/>
          <w:szCs w:val="21"/>
        </w:rPr>
        <w:t>线窜</w:t>
      </w:r>
      <w:r w:rsidRPr="00072301">
        <w:rPr>
          <w:rFonts w:ascii="Arial" w:hAnsi="Arial" w:cs="Arial"/>
          <w:szCs w:val="21"/>
        </w:rPr>
        <w:t>工厂风</w:t>
      </w:r>
      <w:proofErr w:type="gramEnd"/>
      <w:r w:rsidRPr="00072301">
        <w:rPr>
          <w:rFonts w:ascii="Arial" w:hAnsi="Arial" w:cs="Arial"/>
          <w:szCs w:val="21"/>
        </w:rPr>
        <w:t>对容器进行吹扫干燥工作，防止再出现返锈现象，</w:t>
      </w:r>
      <w:r>
        <w:rPr>
          <w:rFonts w:ascii="Arial" w:hAnsi="Arial" w:cs="Arial" w:hint="eastAsia"/>
          <w:szCs w:val="21"/>
        </w:rPr>
        <w:t>同时</w:t>
      </w:r>
      <w:r w:rsidRPr="00072301">
        <w:rPr>
          <w:rFonts w:ascii="Arial" w:hAnsi="Arial" w:cs="Arial"/>
          <w:szCs w:val="21"/>
        </w:rPr>
        <w:t>对</w:t>
      </w:r>
      <w:r>
        <w:rPr>
          <w:rFonts w:ascii="Arial" w:hAnsi="Arial" w:cs="Arial" w:hint="eastAsia"/>
          <w:szCs w:val="21"/>
        </w:rPr>
        <w:t>R</w:t>
      </w:r>
      <w:r>
        <w:rPr>
          <w:rFonts w:ascii="Arial" w:hAnsi="Arial" w:cs="Arial"/>
          <w:szCs w:val="21"/>
        </w:rPr>
        <w:t>202</w:t>
      </w:r>
      <w:r w:rsidRPr="00072301">
        <w:rPr>
          <w:rFonts w:ascii="Arial" w:hAnsi="Arial" w:cs="Arial"/>
          <w:szCs w:val="21"/>
        </w:rPr>
        <w:t>AB</w:t>
      </w:r>
      <w:r w:rsidRPr="00072301">
        <w:rPr>
          <w:rFonts w:ascii="Arial" w:hAnsi="Arial" w:cs="Arial"/>
          <w:szCs w:val="21"/>
        </w:rPr>
        <w:t>打盲板进行隔离，</w:t>
      </w:r>
      <w:r>
        <w:rPr>
          <w:rFonts w:ascii="Arial" w:hAnsi="Arial" w:cs="Arial" w:hint="eastAsia"/>
          <w:szCs w:val="21"/>
        </w:rPr>
        <w:t>并挂盲板牌，</w:t>
      </w:r>
      <w:r w:rsidRPr="00072301">
        <w:rPr>
          <w:rFonts w:ascii="Arial" w:hAnsi="Arial" w:cs="Arial"/>
          <w:szCs w:val="21"/>
        </w:rPr>
        <w:t>隔离信息如下：</w:t>
      </w:r>
    </w:p>
    <w:tbl>
      <w:tblPr>
        <w:tblpPr w:leftFromText="180" w:rightFromText="180" w:vertAnchor="text" w:tblpXSpec="center" w:tblpY="1"/>
        <w:tblOverlap w:val="never"/>
        <w:tblW w:w="84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3402"/>
        <w:gridCol w:w="1560"/>
        <w:gridCol w:w="1984"/>
        <w:gridCol w:w="851"/>
      </w:tblGrid>
      <w:tr w:rsidR="00B3175A" w:rsidRPr="00072301" w:rsidTr="00DC4D06">
        <w:trPr>
          <w:trHeight w:hRule="exact" w:val="567"/>
        </w:trPr>
        <w:tc>
          <w:tcPr>
            <w:tcW w:w="675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bCs/>
                <w:szCs w:val="21"/>
              </w:rPr>
            </w:pPr>
            <w:r w:rsidRPr="00072301">
              <w:rPr>
                <w:rFonts w:ascii="Arial" w:hAnsi="Arial" w:cs="Arial"/>
                <w:bCs/>
                <w:szCs w:val="21"/>
              </w:rPr>
              <w:t>序号</w:t>
            </w:r>
          </w:p>
        </w:tc>
        <w:tc>
          <w:tcPr>
            <w:tcW w:w="3402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bCs/>
                <w:szCs w:val="21"/>
              </w:rPr>
            </w:pPr>
            <w:r w:rsidRPr="00072301">
              <w:rPr>
                <w:rFonts w:ascii="Arial" w:hAnsi="Arial" w:cs="Arial"/>
                <w:bCs/>
                <w:szCs w:val="21"/>
              </w:rPr>
              <w:t>盲板名称</w:t>
            </w:r>
          </w:p>
        </w:tc>
        <w:tc>
          <w:tcPr>
            <w:tcW w:w="1560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bCs/>
                <w:szCs w:val="21"/>
              </w:rPr>
            </w:pPr>
            <w:r>
              <w:rPr>
                <w:rFonts w:ascii="Arial" w:hAnsi="Arial" w:cs="Arial" w:hint="eastAsia"/>
                <w:bCs/>
                <w:szCs w:val="21"/>
              </w:rPr>
              <w:t>规格</w:t>
            </w:r>
          </w:p>
        </w:tc>
        <w:tc>
          <w:tcPr>
            <w:tcW w:w="1984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bCs/>
                <w:szCs w:val="21"/>
              </w:rPr>
            </w:pPr>
            <w:r w:rsidRPr="00072301">
              <w:rPr>
                <w:rFonts w:ascii="Arial" w:hAnsi="Arial" w:cs="Arial"/>
                <w:bCs/>
                <w:szCs w:val="21"/>
              </w:rPr>
              <w:t>加装位置</w:t>
            </w:r>
          </w:p>
        </w:tc>
        <w:tc>
          <w:tcPr>
            <w:tcW w:w="851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bCs/>
                <w:szCs w:val="21"/>
              </w:rPr>
            </w:pPr>
            <w:r w:rsidRPr="00072301">
              <w:rPr>
                <w:rFonts w:ascii="Arial" w:hAnsi="Arial" w:cs="Arial"/>
                <w:bCs/>
                <w:szCs w:val="21"/>
              </w:rPr>
              <w:t>状态</w:t>
            </w:r>
          </w:p>
        </w:tc>
      </w:tr>
      <w:tr w:rsidR="00B3175A" w:rsidRPr="00072301" w:rsidTr="00DC4D06">
        <w:trPr>
          <w:trHeight w:hRule="exact" w:val="433"/>
        </w:trPr>
        <w:tc>
          <w:tcPr>
            <w:tcW w:w="675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szCs w:val="21"/>
              </w:rPr>
            </w:pPr>
            <w:r w:rsidRPr="00072301">
              <w:rPr>
                <w:rFonts w:ascii="Arial" w:hAnsi="Arial" w:cs="Arial"/>
                <w:szCs w:val="21"/>
              </w:rPr>
              <w:t>1</w:t>
            </w:r>
          </w:p>
        </w:tc>
        <w:tc>
          <w:tcPr>
            <w:tcW w:w="3402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bCs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>R</w:t>
            </w:r>
            <w:r>
              <w:rPr>
                <w:rFonts w:ascii="Arial" w:hAnsi="Arial" w:cs="Arial"/>
                <w:szCs w:val="21"/>
              </w:rPr>
              <w:t>202</w:t>
            </w:r>
            <w:r w:rsidRPr="00072301">
              <w:rPr>
                <w:rFonts w:ascii="Arial" w:hAnsi="Arial" w:cs="Arial"/>
                <w:szCs w:val="21"/>
              </w:rPr>
              <w:t>A</w:t>
            </w:r>
            <w:r w:rsidRPr="00072301">
              <w:rPr>
                <w:rFonts w:ascii="Arial" w:hAnsi="Arial" w:cs="Arial"/>
                <w:szCs w:val="21"/>
              </w:rPr>
              <w:t>入口线</w:t>
            </w:r>
            <w:proofErr w:type="gramStart"/>
            <w:r>
              <w:rPr>
                <w:rFonts w:ascii="Arial" w:hAnsi="Arial" w:cs="Arial" w:hint="eastAsia"/>
                <w:szCs w:val="21"/>
              </w:rPr>
              <w:t>近壁侧临时</w:t>
            </w:r>
            <w:proofErr w:type="gramEnd"/>
            <w:r w:rsidRPr="00072301">
              <w:rPr>
                <w:rFonts w:ascii="Arial" w:hAnsi="Arial" w:cs="Arial"/>
                <w:szCs w:val="21"/>
              </w:rPr>
              <w:t>盲板</w:t>
            </w:r>
          </w:p>
        </w:tc>
        <w:tc>
          <w:tcPr>
            <w:tcW w:w="1560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bCs/>
                <w:szCs w:val="21"/>
              </w:rPr>
            </w:pPr>
            <w:r>
              <w:rPr>
                <w:rFonts w:ascii="Arial" w:hAnsi="Arial" w:cs="Arial" w:hint="eastAsia"/>
                <w:bCs/>
                <w:szCs w:val="21"/>
              </w:rPr>
              <w:t>DN</w:t>
            </w:r>
            <w:r>
              <w:rPr>
                <w:rFonts w:ascii="Arial" w:hAnsi="Arial" w:cs="Arial"/>
                <w:bCs/>
                <w:szCs w:val="21"/>
              </w:rPr>
              <w:t>50 300</w:t>
            </w:r>
            <w:r>
              <w:rPr>
                <w:rFonts w:ascii="Arial" w:hAnsi="Arial" w:cs="Arial" w:hint="eastAsia"/>
                <w:bCs/>
                <w:szCs w:val="21"/>
              </w:rPr>
              <w:t>LB</w:t>
            </w:r>
          </w:p>
        </w:tc>
        <w:tc>
          <w:tcPr>
            <w:tcW w:w="1984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bCs/>
                <w:szCs w:val="21"/>
              </w:rPr>
            </w:pPr>
            <w:proofErr w:type="gramStart"/>
            <w:r>
              <w:rPr>
                <w:rFonts w:ascii="Arial" w:hAnsi="Arial" w:cs="Arial" w:hint="eastAsia"/>
                <w:szCs w:val="21"/>
              </w:rPr>
              <w:t>近壁侧</w:t>
            </w:r>
            <w:proofErr w:type="gramEnd"/>
            <w:r>
              <w:rPr>
                <w:rFonts w:ascii="Arial" w:hAnsi="Arial" w:cs="Arial" w:hint="eastAsia"/>
                <w:szCs w:val="21"/>
              </w:rPr>
              <w:t>法兰</w:t>
            </w:r>
          </w:p>
        </w:tc>
        <w:tc>
          <w:tcPr>
            <w:tcW w:w="851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bCs/>
                <w:szCs w:val="21"/>
              </w:rPr>
            </w:pPr>
            <w:proofErr w:type="gramStart"/>
            <w:r w:rsidRPr="00072301">
              <w:rPr>
                <w:rFonts w:ascii="Arial" w:hAnsi="Arial" w:cs="Arial"/>
                <w:bCs/>
                <w:szCs w:val="21"/>
              </w:rPr>
              <w:t>盲位</w:t>
            </w:r>
            <w:proofErr w:type="gramEnd"/>
          </w:p>
        </w:tc>
      </w:tr>
      <w:tr w:rsidR="00B3175A" w:rsidRPr="00072301" w:rsidTr="00DC4D06">
        <w:trPr>
          <w:trHeight w:hRule="exact" w:val="441"/>
        </w:trPr>
        <w:tc>
          <w:tcPr>
            <w:tcW w:w="675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szCs w:val="21"/>
              </w:rPr>
            </w:pPr>
            <w:r w:rsidRPr="00072301">
              <w:rPr>
                <w:rFonts w:ascii="Arial" w:hAnsi="Arial" w:cs="Arial"/>
                <w:szCs w:val="21"/>
              </w:rPr>
              <w:t>2</w:t>
            </w:r>
          </w:p>
        </w:tc>
        <w:tc>
          <w:tcPr>
            <w:tcW w:w="3402" w:type="dxa"/>
            <w:vAlign w:val="center"/>
          </w:tcPr>
          <w:p w:rsidR="00B3175A" w:rsidRDefault="00B3175A" w:rsidP="00F37C49">
            <w:pPr>
              <w:ind w:firstLineChars="100" w:firstLine="210"/>
            </w:pPr>
            <w:r w:rsidRPr="00F00042">
              <w:rPr>
                <w:rFonts w:ascii="Arial" w:hAnsi="Arial" w:cs="Arial" w:hint="eastAsia"/>
                <w:szCs w:val="21"/>
              </w:rPr>
              <w:t>R</w:t>
            </w:r>
            <w:r w:rsidRPr="00F00042">
              <w:rPr>
                <w:rFonts w:ascii="Arial" w:hAnsi="Arial" w:cs="Arial"/>
                <w:szCs w:val="21"/>
              </w:rPr>
              <w:t>20</w:t>
            </w:r>
            <w:r>
              <w:rPr>
                <w:rFonts w:ascii="Arial" w:hAnsi="Arial" w:cs="Arial"/>
                <w:szCs w:val="21"/>
              </w:rPr>
              <w:t>2</w:t>
            </w:r>
            <w:r w:rsidRPr="00F00042">
              <w:rPr>
                <w:rFonts w:ascii="Arial" w:hAnsi="Arial" w:cs="Arial"/>
                <w:szCs w:val="21"/>
              </w:rPr>
              <w:t>A</w:t>
            </w:r>
            <w:r w:rsidRPr="00F00042">
              <w:rPr>
                <w:rFonts w:ascii="Arial" w:hAnsi="Arial" w:cs="Arial"/>
                <w:szCs w:val="21"/>
              </w:rPr>
              <w:t>入口线</w:t>
            </w:r>
            <w:proofErr w:type="gramStart"/>
            <w:r w:rsidRPr="00F00042">
              <w:rPr>
                <w:rFonts w:ascii="Arial" w:hAnsi="Arial" w:cs="Arial" w:hint="eastAsia"/>
                <w:szCs w:val="21"/>
              </w:rPr>
              <w:t>近壁侧</w:t>
            </w:r>
            <w:r>
              <w:rPr>
                <w:rFonts w:ascii="Arial" w:hAnsi="Arial" w:cs="Arial" w:hint="eastAsia"/>
                <w:szCs w:val="21"/>
              </w:rPr>
              <w:t>临时</w:t>
            </w:r>
            <w:proofErr w:type="gramEnd"/>
            <w:r w:rsidRPr="00F00042">
              <w:rPr>
                <w:rFonts w:ascii="Arial" w:hAnsi="Arial" w:cs="Arial"/>
                <w:szCs w:val="21"/>
              </w:rPr>
              <w:t>盲板</w:t>
            </w:r>
          </w:p>
        </w:tc>
        <w:tc>
          <w:tcPr>
            <w:tcW w:w="1560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>DN</w:t>
            </w:r>
            <w:r>
              <w:rPr>
                <w:rFonts w:ascii="Arial" w:hAnsi="Arial" w:cs="Arial"/>
                <w:szCs w:val="21"/>
              </w:rPr>
              <w:t>50 300</w:t>
            </w:r>
            <w:r>
              <w:rPr>
                <w:rFonts w:ascii="Arial" w:hAnsi="Arial" w:cs="Arial" w:hint="eastAsia"/>
                <w:szCs w:val="21"/>
              </w:rPr>
              <w:t>LB</w:t>
            </w:r>
          </w:p>
        </w:tc>
        <w:tc>
          <w:tcPr>
            <w:tcW w:w="1984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szCs w:val="21"/>
              </w:rPr>
            </w:pPr>
            <w:proofErr w:type="gramStart"/>
            <w:r>
              <w:rPr>
                <w:rFonts w:ascii="Arial" w:hAnsi="Arial" w:cs="Arial" w:hint="eastAsia"/>
                <w:szCs w:val="21"/>
              </w:rPr>
              <w:t>近壁侧</w:t>
            </w:r>
            <w:proofErr w:type="gramEnd"/>
            <w:r>
              <w:rPr>
                <w:rFonts w:ascii="Arial" w:hAnsi="Arial" w:cs="Arial" w:hint="eastAsia"/>
                <w:szCs w:val="21"/>
              </w:rPr>
              <w:t>法兰</w:t>
            </w:r>
          </w:p>
        </w:tc>
        <w:tc>
          <w:tcPr>
            <w:tcW w:w="851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szCs w:val="21"/>
              </w:rPr>
            </w:pPr>
            <w:proofErr w:type="gramStart"/>
            <w:r w:rsidRPr="00072301">
              <w:rPr>
                <w:rFonts w:ascii="Arial" w:hAnsi="Arial" w:cs="Arial"/>
                <w:szCs w:val="21"/>
              </w:rPr>
              <w:t>盲位</w:t>
            </w:r>
            <w:proofErr w:type="gramEnd"/>
          </w:p>
        </w:tc>
      </w:tr>
      <w:tr w:rsidR="00B3175A" w:rsidRPr="00072301" w:rsidTr="00DC4D06">
        <w:trPr>
          <w:trHeight w:hRule="exact" w:val="435"/>
        </w:trPr>
        <w:tc>
          <w:tcPr>
            <w:tcW w:w="675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szCs w:val="21"/>
              </w:rPr>
            </w:pPr>
            <w:r w:rsidRPr="00072301">
              <w:rPr>
                <w:rFonts w:ascii="Arial" w:hAnsi="Arial" w:cs="Arial"/>
                <w:szCs w:val="21"/>
              </w:rPr>
              <w:t>3</w:t>
            </w:r>
          </w:p>
        </w:tc>
        <w:tc>
          <w:tcPr>
            <w:tcW w:w="3402" w:type="dxa"/>
            <w:vAlign w:val="center"/>
          </w:tcPr>
          <w:p w:rsidR="00B3175A" w:rsidRDefault="00B3175A" w:rsidP="00F37C49">
            <w:pPr>
              <w:ind w:firstLineChars="100" w:firstLine="210"/>
            </w:pPr>
            <w:r w:rsidRPr="00F00042">
              <w:rPr>
                <w:rFonts w:ascii="Arial" w:hAnsi="Arial" w:cs="Arial" w:hint="eastAsia"/>
                <w:szCs w:val="21"/>
              </w:rPr>
              <w:t>R</w:t>
            </w:r>
            <w:r w:rsidRPr="00F00042">
              <w:rPr>
                <w:rFonts w:ascii="Arial" w:hAnsi="Arial" w:cs="Arial"/>
                <w:szCs w:val="21"/>
              </w:rPr>
              <w:t>20</w:t>
            </w:r>
            <w:r>
              <w:rPr>
                <w:rFonts w:ascii="Arial" w:hAnsi="Arial" w:cs="Arial"/>
                <w:szCs w:val="21"/>
              </w:rPr>
              <w:t>2</w:t>
            </w:r>
            <w:r>
              <w:rPr>
                <w:rFonts w:ascii="Arial" w:hAnsi="Arial" w:cs="Arial" w:hint="eastAsia"/>
                <w:szCs w:val="21"/>
              </w:rPr>
              <w:t>B</w:t>
            </w:r>
            <w:proofErr w:type="gramStart"/>
            <w:r>
              <w:rPr>
                <w:rFonts w:ascii="Arial" w:hAnsi="Arial" w:cs="Arial" w:hint="eastAsia"/>
                <w:szCs w:val="21"/>
              </w:rPr>
              <w:t>出</w:t>
            </w:r>
            <w:r w:rsidRPr="00F00042">
              <w:rPr>
                <w:rFonts w:ascii="Arial" w:hAnsi="Arial" w:cs="Arial"/>
                <w:szCs w:val="21"/>
              </w:rPr>
              <w:t>口线</w:t>
            </w:r>
            <w:r w:rsidRPr="00F00042">
              <w:rPr>
                <w:rFonts w:ascii="Arial" w:hAnsi="Arial" w:cs="Arial" w:hint="eastAsia"/>
                <w:szCs w:val="21"/>
              </w:rPr>
              <w:t>近壁侧</w:t>
            </w:r>
            <w:r>
              <w:rPr>
                <w:rFonts w:ascii="Arial" w:hAnsi="Arial" w:cs="Arial" w:hint="eastAsia"/>
                <w:szCs w:val="21"/>
              </w:rPr>
              <w:t>临时</w:t>
            </w:r>
            <w:proofErr w:type="gramEnd"/>
            <w:r w:rsidRPr="00F00042">
              <w:rPr>
                <w:rFonts w:ascii="Arial" w:hAnsi="Arial" w:cs="Arial"/>
                <w:szCs w:val="21"/>
              </w:rPr>
              <w:t>盲板</w:t>
            </w:r>
          </w:p>
        </w:tc>
        <w:tc>
          <w:tcPr>
            <w:tcW w:w="1560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>DN</w:t>
            </w:r>
            <w:r>
              <w:rPr>
                <w:rFonts w:ascii="Arial" w:hAnsi="Arial" w:cs="Arial"/>
                <w:szCs w:val="21"/>
              </w:rPr>
              <w:t>50 300</w:t>
            </w:r>
            <w:r>
              <w:rPr>
                <w:rFonts w:ascii="Arial" w:hAnsi="Arial" w:cs="Arial" w:hint="eastAsia"/>
                <w:szCs w:val="21"/>
              </w:rPr>
              <w:t>LB</w:t>
            </w:r>
          </w:p>
        </w:tc>
        <w:tc>
          <w:tcPr>
            <w:tcW w:w="1984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szCs w:val="21"/>
              </w:rPr>
            </w:pPr>
            <w:proofErr w:type="gramStart"/>
            <w:r>
              <w:rPr>
                <w:rFonts w:ascii="Arial" w:hAnsi="Arial" w:cs="Arial" w:hint="eastAsia"/>
                <w:szCs w:val="21"/>
              </w:rPr>
              <w:t>近壁侧</w:t>
            </w:r>
            <w:proofErr w:type="gramEnd"/>
            <w:r>
              <w:rPr>
                <w:rFonts w:ascii="Arial" w:hAnsi="Arial" w:cs="Arial" w:hint="eastAsia"/>
                <w:szCs w:val="21"/>
              </w:rPr>
              <w:t>法兰</w:t>
            </w:r>
          </w:p>
        </w:tc>
        <w:tc>
          <w:tcPr>
            <w:tcW w:w="851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szCs w:val="21"/>
              </w:rPr>
            </w:pPr>
            <w:proofErr w:type="gramStart"/>
            <w:r w:rsidRPr="00072301">
              <w:rPr>
                <w:rFonts w:ascii="Arial" w:hAnsi="Arial" w:cs="Arial"/>
                <w:bCs/>
                <w:szCs w:val="21"/>
              </w:rPr>
              <w:t>盲位</w:t>
            </w:r>
            <w:proofErr w:type="gramEnd"/>
          </w:p>
        </w:tc>
      </w:tr>
      <w:tr w:rsidR="00B3175A" w:rsidRPr="00072301" w:rsidTr="00DC4D06">
        <w:trPr>
          <w:trHeight w:hRule="exact" w:val="443"/>
        </w:trPr>
        <w:tc>
          <w:tcPr>
            <w:tcW w:w="675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szCs w:val="21"/>
              </w:rPr>
            </w:pPr>
            <w:r w:rsidRPr="00072301">
              <w:rPr>
                <w:rFonts w:ascii="Arial" w:hAnsi="Arial" w:cs="Arial"/>
                <w:szCs w:val="21"/>
              </w:rPr>
              <w:t>4</w:t>
            </w:r>
          </w:p>
        </w:tc>
        <w:tc>
          <w:tcPr>
            <w:tcW w:w="3402" w:type="dxa"/>
            <w:vAlign w:val="center"/>
          </w:tcPr>
          <w:p w:rsidR="00B3175A" w:rsidRDefault="00B3175A" w:rsidP="00F37C49">
            <w:pPr>
              <w:ind w:firstLineChars="100" w:firstLine="210"/>
            </w:pPr>
            <w:r w:rsidRPr="00F00042">
              <w:rPr>
                <w:rFonts w:ascii="Arial" w:hAnsi="Arial" w:cs="Arial" w:hint="eastAsia"/>
                <w:szCs w:val="21"/>
              </w:rPr>
              <w:t>R</w:t>
            </w:r>
            <w:r w:rsidRPr="00F00042">
              <w:rPr>
                <w:rFonts w:ascii="Arial" w:hAnsi="Arial" w:cs="Arial"/>
                <w:szCs w:val="21"/>
              </w:rPr>
              <w:t>20</w:t>
            </w:r>
            <w:r>
              <w:rPr>
                <w:rFonts w:ascii="Arial" w:hAnsi="Arial" w:cs="Arial"/>
                <w:szCs w:val="21"/>
              </w:rPr>
              <w:t>2</w:t>
            </w:r>
            <w:r>
              <w:rPr>
                <w:rFonts w:ascii="Arial" w:hAnsi="Arial" w:cs="Arial" w:hint="eastAsia"/>
                <w:szCs w:val="21"/>
              </w:rPr>
              <w:t>B</w:t>
            </w:r>
            <w:proofErr w:type="gramStart"/>
            <w:r>
              <w:rPr>
                <w:rFonts w:ascii="Arial" w:hAnsi="Arial" w:cs="Arial" w:hint="eastAsia"/>
                <w:szCs w:val="21"/>
              </w:rPr>
              <w:t>出</w:t>
            </w:r>
            <w:r w:rsidRPr="00F00042">
              <w:rPr>
                <w:rFonts w:ascii="Arial" w:hAnsi="Arial" w:cs="Arial"/>
                <w:szCs w:val="21"/>
              </w:rPr>
              <w:t>口线</w:t>
            </w:r>
            <w:r w:rsidRPr="00F00042">
              <w:rPr>
                <w:rFonts w:ascii="Arial" w:hAnsi="Arial" w:cs="Arial" w:hint="eastAsia"/>
                <w:szCs w:val="21"/>
              </w:rPr>
              <w:t>近壁侧</w:t>
            </w:r>
            <w:r>
              <w:rPr>
                <w:rFonts w:ascii="Arial" w:hAnsi="Arial" w:cs="Arial" w:hint="eastAsia"/>
                <w:szCs w:val="21"/>
              </w:rPr>
              <w:t>临时</w:t>
            </w:r>
            <w:proofErr w:type="gramEnd"/>
            <w:r w:rsidRPr="00F00042">
              <w:rPr>
                <w:rFonts w:ascii="Arial" w:hAnsi="Arial" w:cs="Arial"/>
                <w:szCs w:val="21"/>
              </w:rPr>
              <w:t>盲板</w:t>
            </w:r>
          </w:p>
        </w:tc>
        <w:tc>
          <w:tcPr>
            <w:tcW w:w="1560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>DN</w:t>
            </w:r>
            <w:r>
              <w:rPr>
                <w:rFonts w:ascii="Arial" w:hAnsi="Arial" w:cs="Arial"/>
                <w:szCs w:val="21"/>
              </w:rPr>
              <w:t>50 300</w:t>
            </w:r>
            <w:r>
              <w:rPr>
                <w:rFonts w:ascii="Arial" w:hAnsi="Arial" w:cs="Arial" w:hint="eastAsia"/>
                <w:szCs w:val="21"/>
              </w:rPr>
              <w:t>LB</w:t>
            </w:r>
          </w:p>
        </w:tc>
        <w:tc>
          <w:tcPr>
            <w:tcW w:w="1984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szCs w:val="21"/>
              </w:rPr>
            </w:pPr>
            <w:proofErr w:type="gramStart"/>
            <w:r>
              <w:rPr>
                <w:rFonts w:ascii="Arial" w:hAnsi="Arial" w:cs="Arial" w:hint="eastAsia"/>
                <w:szCs w:val="21"/>
              </w:rPr>
              <w:t>近壁侧</w:t>
            </w:r>
            <w:proofErr w:type="gramEnd"/>
            <w:r>
              <w:rPr>
                <w:rFonts w:ascii="Arial" w:hAnsi="Arial" w:cs="Arial" w:hint="eastAsia"/>
                <w:szCs w:val="21"/>
              </w:rPr>
              <w:t>法兰</w:t>
            </w:r>
          </w:p>
        </w:tc>
        <w:tc>
          <w:tcPr>
            <w:tcW w:w="851" w:type="dxa"/>
            <w:vAlign w:val="center"/>
          </w:tcPr>
          <w:p w:rsidR="00B3175A" w:rsidRPr="00072301" w:rsidRDefault="00B3175A" w:rsidP="00F37C49">
            <w:pPr>
              <w:jc w:val="center"/>
              <w:rPr>
                <w:rFonts w:ascii="Arial" w:hAnsi="Arial" w:cs="Arial"/>
                <w:szCs w:val="21"/>
              </w:rPr>
            </w:pPr>
            <w:proofErr w:type="gramStart"/>
            <w:r w:rsidRPr="00072301">
              <w:rPr>
                <w:rFonts w:ascii="Arial" w:hAnsi="Arial" w:cs="Arial"/>
                <w:bCs/>
                <w:szCs w:val="21"/>
              </w:rPr>
              <w:t>盲位</w:t>
            </w:r>
            <w:proofErr w:type="gramEnd"/>
          </w:p>
        </w:tc>
      </w:tr>
    </w:tbl>
    <w:p w:rsidR="00B3175A" w:rsidRPr="00D961BE" w:rsidRDefault="00DC4D06" w:rsidP="00B3175A">
      <w:pPr>
        <w:spacing w:line="360" w:lineRule="auto"/>
        <w:rPr>
          <w:rFonts w:ascii="黑体" w:eastAsia="黑体" w:hAnsi="黑体" w:cs="Arial"/>
          <w:szCs w:val="21"/>
        </w:rPr>
      </w:pPr>
      <w:r>
        <w:rPr>
          <w:rFonts w:ascii="Arial" w:eastAsia="黑体" w:hAnsi="Arial" w:cs="Arial"/>
          <w:szCs w:val="21"/>
        </w:rPr>
        <w:t>3</w:t>
      </w:r>
      <w:r w:rsidR="00B3175A">
        <w:rPr>
          <w:rFonts w:ascii="Arial" w:eastAsia="黑体" w:hAnsi="Arial" w:cs="Arial"/>
          <w:szCs w:val="21"/>
        </w:rPr>
        <w:t>.</w:t>
      </w:r>
      <w:r w:rsidR="00B3175A" w:rsidRPr="005777D2">
        <w:rPr>
          <w:rFonts w:ascii="Arial" w:eastAsia="黑体" w:hAnsi="Arial" w:cs="Arial"/>
          <w:szCs w:val="21"/>
        </w:rPr>
        <w:t xml:space="preserve">2 </w:t>
      </w:r>
      <w:r w:rsidR="00B3175A">
        <w:rPr>
          <w:rFonts w:ascii="黑体" w:eastAsia="黑体" w:hAnsi="黑体" w:cs="Arial"/>
          <w:szCs w:val="21"/>
        </w:rPr>
        <w:t xml:space="preserve"> </w:t>
      </w:r>
      <w:r w:rsidR="00B3175A" w:rsidRPr="00D961BE">
        <w:rPr>
          <w:rFonts w:ascii="黑体" w:eastAsia="黑体" w:hAnsi="黑体" w:cs="Arial"/>
          <w:szCs w:val="21"/>
        </w:rPr>
        <w:t>拆人孔检查</w:t>
      </w:r>
    </w:p>
    <w:p w:rsidR="00B3175A" w:rsidRPr="00072301" w:rsidRDefault="00B3175A" w:rsidP="00B3175A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r w:rsidRPr="00072301">
        <w:rPr>
          <w:rFonts w:ascii="Arial" w:hAnsi="Arial" w:cs="Arial"/>
          <w:szCs w:val="21"/>
        </w:rPr>
        <w:t>7</w:t>
      </w:r>
      <w:r w:rsidRPr="00072301">
        <w:rPr>
          <w:rFonts w:ascii="Arial" w:hAnsi="Arial" w:cs="Arial"/>
          <w:szCs w:val="21"/>
        </w:rPr>
        <w:t>月</w:t>
      </w:r>
      <w:r>
        <w:rPr>
          <w:rFonts w:ascii="Arial" w:hAnsi="Arial" w:cs="Arial"/>
          <w:szCs w:val="21"/>
        </w:rPr>
        <w:t>2</w:t>
      </w:r>
      <w:r w:rsidR="00804003">
        <w:rPr>
          <w:rFonts w:ascii="Arial" w:hAnsi="Arial" w:cs="Arial"/>
          <w:szCs w:val="21"/>
        </w:rPr>
        <w:t>5</w:t>
      </w:r>
      <w:r w:rsidRPr="00072301">
        <w:rPr>
          <w:rFonts w:ascii="Arial" w:hAnsi="Arial" w:cs="Arial"/>
          <w:szCs w:val="21"/>
        </w:rPr>
        <w:t>日拆除</w:t>
      </w:r>
      <w:r>
        <w:rPr>
          <w:rFonts w:ascii="Arial" w:hAnsi="Arial" w:cs="Arial" w:hint="eastAsia"/>
          <w:szCs w:val="21"/>
        </w:rPr>
        <w:t>一级</w:t>
      </w:r>
      <w:proofErr w:type="gramStart"/>
      <w:r>
        <w:rPr>
          <w:rFonts w:ascii="Arial" w:hAnsi="Arial" w:cs="Arial" w:hint="eastAsia"/>
          <w:szCs w:val="21"/>
        </w:rPr>
        <w:t>水解器</w:t>
      </w:r>
      <w:proofErr w:type="gramEnd"/>
      <w:r>
        <w:rPr>
          <w:rFonts w:ascii="Arial" w:hAnsi="Arial" w:cs="Arial" w:hint="eastAsia"/>
          <w:szCs w:val="21"/>
        </w:rPr>
        <w:t>R</w:t>
      </w:r>
      <w:r>
        <w:rPr>
          <w:rFonts w:ascii="Arial" w:hAnsi="Arial" w:cs="Arial"/>
          <w:szCs w:val="21"/>
        </w:rPr>
        <w:t>20</w:t>
      </w:r>
      <w:r w:rsidR="00804003">
        <w:rPr>
          <w:rFonts w:ascii="Arial" w:hAnsi="Arial" w:cs="Arial"/>
          <w:szCs w:val="21"/>
        </w:rPr>
        <w:t>2</w:t>
      </w:r>
      <w:r>
        <w:rPr>
          <w:rFonts w:ascii="Arial" w:hAnsi="Arial" w:cs="Arial" w:hint="eastAsia"/>
          <w:szCs w:val="21"/>
        </w:rPr>
        <w:t>AB</w:t>
      </w:r>
      <w:r>
        <w:rPr>
          <w:rFonts w:ascii="Arial" w:hAnsi="Arial" w:cs="Arial" w:hint="eastAsia"/>
          <w:szCs w:val="21"/>
        </w:rPr>
        <w:t>上中下人孔及卸料口</w:t>
      </w:r>
      <w:r w:rsidRPr="00072301">
        <w:rPr>
          <w:rFonts w:ascii="Arial" w:hAnsi="Arial" w:cs="Arial"/>
          <w:szCs w:val="21"/>
        </w:rPr>
        <w:t>，现场人孔拆卸后及时</w:t>
      </w:r>
      <w:r>
        <w:rPr>
          <w:rFonts w:ascii="Arial" w:hAnsi="Arial" w:cs="Arial" w:hint="eastAsia"/>
          <w:szCs w:val="21"/>
        </w:rPr>
        <w:t>遮挡防止雨水进入容器</w:t>
      </w:r>
      <w:r w:rsidRPr="00072301">
        <w:rPr>
          <w:rFonts w:ascii="Arial" w:hAnsi="Arial" w:cs="Arial"/>
          <w:szCs w:val="21"/>
        </w:rPr>
        <w:t>。</w:t>
      </w:r>
    </w:p>
    <w:p w:rsidR="00B3175A" w:rsidRPr="00072301" w:rsidRDefault="00B3175A" w:rsidP="00B3175A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r>
        <w:rPr>
          <w:rFonts w:ascii="Arial" w:hAnsi="Arial" w:cs="Arial" w:hint="eastAsia"/>
          <w:szCs w:val="21"/>
        </w:rPr>
        <w:t>7</w:t>
      </w:r>
      <w:r>
        <w:rPr>
          <w:rFonts w:ascii="Arial" w:hAnsi="Arial" w:cs="Arial" w:hint="eastAsia"/>
          <w:szCs w:val="21"/>
        </w:rPr>
        <w:t>月</w:t>
      </w:r>
      <w:r>
        <w:rPr>
          <w:rFonts w:ascii="Arial" w:hAnsi="Arial" w:cs="Arial" w:hint="eastAsia"/>
          <w:szCs w:val="21"/>
        </w:rPr>
        <w:t>2</w:t>
      </w:r>
      <w:r>
        <w:rPr>
          <w:rFonts w:ascii="Arial" w:hAnsi="Arial" w:cs="Arial"/>
          <w:szCs w:val="21"/>
        </w:rPr>
        <w:t>5</w:t>
      </w:r>
      <w:r>
        <w:rPr>
          <w:rFonts w:ascii="Arial" w:hAnsi="Arial" w:cs="Arial" w:hint="eastAsia"/>
          <w:szCs w:val="21"/>
        </w:rPr>
        <w:t>日</w:t>
      </w:r>
      <w:r w:rsidRPr="00072301">
        <w:rPr>
          <w:rFonts w:ascii="Arial" w:hAnsi="Arial" w:cs="Arial"/>
          <w:szCs w:val="21"/>
        </w:rPr>
        <w:t>进入罐内前首先办理受限空间作业票，并做氧含量分析，</w:t>
      </w:r>
      <w:r>
        <w:rPr>
          <w:rFonts w:ascii="Arial" w:hAnsi="Arial" w:cs="Arial" w:hint="eastAsia"/>
          <w:szCs w:val="21"/>
        </w:rPr>
        <w:t>中建安装对内部再次进行清扫</w:t>
      </w:r>
      <w:r w:rsidRPr="00072301">
        <w:rPr>
          <w:rFonts w:ascii="Arial" w:hAnsi="Arial" w:cs="Arial"/>
          <w:szCs w:val="21"/>
        </w:rPr>
        <w:t>，</w:t>
      </w:r>
      <w:r>
        <w:rPr>
          <w:rFonts w:ascii="Arial" w:hAnsi="Arial" w:cs="Arial" w:hint="eastAsia"/>
          <w:szCs w:val="21"/>
        </w:rPr>
        <w:t>并对顶部压</w:t>
      </w:r>
      <w:proofErr w:type="gramStart"/>
      <w:r>
        <w:rPr>
          <w:rFonts w:ascii="Arial" w:hAnsi="Arial" w:cs="Arial" w:hint="eastAsia"/>
          <w:szCs w:val="21"/>
        </w:rPr>
        <w:t>栅及时</w:t>
      </w:r>
      <w:proofErr w:type="gramEnd"/>
      <w:r>
        <w:rPr>
          <w:rFonts w:ascii="Arial" w:hAnsi="Arial" w:cs="Arial" w:hint="eastAsia"/>
          <w:szCs w:val="21"/>
        </w:rPr>
        <w:t>取出，为装</w:t>
      </w:r>
      <w:proofErr w:type="gramStart"/>
      <w:r>
        <w:rPr>
          <w:rFonts w:ascii="Arial" w:hAnsi="Arial" w:cs="Arial" w:hint="eastAsia"/>
          <w:szCs w:val="21"/>
        </w:rPr>
        <w:t>剂创造</w:t>
      </w:r>
      <w:proofErr w:type="gramEnd"/>
      <w:r>
        <w:rPr>
          <w:rFonts w:ascii="Arial" w:hAnsi="Arial" w:cs="Arial" w:hint="eastAsia"/>
          <w:szCs w:val="21"/>
        </w:rPr>
        <w:t>条件</w:t>
      </w:r>
      <w:r w:rsidRPr="00072301">
        <w:rPr>
          <w:rFonts w:ascii="Arial" w:hAnsi="Arial" w:cs="Arial"/>
          <w:szCs w:val="21"/>
        </w:rPr>
        <w:t>。</w:t>
      </w:r>
    </w:p>
    <w:p w:rsidR="00B3175A" w:rsidRPr="00072301" w:rsidRDefault="00B3175A" w:rsidP="00B3175A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r w:rsidRPr="00072301">
        <w:rPr>
          <w:rFonts w:ascii="Arial" w:hAnsi="Arial" w:cs="Arial"/>
          <w:szCs w:val="21"/>
        </w:rPr>
        <w:t>检查完后的</w:t>
      </w:r>
      <w:r>
        <w:rPr>
          <w:rFonts w:ascii="Arial" w:hAnsi="Arial" w:cs="Arial" w:hint="eastAsia"/>
          <w:szCs w:val="21"/>
        </w:rPr>
        <w:t>水解器</w:t>
      </w:r>
      <w:r w:rsidRPr="00072301">
        <w:rPr>
          <w:rFonts w:ascii="Arial" w:hAnsi="Arial" w:cs="Arial"/>
          <w:szCs w:val="21"/>
        </w:rPr>
        <w:t>，</w:t>
      </w:r>
      <w:r>
        <w:rPr>
          <w:rFonts w:ascii="Arial" w:hAnsi="Arial" w:cs="Arial" w:hint="eastAsia"/>
          <w:szCs w:val="21"/>
        </w:rPr>
        <w:t>及时铺设</w:t>
      </w:r>
      <w:r w:rsidR="00F3259D">
        <w:rPr>
          <w:rFonts w:ascii="Arial" w:hAnsi="Arial" w:cs="Arial" w:hint="eastAsia"/>
          <w:szCs w:val="21"/>
        </w:rPr>
        <w:t>两层</w:t>
      </w:r>
      <w:r>
        <w:rPr>
          <w:rFonts w:ascii="Arial" w:hAnsi="Arial" w:cs="Arial" w:hint="eastAsia"/>
          <w:szCs w:val="21"/>
        </w:rPr>
        <w:t>4</w:t>
      </w:r>
      <w:r>
        <w:rPr>
          <w:rFonts w:ascii="Arial" w:hAnsi="Arial" w:cs="Arial"/>
          <w:szCs w:val="21"/>
        </w:rPr>
        <w:t>0</w:t>
      </w:r>
      <w:r>
        <w:rPr>
          <w:rFonts w:ascii="Arial" w:hAnsi="Arial" w:cs="Arial" w:hint="eastAsia"/>
          <w:szCs w:val="21"/>
        </w:rPr>
        <w:t>目的不锈钢金属丝网</w:t>
      </w:r>
      <w:r w:rsidR="00F3259D">
        <w:rPr>
          <w:rFonts w:ascii="Arial" w:hAnsi="Arial" w:cs="Arial" w:hint="eastAsia"/>
          <w:szCs w:val="21"/>
        </w:rPr>
        <w:t>。</w:t>
      </w:r>
    </w:p>
    <w:p w:rsidR="00F3259D" w:rsidRPr="00D961BE" w:rsidRDefault="00DC4D06" w:rsidP="00F3259D">
      <w:pPr>
        <w:spacing w:line="360" w:lineRule="auto"/>
        <w:rPr>
          <w:rFonts w:ascii="黑体" w:eastAsia="黑体" w:hAnsi="黑体" w:cs="Arial"/>
          <w:szCs w:val="21"/>
        </w:rPr>
      </w:pPr>
      <w:r>
        <w:rPr>
          <w:rFonts w:ascii="Arial" w:eastAsia="黑体" w:hAnsi="Arial" w:cs="Arial"/>
          <w:szCs w:val="21"/>
        </w:rPr>
        <w:t>3</w:t>
      </w:r>
      <w:r w:rsidR="00F3259D">
        <w:rPr>
          <w:rFonts w:ascii="Arial" w:eastAsia="黑体" w:hAnsi="Arial" w:cs="Arial"/>
          <w:szCs w:val="21"/>
        </w:rPr>
        <w:t>.</w:t>
      </w:r>
      <w:r w:rsidR="00F3259D" w:rsidRPr="005777D2">
        <w:rPr>
          <w:rFonts w:ascii="Arial" w:eastAsia="黑体" w:hAnsi="Arial" w:cs="Arial"/>
          <w:szCs w:val="21"/>
        </w:rPr>
        <w:t xml:space="preserve">3 </w:t>
      </w:r>
      <w:r w:rsidR="00F3259D" w:rsidRPr="00D961BE">
        <w:rPr>
          <w:rFonts w:ascii="黑体" w:eastAsia="黑体" w:hAnsi="黑体" w:cs="Arial"/>
          <w:szCs w:val="21"/>
        </w:rPr>
        <w:t xml:space="preserve"> </w:t>
      </w:r>
      <w:r w:rsidR="00F3259D">
        <w:rPr>
          <w:rFonts w:ascii="黑体" w:eastAsia="黑体" w:hAnsi="黑体" w:cs="Arial" w:hint="eastAsia"/>
          <w:szCs w:val="21"/>
        </w:rPr>
        <w:t>催化</w:t>
      </w:r>
      <w:r w:rsidR="00F3259D" w:rsidRPr="00D961BE">
        <w:rPr>
          <w:rFonts w:ascii="黑体" w:eastAsia="黑体" w:hAnsi="黑体" w:cs="Arial"/>
          <w:szCs w:val="21"/>
        </w:rPr>
        <w:t>剂装填</w:t>
      </w:r>
    </w:p>
    <w:p w:rsidR="00F3259D" w:rsidRPr="00072301" w:rsidRDefault="00F3259D" w:rsidP="00F3259D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r>
        <w:rPr>
          <w:rFonts w:ascii="Arial" w:hAnsi="Arial" w:cs="Arial" w:hint="eastAsia"/>
          <w:szCs w:val="21"/>
        </w:rPr>
        <w:t>二级水解</w:t>
      </w:r>
      <w:r w:rsidR="00DC4D06">
        <w:rPr>
          <w:rFonts w:ascii="Arial" w:hAnsi="Arial" w:cs="Arial" w:hint="eastAsia"/>
          <w:szCs w:val="21"/>
        </w:rPr>
        <w:t>脱硫</w:t>
      </w:r>
      <w:r>
        <w:rPr>
          <w:rFonts w:ascii="Arial" w:hAnsi="Arial" w:cs="Arial" w:hint="eastAsia"/>
          <w:szCs w:val="21"/>
        </w:rPr>
        <w:t>器</w:t>
      </w:r>
      <w:r w:rsidRPr="00072301">
        <w:rPr>
          <w:rFonts w:ascii="Arial" w:hAnsi="Arial" w:cs="Arial"/>
          <w:szCs w:val="21"/>
        </w:rPr>
        <w:t>的催化剂装填方式为</w:t>
      </w:r>
      <w:r>
        <w:rPr>
          <w:rFonts w:ascii="Arial" w:hAnsi="Arial" w:cs="Arial" w:hint="eastAsia"/>
          <w:szCs w:val="21"/>
        </w:rPr>
        <w:t>袋式</w:t>
      </w:r>
      <w:r w:rsidRPr="00072301">
        <w:rPr>
          <w:rFonts w:ascii="Arial" w:hAnsi="Arial" w:cs="Arial"/>
          <w:szCs w:val="21"/>
        </w:rPr>
        <w:t>装填，</w:t>
      </w:r>
      <w:r>
        <w:rPr>
          <w:rFonts w:ascii="Arial" w:hAnsi="Arial" w:cs="Arial" w:hint="eastAsia"/>
          <w:szCs w:val="21"/>
        </w:rPr>
        <w:t>脱硫</w:t>
      </w:r>
      <w:proofErr w:type="gramStart"/>
      <w:r>
        <w:rPr>
          <w:rFonts w:ascii="Arial" w:hAnsi="Arial" w:cs="Arial" w:hint="eastAsia"/>
          <w:szCs w:val="21"/>
        </w:rPr>
        <w:t>水解器</w:t>
      </w:r>
      <w:proofErr w:type="gramEnd"/>
      <w:r w:rsidRPr="00072301">
        <w:rPr>
          <w:rFonts w:ascii="Arial" w:hAnsi="Arial" w:cs="Arial"/>
          <w:szCs w:val="21"/>
        </w:rPr>
        <w:t>中无热电偶和其余内构件，催化剂装填方式相对简单，</w:t>
      </w:r>
      <w:r w:rsidR="00DC4D06">
        <w:rPr>
          <w:rFonts w:ascii="Arial" w:hAnsi="Arial" w:cs="Arial" w:hint="eastAsia"/>
          <w:szCs w:val="21"/>
        </w:rPr>
        <w:t>共三个床层，自底部向上依次装填脱硫剂、水解剂和脱硫剂，</w:t>
      </w:r>
      <w:r w:rsidRPr="00072301">
        <w:rPr>
          <w:rFonts w:ascii="Arial" w:hAnsi="Arial" w:cs="Arial"/>
          <w:szCs w:val="21"/>
        </w:rPr>
        <w:t>装填过程中装</w:t>
      </w:r>
      <w:proofErr w:type="gramStart"/>
      <w:r w:rsidRPr="00072301">
        <w:rPr>
          <w:rFonts w:ascii="Arial" w:hAnsi="Arial" w:cs="Arial"/>
          <w:szCs w:val="21"/>
        </w:rPr>
        <w:t>剂人员</w:t>
      </w:r>
      <w:proofErr w:type="gramEnd"/>
      <w:r w:rsidRPr="00072301">
        <w:rPr>
          <w:rFonts w:ascii="Arial" w:hAnsi="Arial" w:cs="Arial"/>
          <w:szCs w:val="21"/>
        </w:rPr>
        <w:t>采用每装填</w:t>
      </w:r>
      <w:r>
        <w:rPr>
          <w:rFonts w:ascii="Arial" w:hAnsi="Arial" w:cs="Arial"/>
          <w:szCs w:val="21"/>
        </w:rPr>
        <w:t>500</w:t>
      </w:r>
      <w:r w:rsidRPr="00072301">
        <w:rPr>
          <w:rFonts w:ascii="Arial" w:hAnsi="Arial" w:cs="Arial"/>
          <w:szCs w:val="21"/>
        </w:rPr>
        <w:t>mm</w:t>
      </w:r>
      <w:proofErr w:type="gramStart"/>
      <w:r w:rsidRPr="00072301">
        <w:rPr>
          <w:rFonts w:ascii="Arial" w:hAnsi="Arial" w:cs="Arial"/>
          <w:szCs w:val="21"/>
        </w:rPr>
        <w:t>空高</w:t>
      </w:r>
      <w:r>
        <w:rPr>
          <w:rFonts w:ascii="Arial" w:hAnsi="Arial" w:cs="Arial" w:hint="eastAsia"/>
          <w:szCs w:val="21"/>
        </w:rPr>
        <w:t>进入</w:t>
      </w:r>
      <w:proofErr w:type="gramEnd"/>
      <w:r>
        <w:rPr>
          <w:rFonts w:ascii="Arial" w:hAnsi="Arial" w:cs="Arial" w:hint="eastAsia"/>
          <w:szCs w:val="21"/>
        </w:rPr>
        <w:t>容器内部</w:t>
      </w:r>
      <w:r w:rsidRPr="00072301">
        <w:rPr>
          <w:rFonts w:ascii="Arial" w:hAnsi="Arial" w:cs="Arial"/>
          <w:szCs w:val="21"/>
        </w:rPr>
        <w:t>耙平一次，保证装填质量。</w:t>
      </w:r>
    </w:p>
    <w:tbl>
      <w:tblPr>
        <w:tblpPr w:leftFromText="180" w:rightFromText="180" w:vertAnchor="text" w:tblpY="1"/>
        <w:tblOverlap w:val="never"/>
        <w:tblW w:w="8472" w:type="dxa"/>
        <w:tblLook w:val="04A0" w:firstRow="1" w:lastRow="0" w:firstColumn="1" w:lastColumn="0" w:noHBand="0" w:noVBand="1"/>
      </w:tblPr>
      <w:tblGrid>
        <w:gridCol w:w="719"/>
        <w:gridCol w:w="2093"/>
        <w:gridCol w:w="1759"/>
        <w:gridCol w:w="1926"/>
        <w:gridCol w:w="1985"/>
      </w:tblGrid>
      <w:tr w:rsidR="00F3259D" w:rsidRPr="00072301" w:rsidTr="00AD561D">
        <w:trPr>
          <w:trHeight w:val="439"/>
        </w:trPr>
        <w:tc>
          <w:tcPr>
            <w:tcW w:w="847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bookmarkEnd w:id="5"/>
          <w:p w:rsidR="00F3259D" w:rsidRPr="00072301" w:rsidRDefault="00F3259D" w:rsidP="00F37C49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104</w:t>
            </w:r>
            <w:r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1</w:t>
            </w:r>
            <w:r w:rsidRPr="00072301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-</w:t>
            </w:r>
            <w:r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R</w:t>
            </w:r>
            <w:r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202</w:t>
            </w:r>
            <w:r w:rsidRPr="00072301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A/B</w:t>
            </w:r>
            <w:r w:rsidRPr="00072301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实际装填汇总表</w:t>
            </w:r>
          </w:p>
          <w:p w:rsidR="00F3259D" w:rsidRPr="00072301" w:rsidRDefault="00F3259D" w:rsidP="00F37C49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</w:p>
        </w:tc>
      </w:tr>
      <w:tr w:rsidR="00F3259D" w:rsidRPr="00072301" w:rsidTr="00AD561D">
        <w:trPr>
          <w:trHeight w:val="439"/>
        </w:trPr>
        <w:tc>
          <w:tcPr>
            <w:tcW w:w="280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259D" w:rsidRPr="00072301" w:rsidRDefault="00F3259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项目</w:t>
            </w:r>
          </w:p>
        </w:tc>
        <w:tc>
          <w:tcPr>
            <w:tcW w:w="175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259D" w:rsidRPr="00072301" w:rsidRDefault="00F3259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质量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(t)</w:t>
            </w:r>
          </w:p>
        </w:tc>
        <w:tc>
          <w:tcPr>
            <w:tcW w:w="192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259D" w:rsidRPr="00072301" w:rsidRDefault="00F3259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体积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(m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  <w:vertAlign w:val="superscript"/>
              </w:rPr>
              <w:t>3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)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3259D" w:rsidRPr="00072301" w:rsidRDefault="00F3259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高度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(mm)</w:t>
            </w:r>
          </w:p>
        </w:tc>
      </w:tr>
      <w:tr w:rsidR="00F3259D" w:rsidRPr="00072301" w:rsidTr="00AD561D">
        <w:trPr>
          <w:trHeight w:val="439"/>
        </w:trPr>
        <w:tc>
          <w:tcPr>
            <w:tcW w:w="709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561D" w:rsidRDefault="00AD561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R</w:t>
            </w:r>
            <w:r>
              <w:rPr>
                <w:rFonts w:ascii="Arial" w:hAnsi="Arial" w:cs="Arial"/>
                <w:color w:val="000000"/>
                <w:kern w:val="0"/>
                <w:szCs w:val="21"/>
              </w:rPr>
              <w:t>202</w:t>
            </w:r>
          </w:p>
          <w:p w:rsidR="00F3259D" w:rsidRPr="00072301" w:rsidRDefault="00AD561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AB</w:t>
            </w: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259D" w:rsidRPr="00072301" w:rsidRDefault="00F3259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proofErr w:type="gramStart"/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顶部</w:t>
            </w: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φ</w:t>
            </w:r>
            <w:proofErr w:type="gramEnd"/>
            <w:r>
              <w:rPr>
                <w:rFonts w:ascii="Arial" w:hAnsi="Arial" w:cs="Arial"/>
                <w:color w:val="000000"/>
                <w:kern w:val="0"/>
                <w:szCs w:val="21"/>
              </w:rPr>
              <w:t>10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瓷球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259D" w:rsidRPr="00072301" w:rsidRDefault="00F3259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 xml:space="preserve">　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259D" w:rsidRPr="00AD561D" w:rsidRDefault="00F3259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AD561D">
              <w:rPr>
                <w:rFonts w:ascii="Arial" w:hAnsi="Arial" w:cs="Arial"/>
                <w:color w:val="000000"/>
                <w:kern w:val="0"/>
                <w:szCs w:val="21"/>
              </w:rPr>
              <w:t>0.2</w:t>
            </w:r>
            <w:r w:rsidR="00AD561D" w:rsidRPr="00AD561D">
              <w:rPr>
                <w:rFonts w:ascii="Arial" w:hAnsi="Arial" w:cs="Arial" w:hint="eastAsia"/>
                <w:color w:val="000000"/>
                <w:kern w:val="0"/>
                <w:szCs w:val="21"/>
              </w:rPr>
              <w:t>（单罐）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3259D" w:rsidRPr="00AD561D" w:rsidRDefault="00F3259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AD561D">
              <w:rPr>
                <w:rFonts w:ascii="Arial" w:hAnsi="Arial" w:cs="Arial"/>
                <w:color w:val="000000"/>
                <w:kern w:val="0"/>
                <w:szCs w:val="21"/>
              </w:rPr>
              <w:t>100</w:t>
            </w:r>
            <w:r w:rsidR="00AD561D" w:rsidRPr="00AD561D">
              <w:rPr>
                <w:rFonts w:ascii="Arial" w:hAnsi="Arial" w:cs="Arial" w:hint="eastAsia"/>
                <w:color w:val="000000"/>
                <w:kern w:val="0"/>
                <w:szCs w:val="21"/>
              </w:rPr>
              <w:t>（单罐）</w:t>
            </w:r>
          </w:p>
        </w:tc>
      </w:tr>
      <w:tr w:rsidR="00F3259D" w:rsidRPr="00072301" w:rsidTr="00AD561D">
        <w:trPr>
          <w:trHeight w:val="439"/>
        </w:trPr>
        <w:tc>
          <w:tcPr>
            <w:tcW w:w="709" w:type="dxa"/>
            <w:vMerge/>
            <w:tcBorders>
              <w:left w:val="single" w:sz="8" w:space="0" w:color="auto"/>
              <w:right w:val="single" w:sz="4" w:space="0" w:color="auto"/>
            </w:tcBorders>
            <w:vAlign w:val="center"/>
            <w:hideMark/>
          </w:tcPr>
          <w:p w:rsidR="00F3259D" w:rsidRPr="00072301" w:rsidRDefault="00F3259D" w:rsidP="00F37C49">
            <w:pPr>
              <w:widowControl/>
              <w:jc w:val="left"/>
              <w:rPr>
                <w:rFonts w:ascii="Arial" w:hAnsi="Arial" w:cs="Arial"/>
                <w:color w:val="000000"/>
                <w:kern w:val="0"/>
                <w:szCs w:val="21"/>
              </w:rPr>
            </w:pP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259D" w:rsidRPr="00072301" w:rsidRDefault="00F3259D" w:rsidP="00F37C49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顶部</w:t>
            </w:r>
            <w:r w:rsidR="00AD561D" w:rsidRPr="00F3259D"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TS-</w:t>
            </w:r>
            <w:r w:rsidR="00AD561D" w:rsidRPr="00F3259D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3</w:t>
            </w:r>
            <w:r w:rsidR="00AD561D" w:rsidRPr="00F3259D"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型脱硫剂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259D" w:rsidRDefault="00AD561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9626B1">
              <w:rPr>
                <w:rFonts w:ascii="Arial" w:hAnsi="Arial" w:cs="Arial"/>
                <w:color w:val="000000"/>
                <w:kern w:val="0"/>
                <w:szCs w:val="21"/>
              </w:rPr>
              <w:t>5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（</w:t>
            </w:r>
            <w:r w:rsidR="00F37C49">
              <w:rPr>
                <w:rFonts w:ascii="Arial" w:hAnsi="Arial" w:cs="Arial" w:hint="eastAsia"/>
                <w:color w:val="000000"/>
                <w:kern w:val="0"/>
                <w:szCs w:val="21"/>
              </w:rPr>
              <w:t>A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）</w:t>
            </w:r>
          </w:p>
          <w:p w:rsidR="00F37C49" w:rsidRPr="009626B1" w:rsidRDefault="00F37C49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5</w:t>
            </w:r>
            <w:r>
              <w:rPr>
                <w:rFonts w:ascii="Arial" w:hAnsi="Arial" w:cs="Arial"/>
                <w:color w:val="000000"/>
                <w:kern w:val="0"/>
                <w:szCs w:val="21"/>
              </w:rPr>
              <w:t>.2</w:t>
            </w: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（</w:t>
            </w: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B</w:t>
            </w: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259D" w:rsidRPr="009626B1" w:rsidRDefault="00AD561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5</w:t>
            </w:r>
            <w:r w:rsidRPr="009626B1">
              <w:rPr>
                <w:rFonts w:ascii="Arial" w:hAnsi="Arial" w:cs="Arial"/>
                <w:color w:val="000000"/>
                <w:kern w:val="0"/>
                <w:szCs w:val="21"/>
              </w:rPr>
              <w:t>.0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（单罐）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F3259D" w:rsidRPr="009626B1" w:rsidRDefault="00AD561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2</w:t>
            </w:r>
            <w:r w:rsidRPr="009626B1">
              <w:rPr>
                <w:rFonts w:ascii="Arial" w:hAnsi="Arial" w:cs="Arial"/>
                <w:color w:val="000000"/>
                <w:kern w:val="0"/>
                <w:szCs w:val="21"/>
              </w:rPr>
              <w:t>500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（单罐）</w:t>
            </w:r>
          </w:p>
        </w:tc>
      </w:tr>
      <w:tr w:rsidR="00F3259D" w:rsidRPr="00072301" w:rsidTr="00AD561D">
        <w:trPr>
          <w:trHeight w:val="439"/>
        </w:trPr>
        <w:tc>
          <w:tcPr>
            <w:tcW w:w="709" w:type="dxa"/>
            <w:vMerge/>
            <w:tcBorders>
              <w:left w:val="single" w:sz="8" w:space="0" w:color="auto"/>
              <w:right w:val="single" w:sz="4" w:space="0" w:color="auto"/>
            </w:tcBorders>
            <w:vAlign w:val="center"/>
            <w:hideMark/>
          </w:tcPr>
          <w:p w:rsidR="00F3259D" w:rsidRPr="00072301" w:rsidRDefault="00F3259D" w:rsidP="00F37C49">
            <w:pPr>
              <w:widowControl/>
              <w:jc w:val="left"/>
              <w:rPr>
                <w:rFonts w:ascii="Arial" w:hAnsi="Arial" w:cs="Arial"/>
                <w:color w:val="000000"/>
                <w:kern w:val="0"/>
                <w:szCs w:val="21"/>
              </w:rPr>
            </w:pP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259D" w:rsidRPr="00072301" w:rsidRDefault="00F3259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TCH-1</w:t>
            </w:r>
            <w:r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型水解剂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561D" w:rsidRPr="009626B1" w:rsidRDefault="00AD561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4</w:t>
            </w:r>
            <w:r w:rsidRPr="009626B1">
              <w:rPr>
                <w:rFonts w:ascii="Arial" w:hAnsi="Arial" w:cs="Arial"/>
                <w:color w:val="000000"/>
                <w:kern w:val="0"/>
                <w:szCs w:val="21"/>
              </w:rPr>
              <w:t>.34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（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A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）</w:t>
            </w:r>
          </w:p>
          <w:p w:rsidR="00F3259D" w:rsidRPr="009626B1" w:rsidRDefault="00AD561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9626B1">
              <w:rPr>
                <w:rFonts w:ascii="Arial" w:hAnsi="Arial" w:cs="Arial"/>
                <w:color w:val="000000"/>
                <w:kern w:val="0"/>
                <w:szCs w:val="21"/>
              </w:rPr>
              <w:t>4.48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（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B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）</w:t>
            </w:r>
            <w:r w:rsidR="00F3259D" w:rsidRPr="009626B1">
              <w:rPr>
                <w:rFonts w:ascii="Arial" w:hAnsi="Arial" w:cs="Arial"/>
                <w:color w:val="000000"/>
                <w:kern w:val="0"/>
                <w:szCs w:val="21"/>
              </w:rPr>
              <w:t xml:space="preserve">　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561D" w:rsidRPr="009626B1" w:rsidRDefault="00AD561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6</w:t>
            </w:r>
            <w:r w:rsidRPr="009626B1">
              <w:rPr>
                <w:rFonts w:ascii="Arial" w:hAnsi="Arial" w:cs="Arial"/>
                <w:color w:val="000000"/>
                <w:kern w:val="0"/>
                <w:szCs w:val="21"/>
              </w:rPr>
              <w:t>.4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（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A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）</w:t>
            </w:r>
          </w:p>
          <w:p w:rsidR="00F3259D" w:rsidRPr="009626B1" w:rsidRDefault="00AD561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9626B1">
              <w:rPr>
                <w:rFonts w:ascii="Arial" w:hAnsi="Arial" w:cs="Arial"/>
                <w:color w:val="000000"/>
                <w:kern w:val="0"/>
                <w:szCs w:val="21"/>
              </w:rPr>
              <w:t>6.3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（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B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D561D" w:rsidRPr="009626B1" w:rsidRDefault="00AD561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9626B1">
              <w:rPr>
                <w:rFonts w:ascii="Arial" w:hAnsi="Arial" w:cs="Arial"/>
                <w:color w:val="000000"/>
                <w:kern w:val="0"/>
                <w:szCs w:val="21"/>
              </w:rPr>
              <w:t>3200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（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A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）</w:t>
            </w:r>
          </w:p>
          <w:p w:rsidR="00F3259D" w:rsidRPr="009626B1" w:rsidRDefault="00AD561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9626B1">
              <w:rPr>
                <w:rFonts w:ascii="Arial" w:hAnsi="Arial" w:cs="Arial"/>
                <w:color w:val="000000"/>
                <w:kern w:val="0"/>
                <w:szCs w:val="21"/>
              </w:rPr>
              <w:t>3150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（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B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）</w:t>
            </w:r>
          </w:p>
        </w:tc>
      </w:tr>
      <w:tr w:rsidR="00F3259D" w:rsidRPr="00072301" w:rsidTr="00AD561D">
        <w:trPr>
          <w:trHeight w:val="439"/>
        </w:trPr>
        <w:tc>
          <w:tcPr>
            <w:tcW w:w="709" w:type="dxa"/>
            <w:vMerge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:rsidR="00F3259D" w:rsidRPr="00072301" w:rsidRDefault="00F3259D" w:rsidP="00F37C49">
            <w:pPr>
              <w:widowControl/>
              <w:jc w:val="left"/>
              <w:rPr>
                <w:rFonts w:ascii="Arial" w:hAnsi="Arial" w:cs="Arial"/>
                <w:color w:val="000000"/>
                <w:kern w:val="0"/>
                <w:szCs w:val="21"/>
              </w:rPr>
            </w:pP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3259D" w:rsidRPr="00F3259D" w:rsidRDefault="00F3259D" w:rsidP="00F37C49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 w:rsidRPr="00F3259D"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底部</w:t>
            </w:r>
            <w:r w:rsidRPr="00F3259D"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TS-</w:t>
            </w:r>
            <w:r w:rsidRPr="00F3259D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3</w:t>
            </w:r>
            <w:r w:rsidRPr="00F3259D"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型脱硫剂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3259D" w:rsidRPr="00072301" w:rsidRDefault="00AD561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3</w:t>
            </w:r>
            <w:r>
              <w:rPr>
                <w:rFonts w:ascii="Arial" w:hAnsi="Arial" w:cs="Arial"/>
                <w:color w:val="000000"/>
                <w:kern w:val="0"/>
                <w:szCs w:val="21"/>
              </w:rPr>
              <w:t>.1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（单罐）</w:t>
            </w: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3259D" w:rsidRDefault="00AD561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2</w:t>
            </w:r>
            <w:r>
              <w:rPr>
                <w:rFonts w:ascii="Arial" w:hAnsi="Arial" w:cs="Arial"/>
                <w:color w:val="000000"/>
                <w:kern w:val="0"/>
                <w:szCs w:val="21"/>
              </w:rPr>
              <w:t>.6</w:t>
            </w:r>
            <w:r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（</w:t>
            </w:r>
            <w:r w:rsidR="005B6D96">
              <w:rPr>
                <w:rFonts w:ascii="Arial" w:hAnsi="Arial" w:cs="Arial" w:hint="eastAsia"/>
                <w:color w:val="000000"/>
                <w:kern w:val="0"/>
                <w:szCs w:val="21"/>
              </w:rPr>
              <w:t>A</w:t>
            </w:r>
            <w:r w:rsidR="00685BD0">
              <w:rPr>
                <w:rFonts w:ascii="Arial" w:hAnsi="Arial" w:cs="Arial" w:hint="eastAsia"/>
                <w:color w:val="000000"/>
                <w:kern w:val="0"/>
                <w:szCs w:val="21"/>
              </w:rPr>
              <w:t>）</w:t>
            </w:r>
          </w:p>
          <w:p w:rsidR="00685BD0" w:rsidRPr="00072301" w:rsidRDefault="00685BD0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2</w:t>
            </w:r>
            <w:r>
              <w:rPr>
                <w:rFonts w:ascii="Arial" w:hAnsi="Arial" w:cs="Arial"/>
                <w:color w:val="000000"/>
                <w:kern w:val="0"/>
                <w:szCs w:val="21"/>
              </w:rPr>
              <w:t>.7</w:t>
            </w: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（</w:t>
            </w: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B</w:t>
            </w: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）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AD561D" w:rsidRDefault="00AD561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>
              <w:rPr>
                <w:rFonts w:ascii="Arial" w:hAnsi="Arial" w:cs="Arial"/>
                <w:color w:val="000000"/>
                <w:kern w:val="0"/>
                <w:szCs w:val="21"/>
              </w:rPr>
              <w:t>1300</w:t>
            </w: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（</w:t>
            </w: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A</w:t>
            </w: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）</w:t>
            </w:r>
          </w:p>
          <w:p w:rsidR="00F3259D" w:rsidRDefault="00AD561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>
              <w:rPr>
                <w:rFonts w:ascii="Arial" w:hAnsi="Arial" w:cs="Arial"/>
                <w:color w:val="000000"/>
                <w:kern w:val="0"/>
                <w:szCs w:val="21"/>
              </w:rPr>
              <w:t>1350</w:t>
            </w: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（</w:t>
            </w: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B</w:t>
            </w: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）</w:t>
            </w:r>
          </w:p>
        </w:tc>
      </w:tr>
      <w:tr w:rsidR="00F3259D" w:rsidRPr="00072301" w:rsidTr="00AD561D">
        <w:trPr>
          <w:trHeight w:val="439"/>
        </w:trPr>
        <w:tc>
          <w:tcPr>
            <w:tcW w:w="709" w:type="dxa"/>
            <w:vMerge/>
            <w:tcBorders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F3259D" w:rsidRPr="00072301" w:rsidRDefault="00F3259D" w:rsidP="00F37C49">
            <w:pPr>
              <w:widowControl/>
              <w:jc w:val="left"/>
              <w:rPr>
                <w:rFonts w:ascii="Arial" w:hAnsi="Arial" w:cs="Arial"/>
                <w:color w:val="000000"/>
                <w:kern w:val="0"/>
                <w:szCs w:val="21"/>
              </w:rPr>
            </w:pP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3259D" w:rsidRPr="00072301" w:rsidRDefault="00F3259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proofErr w:type="gramStart"/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底部</w:t>
            </w: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φ</w:t>
            </w:r>
            <w:proofErr w:type="gramEnd"/>
            <w:r>
              <w:rPr>
                <w:rFonts w:ascii="Arial" w:hAnsi="Arial" w:cs="Arial"/>
                <w:color w:val="000000"/>
                <w:kern w:val="0"/>
                <w:szCs w:val="21"/>
              </w:rPr>
              <w:t>10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瓷球</w:t>
            </w:r>
          </w:p>
        </w:tc>
        <w:tc>
          <w:tcPr>
            <w:tcW w:w="17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3259D" w:rsidRPr="00072301" w:rsidRDefault="00F3259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</w:p>
        </w:tc>
        <w:tc>
          <w:tcPr>
            <w:tcW w:w="1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3259D" w:rsidRPr="00072301" w:rsidRDefault="00F3259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0</w:t>
            </w:r>
            <w:r>
              <w:rPr>
                <w:rFonts w:ascii="Arial" w:hAnsi="Arial" w:cs="Arial"/>
                <w:color w:val="000000"/>
                <w:kern w:val="0"/>
                <w:szCs w:val="21"/>
              </w:rPr>
              <w:t>.3</w:t>
            </w:r>
            <w:r w:rsidR="00AD561D"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（单罐）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F3259D" w:rsidRDefault="00F3259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1</w:t>
            </w:r>
            <w:r>
              <w:rPr>
                <w:rFonts w:ascii="Arial" w:hAnsi="Arial" w:cs="Arial"/>
                <w:color w:val="000000"/>
                <w:kern w:val="0"/>
                <w:szCs w:val="21"/>
              </w:rPr>
              <w:t>50</w:t>
            </w:r>
            <w:r w:rsidR="00AD561D" w:rsidRPr="009626B1">
              <w:rPr>
                <w:rFonts w:ascii="Arial" w:hAnsi="Arial" w:cs="Arial" w:hint="eastAsia"/>
                <w:color w:val="000000"/>
                <w:kern w:val="0"/>
                <w:szCs w:val="21"/>
              </w:rPr>
              <w:t>（单罐）</w:t>
            </w:r>
          </w:p>
        </w:tc>
      </w:tr>
      <w:tr w:rsidR="00F3259D" w:rsidRPr="00072301" w:rsidTr="00AD561D">
        <w:trPr>
          <w:trHeight w:val="439"/>
        </w:trPr>
        <w:tc>
          <w:tcPr>
            <w:tcW w:w="70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259D" w:rsidRPr="00072301" w:rsidRDefault="00F3259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合计（两台）</w:t>
            </w:r>
          </w:p>
        </w:tc>
        <w:tc>
          <w:tcPr>
            <w:tcW w:w="209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259D" w:rsidRPr="00072301" w:rsidRDefault="00F3259D" w:rsidP="00F37C49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TCH-1</w:t>
            </w:r>
            <w:r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型水解剂</w:t>
            </w:r>
          </w:p>
        </w:tc>
        <w:tc>
          <w:tcPr>
            <w:tcW w:w="5670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3259D" w:rsidRPr="00072301" w:rsidRDefault="009626B1" w:rsidP="00F37C49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8.82</w:t>
            </w:r>
            <w:r w:rsidR="00F3259D" w:rsidRPr="00072301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t</w:t>
            </w:r>
          </w:p>
        </w:tc>
      </w:tr>
      <w:tr w:rsidR="009626B1" w:rsidRPr="00072301" w:rsidTr="00AD561D">
        <w:trPr>
          <w:trHeight w:val="439"/>
        </w:trPr>
        <w:tc>
          <w:tcPr>
            <w:tcW w:w="70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9626B1" w:rsidRPr="00072301" w:rsidRDefault="009626B1" w:rsidP="00F37C49">
            <w:pPr>
              <w:widowControl/>
              <w:jc w:val="left"/>
              <w:rPr>
                <w:rFonts w:ascii="Arial" w:hAnsi="Arial" w:cs="Arial"/>
                <w:color w:val="000000"/>
                <w:kern w:val="0"/>
                <w:szCs w:val="21"/>
              </w:rPr>
            </w:pP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626B1" w:rsidRPr="00072301" w:rsidRDefault="009626B1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F3259D"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TS-</w:t>
            </w:r>
            <w:r w:rsidRPr="00F3259D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3</w:t>
            </w:r>
            <w:r w:rsidRPr="00F3259D"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型脱硫剂</w:t>
            </w:r>
          </w:p>
        </w:tc>
        <w:tc>
          <w:tcPr>
            <w:tcW w:w="567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9626B1" w:rsidRPr="009626B1" w:rsidRDefault="009626B1" w:rsidP="00F37C49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 w:rsidRPr="009626B1"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1</w:t>
            </w:r>
            <w:r w:rsidRPr="009626B1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6.2</w:t>
            </w:r>
            <w:r w:rsidRPr="009626B1"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t</w:t>
            </w:r>
          </w:p>
        </w:tc>
      </w:tr>
      <w:tr w:rsidR="00F3259D" w:rsidRPr="00072301" w:rsidTr="00AD561D">
        <w:trPr>
          <w:trHeight w:val="439"/>
        </w:trPr>
        <w:tc>
          <w:tcPr>
            <w:tcW w:w="70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F3259D" w:rsidRPr="00072301" w:rsidRDefault="00F3259D" w:rsidP="00F37C49">
            <w:pPr>
              <w:widowControl/>
              <w:jc w:val="left"/>
              <w:rPr>
                <w:rFonts w:ascii="Arial" w:hAnsi="Arial" w:cs="Arial"/>
                <w:color w:val="000000"/>
                <w:kern w:val="0"/>
                <w:szCs w:val="21"/>
              </w:rPr>
            </w:pPr>
          </w:p>
        </w:tc>
        <w:tc>
          <w:tcPr>
            <w:tcW w:w="20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3259D" w:rsidRPr="00072301" w:rsidRDefault="00F3259D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φ1</w:t>
            </w:r>
            <w:r>
              <w:rPr>
                <w:rFonts w:ascii="Arial" w:hAnsi="Arial" w:cs="Arial"/>
                <w:color w:val="000000"/>
                <w:kern w:val="0"/>
                <w:szCs w:val="21"/>
              </w:rPr>
              <w:t>0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瓷球</w:t>
            </w:r>
          </w:p>
        </w:tc>
        <w:tc>
          <w:tcPr>
            <w:tcW w:w="567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F3259D" w:rsidRPr="00072301" w:rsidRDefault="009626B1" w:rsidP="00F37C49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>
              <w:rPr>
                <w:rFonts w:ascii="Arial" w:hAnsi="Arial" w:cs="Arial"/>
                <w:color w:val="000000"/>
                <w:kern w:val="0"/>
                <w:szCs w:val="21"/>
              </w:rPr>
              <w:t>1.0</w:t>
            </w:r>
            <w:r w:rsidR="00F3259D" w:rsidRPr="00072301">
              <w:rPr>
                <w:rFonts w:ascii="Arial" w:hAnsi="Arial" w:cs="Arial"/>
                <w:color w:val="000000"/>
                <w:kern w:val="0"/>
                <w:szCs w:val="21"/>
              </w:rPr>
              <w:t>m</w:t>
            </w:r>
            <w:r w:rsidR="00F3259D" w:rsidRPr="00072301">
              <w:rPr>
                <w:rFonts w:ascii="Arial" w:hAnsi="Arial" w:cs="Arial"/>
                <w:color w:val="000000"/>
                <w:kern w:val="0"/>
                <w:szCs w:val="21"/>
                <w:vertAlign w:val="superscript"/>
              </w:rPr>
              <w:t>3</w:t>
            </w:r>
          </w:p>
        </w:tc>
      </w:tr>
    </w:tbl>
    <w:p w:rsidR="00F3259D" w:rsidRDefault="008F3A03" w:rsidP="00F3259D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r>
        <w:rPr>
          <w:rFonts w:ascii="Arial" w:hAnsi="Arial" w:cs="Arial" w:hint="eastAsia"/>
          <w:szCs w:val="21"/>
        </w:rPr>
        <w:t>根据一级</w:t>
      </w:r>
      <w:proofErr w:type="gramStart"/>
      <w:r>
        <w:rPr>
          <w:rFonts w:ascii="Arial" w:hAnsi="Arial" w:cs="Arial" w:hint="eastAsia"/>
          <w:szCs w:val="21"/>
        </w:rPr>
        <w:t>水解器</w:t>
      </w:r>
      <w:proofErr w:type="gramEnd"/>
      <w:r>
        <w:rPr>
          <w:rFonts w:ascii="Arial" w:hAnsi="Arial" w:cs="Arial" w:hint="eastAsia"/>
          <w:szCs w:val="21"/>
        </w:rPr>
        <w:t>装填效果，以及剩余水解剂数量，</w:t>
      </w:r>
      <w:r w:rsidR="007D4DFE">
        <w:rPr>
          <w:rFonts w:ascii="Arial" w:hAnsi="Arial" w:cs="Arial" w:hint="eastAsia"/>
          <w:szCs w:val="21"/>
        </w:rPr>
        <w:t>对二级脱硫</w:t>
      </w:r>
      <w:proofErr w:type="gramStart"/>
      <w:r w:rsidR="007D4DFE">
        <w:rPr>
          <w:rFonts w:ascii="Arial" w:hAnsi="Arial" w:cs="Arial" w:hint="eastAsia"/>
          <w:szCs w:val="21"/>
        </w:rPr>
        <w:t>水解器</w:t>
      </w:r>
      <w:proofErr w:type="gramEnd"/>
      <w:r w:rsidR="007D4DFE">
        <w:rPr>
          <w:rFonts w:ascii="Arial" w:hAnsi="Arial" w:cs="Arial" w:hint="eastAsia"/>
          <w:szCs w:val="21"/>
        </w:rPr>
        <w:t>催化剂装填进行优化，底部瓷球较设计少铺</w:t>
      </w:r>
      <w:r w:rsidR="007D4DFE">
        <w:rPr>
          <w:rFonts w:ascii="Arial" w:hAnsi="Arial" w:cs="Arial" w:hint="eastAsia"/>
          <w:szCs w:val="21"/>
        </w:rPr>
        <w:t>5</w:t>
      </w:r>
      <w:r w:rsidR="007D4DFE">
        <w:rPr>
          <w:rFonts w:ascii="Arial" w:hAnsi="Arial" w:cs="Arial"/>
          <w:szCs w:val="21"/>
        </w:rPr>
        <w:t>0</w:t>
      </w:r>
      <w:r w:rsidR="007D4DFE">
        <w:rPr>
          <w:rFonts w:ascii="Arial" w:hAnsi="Arial" w:cs="Arial" w:hint="eastAsia"/>
          <w:szCs w:val="21"/>
        </w:rPr>
        <w:t>mm</w:t>
      </w:r>
      <w:r w:rsidR="007D4DFE">
        <w:rPr>
          <w:rFonts w:ascii="Arial" w:hAnsi="Arial" w:cs="Arial" w:hint="eastAsia"/>
          <w:szCs w:val="21"/>
        </w:rPr>
        <w:t>，顶部瓷球根据实际催化剂装填高度较设计少铺</w:t>
      </w:r>
      <w:r w:rsidR="007D4DFE">
        <w:rPr>
          <w:rFonts w:ascii="Arial" w:hAnsi="Arial" w:cs="Arial" w:hint="eastAsia"/>
          <w:szCs w:val="21"/>
        </w:rPr>
        <w:t>1</w:t>
      </w:r>
      <w:r w:rsidR="007D4DFE">
        <w:rPr>
          <w:rFonts w:ascii="Arial" w:hAnsi="Arial" w:cs="Arial"/>
          <w:szCs w:val="21"/>
        </w:rPr>
        <w:t>00</w:t>
      </w:r>
      <w:r w:rsidR="007D4DFE">
        <w:rPr>
          <w:rFonts w:ascii="Arial" w:hAnsi="Arial" w:cs="Arial" w:hint="eastAsia"/>
          <w:szCs w:val="21"/>
        </w:rPr>
        <w:t>mm</w:t>
      </w:r>
      <w:r w:rsidR="007D4DFE">
        <w:rPr>
          <w:rFonts w:ascii="Arial" w:hAnsi="Arial" w:cs="Arial" w:hint="eastAsia"/>
          <w:szCs w:val="21"/>
        </w:rPr>
        <w:t>，</w:t>
      </w:r>
      <w:r w:rsidR="007D4DFE">
        <w:rPr>
          <w:rFonts w:ascii="Arial" w:hAnsi="Arial" w:cs="Arial" w:hint="eastAsia"/>
          <w:szCs w:val="21"/>
        </w:rPr>
        <w:lastRenderedPageBreak/>
        <w:t>二级脱硫</w:t>
      </w:r>
      <w:proofErr w:type="gramStart"/>
      <w:r w:rsidR="00F3259D">
        <w:rPr>
          <w:rFonts w:ascii="Arial" w:hAnsi="Arial" w:cs="Arial" w:hint="eastAsia"/>
          <w:szCs w:val="21"/>
        </w:rPr>
        <w:t>水解器</w:t>
      </w:r>
      <w:proofErr w:type="gramEnd"/>
      <w:r w:rsidR="00F3259D" w:rsidRPr="00072301">
        <w:rPr>
          <w:rFonts w:ascii="Arial" w:hAnsi="Arial" w:cs="Arial"/>
          <w:szCs w:val="21"/>
        </w:rPr>
        <w:t>顶部金属丝网与</w:t>
      </w:r>
      <w:proofErr w:type="gramStart"/>
      <w:r w:rsidR="007D4DFE">
        <w:rPr>
          <w:rFonts w:ascii="Arial" w:hAnsi="Arial" w:cs="Arial" w:hint="eastAsia"/>
          <w:szCs w:val="21"/>
        </w:rPr>
        <w:t>压</w:t>
      </w:r>
      <w:r w:rsidR="00F3259D" w:rsidRPr="00072301">
        <w:rPr>
          <w:rFonts w:ascii="Arial" w:hAnsi="Arial" w:cs="Arial"/>
          <w:szCs w:val="21"/>
        </w:rPr>
        <w:t>栅是完全</w:t>
      </w:r>
      <w:proofErr w:type="gramEnd"/>
      <w:r w:rsidR="00F3259D" w:rsidRPr="00072301">
        <w:rPr>
          <w:rFonts w:ascii="Arial" w:hAnsi="Arial" w:cs="Arial"/>
          <w:szCs w:val="21"/>
        </w:rPr>
        <w:t>分割装填，顶部铺设</w:t>
      </w:r>
      <w:r w:rsidR="00F3259D">
        <w:rPr>
          <w:rFonts w:ascii="Arial" w:hAnsi="Arial" w:cs="Arial" w:hint="eastAsia"/>
          <w:szCs w:val="21"/>
        </w:rPr>
        <w:t>两</w:t>
      </w:r>
      <w:r w:rsidR="00F3259D" w:rsidRPr="00072301">
        <w:rPr>
          <w:rFonts w:ascii="Arial" w:hAnsi="Arial" w:cs="Arial"/>
          <w:szCs w:val="21"/>
        </w:rPr>
        <w:t>层丝网后，再将压栅整齐平铺在丝网上面。</w:t>
      </w:r>
    </w:p>
    <w:p w:rsidR="007D4DFE" w:rsidRDefault="009751FB" w:rsidP="007D4DFE">
      <w:pPr>
        <w:spacing w:line="360" w:lineRule="auto"/>
        <w:jc w:val="left"/>
        <w:rPr>
          <w:rFonts w:ascii="Arial" w:hAnsi="Arial" w:cs="Arial"/>
          <w:szCs w:val="21"/>
        </w:rPr>
      </w:pPr>
      <w:r w:rsidRPr="007D4DFE">
        <w:rPr>
          <w:noProof/>
        </w:rPr>
        <w:drawing>
          <wp:inline distT="0" distB="0" distL="0" distR="0" wp14:anchorId="47CFCFEE" wp14:editId="0A68B581">
            <wp:extent cx="2347300" cy="210820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15823" b="12082"/>
                    <a:stretch/>
                  </pic:blipFill>
                  <pic:spPr bwMode="auto">
                    <a:xfrm>
                      <a:off x="0" y="0"/>
                      <a:ext cx="2372571" cy="21308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D4DFE">
        <w:rPr>
          <w:noProof/>
        </w:rPr>
        <w:drawing>
          <wp:inline distT="0" distB="0" distL="0" distR="0" wp14:anchorId="645336AA" wp14:editId="676506B9">
            <wp:extent cx="2794000" cy="2095669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31152" cy="212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51FB" w:rsidRPr="00072301" w:rsidRDefault="009751FB" w:rsidP="009751FB">
      <w:pPr>
        <w:spacing w:line="360" w:lineRule="auto"/>
        <w:ind w:firstLineChars="300" w:firstLine="630"/>
        <w:jc w:val="left"/>
        <w:rPr>
          <w:rFonts w:ascii="Arial" w:hAnsi="Arial" w:cs="Arial"/>
          <w:szCs w:val="21"/>
        </w:rPr>
      </w:pPr>
      <w:r>
        <w:rPr>
          <w:rFonts w:ascii="Arial" w:hAnsi="Arial" w:cs="Arial" w:hint="eastAsia"/>
          <w:szCs w:val="21"/>
        </w:rPr>
        <w:t>底部瓷球装填效果图</w:t>
      </w:r>
      <w:r>
        <w:rPr>
          <w:rFonts w:ascii="Arial" w:hAnsi="Arial" w:cs="Arial" w:hint="eastAsia"/>
          <w:szCs w:val="21"/>
        </w:rPr>
        <w:t xml:space="preserve"> </w:t>
      </w:r>
      <w:r>
        <w:rPr>
          <w:rFonts w:ascii="Arial" w:hAnsi="Arial" w:cs="Arial"/>
          <w:szCs w:val="21"/>
        </w:rPr>
        <w:t xml:space="preserve">                    </w:t>
      </w:r>
      <w:r>
        <w:rPr>
          <w:rFonts w:ascii="Arial" w:hAnsi="Arial" w:cs="Arial" w:hint="eastAsia"/>
          <w:szCs w:val="21"/>
        </w:rPr>
        <w:t>R</w:t>
      </w:r>
      <w:r>
        <w:rPr>
          <w:rFonts w:ascii="Arial" w:hAnsi="Arial" w:cs="Arial"/>
          <w:szCs w:val="21"/>
        </w:rPr>
        <w:t>202</w:t>
      </w:r>
      <w:r>
        <w:rPr>
          <w:rFonts w:ascii="Arial" w:hAnsi="Arial" w:cs="Arial" w:hint="eastAsia"/>
          <w:szCs w:val="21"/>
        </w:rPr>
        <w:t>A</w:t>
      </w:r>
      <w:r>
        <w:rPr>
          <w:rFonts w:ascii="Arial" w:hAnsi="Arial" w:cs="Arial" w:hint="eastAsia"/>
          <w:szCs w:val="21"/>
        </w:rPr>
        <w:t>顶部脱硫剂装填效果图</w:t>
      </w:r>
    </w:p>
    <w:p w:rsidR="00B3175A" w:rsidRDefault="009751FB" w:rsidP="00B3175A">
      <w:pPr>
        <w:spacing w:line="360" w:lineRule="auto"/>
        <w:jc w:val="left"/>
        <w:rPr>
          <w:rFonts w:ascii="黑体" w:eastAsia="黑体" w:hAnsi="黑体"/>
          <w:szCs w:val="21"/>
        </w:rPr>
      </w:pPr>
      <w:r w:rsidRPr="007D4DFE">
        <w:rPr>
          <w:noProof/>
        </w:rPr>
        <w:drawing>
          <wp:inline distT="0" distB="0" distL="0" distR="0" wp14:anchorId="6A7EADEA" wp14:editId="18E2DFF3">
            <wp:extent cx="2472267" cy="1854349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488383" cy="1866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3259D">
        <w:rPr>
          <w:rFonts w:ascii="黑体" w:eastAsia="黑体" w:hAnsi="黑体" w:hint="eastAsia"/>
          <w:szCs w:val="21"/>
        </w:rPr>
        <w:t xml:space="preserve"> </w:t>
      </w:r>
    </w:p>
    <w:p w:rsidR="009751FB" w:rsidRPr="009751FB" w:rsidRDefault="009751FB" w:rsidP="009751FB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r>
        <w:rPr>
          <w:rFonts w:ascii="Arial" w:hAnsi="Arial" w:cs="Arial" w:hint="eastAsia"/>
          <w:szCs w:val="21"/>
        </w:rPr>
        <w:t>R</w:t>
      </w:r>
      <w:r>
        <w:rPr>
          <w:rFonts w:ascii="Arial" w:hAnsi="Arial" w:cs="Arial"/>
          <w:szCs w:val="21"/>
        </w:rPr>
        <w:t>202</w:t>
      </w:r>
      <w:r>
        <w:rPr>
          <w:rFonts w:ascii="Arial" w:hAnsi="Arial" w:cs="Arial" w:hint="eastAsia"/>
          <w:szCs w:val="21"/>
        </w:rPr>
        <w:t>B</w:t>
      </w:r>
      <w:r>
        <w:rPr>
          <w:rFonts w:ascii="Arial" w:hAnsi="Arial" w:cs="Arial" w:hint="eastAsia"/>
          <w:szCs w:val="21"/>
        </w:rPr>
        <w:t>顶部脱硫剂装填效果图</w:t>
      </w:r>
    </w:p>
    <w:p w:rsidR="009751FB" w:rsidRPr="00072301" w:rsidRDefault="009751FB" w:rsidP="009751FB">
      <w:pPr>
        <w:spacing w:line="360" w:lineRule="auto"/>
        <w:ind w:firstLineChars="200" w:firstLine="420"/>
        <w:jc w:val="center"/>
        <w:rPr>
          <w:rFonts w:ascii="Arial" w:hAnsi="Arial" w:cs="Arial"/>
          <w:color w:val="000000"/>
          <w:kern w:val="0"/>
          <w:szCs w:val="21"/>
        </w:rPr>
      </w:pPr>
      <w:r>
        <w:rPr>
          <w:rFonts w:ascii="Arial" w:hAnsi="Arial" w:cs="Arial" w:hint="eastAsia"/>
          <w:noProof/>
          <w:color w:val="000000"/>
          <w:kern w:val="0"/>
          <w:szCs w:val="21"/>
        </w:rPr>
        <w:t>二级水解脱硫器</w:t>
      </w:r>
      <w:r>
        <w:rPr>
          <w:rFonts w:ascii="Arial" w:hAnsi="Arial" w:cs="Arial" w:hint="eastAsia"/>
          <w:noProof/>
          <w:color w:val="000000"/>
          <w:kern w:val="0"/>
          <w:szCs w:val="21"/>
        </w:rPr>
        <w:t>R</w:t>
      </w:r>
      <w:r>
        <w:rPr>
          <w:rFonts w:ascii="Arial" w:hAnsi="Arial" w:cs="Arial"/>
          <w:noProof/>
          <w:color w:val="000000"/>
          <w:kern w:val="0"/>
          <w:szCs w:val="21"/>
        </w:rPr>
        <w:t>202</w:t>
      </w:r>
      <w:r>
        <w:rPr>
          <w:rFonts w:ascii="Arial" w:hAnsi="Arial" w:cs="Arial" w:hint="eastAsia"/>
          <w:noProof/>
          <w:color w:val="000000"/>
          <w:kern w:val="0"/>
          <w:szCs w:val="21"/>
        </w:rPr>
        <w:t>AB</w:t>
      </w:r>
      <w:r>
        <w:rPr>
          <w:rFonts w:ascii="Arial" w:hAnsi="Arial" w:cs="Arial" w:hint="eastAsia"/>
          <w:noProof/>
          <w:color w:val="000000"/>
          <w:kern w:val="0"/>
          <w:szCs w:val="21"/>
        </w:rPr>
        <w:t>实际装填效果图</w:t>
      </w:r>
    </w:p>
    <w:p w:rsidR="009751FB" w:rsidRPr="00315994" w:rsidRDefault="00EA014E" w:rsidP="009751FB">
      <w:pPr>
        <w:spacing w:line="360" w:lineRule="auto"/>
        <w:jc w:val="left"/>
        <w:rPr>
          <w:rFonts w:ascii="Arial" w:hAnsi="Arial" w:cs="Arial"/>
          <w:szCs w:val="21"/>
        </w:rPr>
      </w:pPr>
      <w:r>
        <w:rPr>
          <w:rFonts w:ascii="Arial" w:hAnsi="Arial" w:cs="Arial"/>
          <w:color w:val="000000"/>
          <w:kern w:val="0"/>
          <w:szCs w:val="21"/>
        </w:rPr>
      </w:r>
      <w:r>
        <w:rPr>
          <w:rFonts w:ascii="Arial" w:hAnsi="Arial" w:cs="Arial"/>
          <w:color w:val="000000"/>
          <w:kern w:val="0"/>
          <w:szCs w:val="21"/>
        </w:rPr>
        <w:pict>
          <v:group id="_x0000_s1092" editas="canvas" style="width:395pt;height:396.35pt;mso-position-horizontal-relative:char;mso-position-vertical-relative:line" coordorigin="1800,1997" coordsize="7900,7927">
            <o:lock v:ext="edit" aspectratio="t"/>
            <v:shape id="_x0000_s1093" type="#_x0000_t75" style="position:absolute;left:1800;top:1997;width:7900;height:7927" o:preferrelative="f">
              <v:fill o:detectmouseclick="t"/>
              <v:path o:extrusionok="t" o:connecttype="none"/>
              <o:lock v:ext="edit" text="t"/>
            </v:shape>
            <v:shape id="_x0000_s1094" type="#_x0000_t202" style="position:absolute;left:3815;top:2836;width:5640;height:6386" stroked="f" strokecolor="#739cc3" strokeweight="1.25pt">
              <v:fill color2="fill lighten(0)" recolor="t" method="linear sigma" focus="100%" type="gradient"/>
              <v:textbox style="mso-next-textbox:#_x0000_s1094">
                <w:txbxContent>
                  <w:p w:rsidR="00F37C49" w:rsidRPr="00880C11" w:rsidRDefault="00F37C49" w:rsidP="00315994">
                    <w:pPr>
                      <w:rPr>
                        <w:rFonts w:ascii="Arial" w:hAnsi="Arial" w:cs="Arial"/>
                      </w:rPr>
                    </w:pPr>
                    <w:r w:rsidRPr="00880C11">
                      <w:rPr>
                        <w:rFonts w:ascii="Arial" w:hAnsi="Arial" w:cs="Arial"/>
                      </w:rPr>
                      <w:t>顶部</w:t>
                    </w:r>
                    <w:r w:rsidR="00655275">
                      <w:rPr>
                        <w:rFonts w:ascii="Arial" w:hAnsi="Arial" w:cs="Arial" w:hint="eastAsia"/>
                      </w:rPr>
                      <w:t>压</w:t>
                    </w:r>
                    <w:r w:rsidRPr="00880C11">
                      <w:rPr>
                        <w:rFonts w:ascii="Arial" w:hAnsi="Arial" w:cs="Arial"/>
                      </w:rPr>
                      <w:t>栅下部无支撑件</w:t>
                    </w:r>
                  </w:p>
                  <w:p w:rsidR="00F37C49" w:rsidRPr="00880C11" w:rsidRDefault="00655275" w:rsidP="00315994">
                    <w:pPr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 w:hint="eastAsia"/>
                      </w:rPr>
                      <w:t>压</w:t>
                    </w:r>
                    <w:r w:rsidR="00F37C49" w:rsidRPr="00880C11">
                      <w:rPr>
                        <w:rFonts w:ascii="Arial" w:hAnsi="Arial" w:cs="Arial"/>
                      </w:rPr>
                      <w:t>栅压在瓷球上</w:t>
                    </w:r>
                  </w:p>
                  <w:p w:rsidR="00F37C49" w:rsidRPr="00880C11" w:rsidRDefault="00655275" w:rsidP="00315994">
                    <w:pPr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 w:hint="eastAsia"/>
                      </w:rPr>
                      <w:t>压</w:t>
                    </w:r>
                    <w:r w:rsidR="00F37C49" w:rsidRPr="00880C11">
                      <w:rPr>
                        <w:rFonts w:ascii="Arial" w:hAnsi="Arial" w:cs="Arial"/>
                      </w:rPr>
                      <w:t>栅（</w:t>
                    </w:r>
                    <w:r>
                      <w:rPr>
                        <w:rFonts w:ascii="Arial" w:hAnsi="Arial" w:cs="Arial" w:hint="eastAsia"/>
                      </w:rPr>
                      <w:t>压</w:t>
                    </w:r>
                    <w:r w:rsidR="00F37C49" w:rsidRPr="00880C11">
                      <w:rPr>
                        <w:rFonts w:ascii="Arial" w:hAnsi="Arial" w:cs="Arial"/>
                      </w:rPr>
                      <w:t>栅与瓷球间铺</w:t>
                    </w:r>
                    <w:r>
                      <w:rPr>
                        <w:rFonts w:ascii="Arial" w:hAnsi="Arial" w:cs="Arial" w:hint="eastAsia"/>
                      </w:rPr>
                      <w:t>设</w:t>
                    </w:r>
                    <w:r>
                      <w:rPr>
                        <w:rFonts w:ascii="Arial" w:hAnsi="Arial" w:cs="Arial" w:hint="eastAsia"/>
                      </w:rPr>
                      <w:t>4</w:t>
                    </w:r>
                    <w:r>
                      <w:rPr>
                        <w:rFonts w:ascii="Arial" w:hAnsi="Arial" w:cs="Arial"/>
                      </w:rPr>
                      <w:t>0</w:t>
                    </w:r>
                    <w:r>
                      <w:rPr>
                        <w:rFonts w:ascii="Arial" w:hAnsi="Arial" w:cs="Arial" w:hint="eastAsia"/>
                      </w:rPr>
                      <w:t>目</w:t>
                    </w:r>
                    <w:r w:rsidR="00F37C49" w:rsidRPr="00880C11">
                      <w:rPr>
                        <w:rFonts w:ascii="Arial" w:hAnsi="Arial" w:cs="Arial"/>
                      </w:rPr>
                      <w:t>丝网）</w:t>
                    </w:r>
                  </w:p>
                  <w:p w:rsidR="00F37C49" w:rsidRPr="00880C11" w:rsidRDefault="00F37C49" w:rsidP="00315994">
                    <w:pPr>
                      <w:spacing w:line="276" w:lineRule="auto"/>
                      <w:rPr>
                        <w:rFonts w:ascii="Arial" w:hAnsi="Arial" w:cs="Arial"/>
                      </w:rPr>
                    </w:pPr>
                    <w:r w:rsidRPr="00072301">
                      <w:rPr>
                        <w:rFonts w:ascii="Arial" w:hAnsi="Arial" w:cs="Arial" w:hint="eastAsia"/>
                        <w:b/>
                        <w:bCs/>
                      </w:rPr>
                      <w:t>φ</w:t>
                    </w:r>
                    <w:r w:rsidRPr="00880C11">
                      <w:rPr>
                        <w:rFonts w:ascii="Arial" w:hAnsi="Arial" w:cs="Arial"/>
                      </w:rPr>
                      <w:t>1</w:t>
                    </w:r>
                    <w:r>
                      <w:rPr>
                        <w:rFonts w:ascii="Arial" w:hAnsi="Arial" w:cs="Arial"/>
                      </w:rPr>
                      <w:t>0</w:t>
                    </w:r>
                    <w:r w:rsidRPr="00880C11">
                      <w:rPr>
                        <w:rFonts w:ascii="Arial" w:hAnsi="Arial" w:cs="Arial"/>
                      </w:rPr>
                      <w:t>瓷球</w:t>
                    </w:r>
                    <w:r w:rsidRPr="00880C11">
                      <w:rPr>
                        <w:rFonts w:ascii="Arial" w:hAnsi="Arial" w:cs="Arial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</w:rPr>
                      <w:t>200</w:t>
                    </w:r>
                    <w:r w:rsidRPr="00880C11">
                      <w:rPr>
                        <w:rFonts w:ascii="Arial" w:hAnsi="Arial" w:cs="Arial"/>
                      </w:rPr>
                      <w:t xml:space="preserve">L     </w:t>
                    </w:r>
                    <w:r>
                      <w:rPr>
                        <w:rFonts w:ascii="Arial" w:hAnsi="Arial" w:cs="Arial"/>
                      </w:rPr>
                      <w:t xml:space="preserve">    </w:t>
                    </w:r>
                    <w:r w:rsidRPr="00880C11">
                      <w:rPr>
                        <w:rFonts w:ascii="Arial" w:hAnsi="Arial" w:cs="Arial"/>
                      </w:rPr>
                      <w:t>1</w:t>
                    </w:r>
                    <w:r>
                      <w:rPr>
                        <w:rFonts w:ascii="Arial" w:hAnsi="Arial" w:cs="Arial"/>
                      </w:rPr>
                      <w:t>0</w:t>
                    </w:r>
                    <w:r w:rsidRPr="00880C11">
                      <w:rPr>
                        <w:rFonts w:ascii="Arial" w:hAnsi="Arial" w:cs="Arial"/>
                      </w:rPr>
                      <w:t>0mm</w:t>
                    </w:r>
                  </w:p>
                  <w:p w:rsidR="00F37C49" w:rsidRPr="00880C11" w:rsidRDefault="00F37C49" w:rsidP="00315994">
                    <w:pPr>
                      <w:rPr>
                        <w:rFonts w:ascii="Arial" w:hAnsi="Arial" w:cs="Arial"/>
                        <w:b/>
                      </w:rPr>
                    </w:pPr>
                    <w:r>
                      <w:rPr>
                        <w:rFonts w:ascii="Arial" w:hAnsi="Arial" w:cs="Arial" w:hint="eastAsia"/>
                        <w:b/>
                      </w:rPr>
                      <w:t>TS-3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>脱硫剂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 xml:space="preserve">  </w:t>
                    </w:r>
                    <w:r>
                      <w:rPr>
                        <w:rFonts w:ascii="Arial" w:hAnsi="Arial" w:cs="Arial"/>
                        <w:b/>
                      </w:rPr>
                      <w:t xml:space="preserve"> 5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>t</w:t>
                    </w:r>
                    <w:r>
                      <w:rPr>
                        <w:rFonts w:ascii="Arial" w:hAnsi="Arial" w:cs="Arial"/>
                        <w:b/>
                      </w:rPr>
                      <w:t>(A)</w:t>
                    </w:r>
                    <w:r>
                      <w:rPr>
                        <w:rFonts w:ascii="Arial" w:hAnsi="Arial" w:cs="Arial" w:hint="eastAsia"/>
                        <w:b/>
                      </w:rPr>
                      <w:t>/</w:t>
                    </w:r>
                    <w:r>
                      <w:rPr>
                        <w:rFonts w:ascii="Arial" w:hAnsi="Arial" w:cs="Arial"/>
                        <w:b/>
                      </w:rPr>
                      <w:t>5.2t(</w:t>
                    </w:r>
                    <w:r>
                      <w:rPr>
                        <w:rFonts w:ascii="Arial" w:hAnsi="Arial" w:cs="Arial" w:hint="eastAsia"/>
                        <w:b/>
                      </w:rPr>
                      <w:t>B</w:t>
                    </w:r>
                    <w:r>
                      <w:rPr>
                        <w:rFonts w:ascii="Arial" w:hAnsi="Arial" w:cs="Arial"/>
                        <w:b/>
                      </w:rPr>
                      <w:t>)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 xml:space="preserve">  </w:t>
                    </w:r>
                    <w:r>
                      <w:rPr>
                        <w:rFonts w:ascii="Arial" w:hAnsi="Arial" w:cs="Arial"/>
                        <w:b/>
                      </w:rPr>
                      <w:t xml:space="preserve"> 2500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>mm</w:t>
                    </w:r>
                  </w:p>
                  <w:p w:rsidR="00F37C49" w:rsidRPr="00F37C49" w:rsidRDefault="00F37C49" w:rsidP="00F37C49">
                    <w:pPr>
                      <w:spacing w:line="360" w:lineRule="auto"/>
                      <w:rPr>
                        <w:rFonts w:ascii="Arial" w:hAnsi="Arial" w:cs="Arial"/>
                        <w:b/>
                      </w:rPr>
                    </w:pPr>
                    <w:r w:rsidRPr="00880C11">
                      <w:rPr>
                        <w:rFonts w:ascii="Arial" w:hAnsi="Arial" w:cs="Arial"/>
                        <w:b/>
                      </w:rPr>
                      <w:t xml:space="preserve">              </w:t>
                    </w:r>
                    <w:r>
                      <w:rPr>
                        <w:rFonts w:ascii="Arial" w:hAnsi="Arial" w:cs="Arial"/>
                        <w:b/>
                      </w:rPr>
                      <w:t>5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>m</w:t>
                    </w:r>
                    <w:r w:rsidRPr="00880C11">
                      <w:rPr>
                        <w:rFonts w:ascii="Arial" w:hAnsi="Arial" w:cs="Arial"/>
                        <w:b/>
                        <w:vertAlign w:val="superscript"/>
                      </w:rPr>
                      <w:t>3</w:t>
                    </w:r>
                    <w:r>
                      <w:rPr>
                        <w:rFonts w:ascii="Arial" w:hAnsi="Arial" w:cs="Arial" w:hint="eastAsia"/>
                        <w:b/>
                      </w:rPr>
                      <w:t>（单罐）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 xml:space="preserve">   1</w:t>
                    </w:r>
                    <w:r>
                      <w:rPr>
                        <w:rFonts w:ascii="Arial" w:hAnsi="Arial" w:cs="Arial" w:hint="eastAsia"/>
                        <w:b/>
                      </w:rPr>
                      <w:t>（</w:t>
                    </w:r>
                    <w:r>
                      <w:rPr>
                        <w:rFonts w:ascii="Arial" w:hAnsi="Arial" w:cs="Arial" w:hint="eastAsia"/>
                        <w:b/>
                      </w:rPr>
                      <w:t>A</w:t>
                    </w:r>
                    <w:r>
                      <w:rPr>
                        <w:rFonts w:ascii="Arial" w:hAnsi="Arial" w:cs="Arial" w:hint="eastAsia"/>
                        <w:b/>
                      </w:rPr>
                      <w:t>）</w:t>
                    </w:r>
                    <w:r>
                      <w:rPr>
                        <w:rFonts w:ascii="Arial" w:hAnsi="Arial" w:cs="Arial" w:hint="eastAsia"/>
                        <w:b/>
                      </w:rPr>
                      <w:t>/</w:t>
                    </w:r>
                    <w:r>
                      <w:rPr>
                        <w:rFonts w:ascii="Arial" w:hAnsi="Arial" w:cs="Arial"/>
                        <w:b/>
                      </w:rPr>
                      <w:t>1.04</w:t>
                    </w:r>
                    <w:r>
                      <w:rPr>
                        <w:rFonts w:ascii="Arial" w:hAnsi="Arial" w:cs="Arial" w:hint="eastAsia"/>
                        <w:b/>
                      </w:rPr>
                      <w:t>（</w:t>
                    </w:r>
                    <w:r>
                      <w:rPr>
                        <w:rFonts w:ascii="Arial" w:hAnsi="Arial" w:cs="Arial" w:hint="eastAsia"/>
                        <w:b/>
                      </w:rPr>
                      <w:t>B</w:t>
                    </w:r>
                    <w:r>
                      <w:rPr>
                        <w:rFonts w:ascii="Arial" w:hAnsi="Arial" w:cs="Arial" w:hint="eastAsia"/>
                        <w:b/>
                      </w:rPr>
                      <w:t>）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>tm</w:t>
                    </w:r>
                    <w:r w:rsidRPr="00880C11">
                      <w:rPr>
                        <w:rFonts w:ascii="Arial" w:hAnsi="Arial" w:cs="Arial"/>
                        <w:b/>
                        <w:vertAlign w:val="superscript"/>
                      </w:rPr>
                      <w:t>-3</w:t>
                    </w:r>
                  </w:p>
                  <w:p w:rsidR="00F37C49" w:rsidRPr="00F37C49" w:rsidRDefault="00F37C49" w:rsidP="00F37C49">
                    <w:pPr>
                      <w:spacing w:line="360" w:lineRule="auto"/>
                      <w:rPr>
                        <w:rFonts w:ascii="Arial" w:hAnsi="Arial" w:cs="Arial"/>
                        <w:b/>
                      </w:rPr>
                    </w:pPr>
                  </w:p>
                  <w:p w:rsidR="00F37C49" w:rsidRDefault="00F37C49" w:rsidP="00F37C49">
                    <w:pPr>
                      <w:spacing w:line="360" w:lineRule="exact"/>
                      <w:rPr>
                        <w:rFonts w:ascii="Arial" w:hAnsi="Arial" w:cs="Arial"/>
                        <w:b/>
                        <w:bCs/>
                      </w:rPr>
                    </w:pPr>
                    <w:r>
                      <w:rPr>
                        <w:rFonts w:ascii="Arial" w:hAnsi="Arial" w:cs="Arial" w:hint="eastAsia"/>
                        <w:b/>
                        <w:bCs/>
                      </w:rPr>
                      <w:t>T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>CH-1</w:t>
                    </w:r>
                    <w:r>
                      <w:rPr>
                        <w:rFonts w:ascii="Arial" w:hAnsi="Arial" w:cs="Arial" w:hint="eastAsia"/>
                        <w:b/>
                        <w:bCs/>
                      </w:rPr>
                      <w:t>水解剂</w:t>
                    </w:r>
                    <w:r>
                      <w:rPr>
                        <w:rFonts w:ascii="Arial" w:hAnsi="Arial" w:cs="Arial" w:hint="eastAsia"/>
                        <w:b/>
                        <w:bCs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 xml:space="preserve"> 4.34</w:t>
                    </w:r>
                    <w:r>
                      <w:rPr>
                        <w:rFonts w:ascii="Arial" w:hAnsi="Arial" w:cs="Arial" w:hint="eastAsia"/>
                        <w:b/>
                        <w:bCs/>
                      </w:rPr>
                      <w:t>t</w:t>
                    </w:r>
                    <w:r>
                      <w:rPr>
                        <w:rFonts w:ascii="Arial" w:hAnsi="Arial" w:cs="Arial" w:hint="eastAsia"/>
                        <w:b/>
                        <w:bCs/>
                      </w:rPr>
                      <w:t>（</w:t>
                    </w:r>
                    <w:r>
                      <w:rPr>
                        <w:rFonts w:ascii="Arial" w:hAnsi="Arial" w:cs="Arial" w:hint="eastAsia"/>
                        <w:b/>
                        <w:bCs/>
                      </w:rPr>
                      <w:t>A</w:t>
                    </w:r>
                    <w:r>
                      <w:rPr>
                        <w:rFonts w:ascii="Arial" w:hAnsi="Arial" w:cs="Arial" w:hint="eastAsia"/>
                        <w:b/>
                        <w:bCs/>
                      </w:rPr>
                      <w:t>）</w:t>
                    </w:r>
                    <w:r>
                      <w:rPr>
                        <w:rFonts w:ascii="Arial" w:hAnsi="Arial" w:cs="Arial" w:hint="eastAsia"/>
                        <w:b/>
                        <w:bCs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 xml:space="preserve">  3200</w:t>
                    </w:r>
                    <w:r>
                      <w:rPr>
                        <w:rFonts w:ascii="Arial" w:hAnsi="Arial" w:cs="Arial" w:hint="eastAsia"/>
                        <w:b/>
                        <w:bCs/>
                      </w:rPr>
                      <w:t>mm</w:t>
                    </w:r>
                  </w:p>
                  <w:p w:rsidR="00F37C49" w:rsidRDefault="00F37C49" w:rsidP="00F37C49">
                    <w:pPr>
                      <w:spacing w:line="360" w:lineRule="exact"/>
                      <w:rPr>
                        <w:rFonts w:ascii="Arial" w:hAnsi="Arial" w:cs="Arial"/>
                        <w:b/>
                        <w:bCs/>
                      </w:rPr>
                    </w:pPr>
                    <w:r>
                      <w:rPr>
                        <w:rFonts w:ascii="Arial" w:hAnsi="Arial" w:cs="Arial" w:hint="eastAsia"/>
                        <w:b/>
                        <w:bCs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 xml:space="preserve">              4.48</w:t>
                    </w:r>
                    <w:r>
                      <w:rPr>
                        <w:rFonts w:ascii="Arial" w:hAnsi="Arial" w:cs="Arial" w:hint="eastAsia"/>
                        <w:b/>
                        <w:bCs/>
                      </w:rPr>
                      <w:t>t</w:t>
                    </w:r>
                    <w:r>
                      <w:rPr>
                        <w:rFonts w:ascii="Arial" w:hAnsi="Arial" w:cs="Arial" w:hint="eastAsia"/>
                        <w:b/>
                        <w:bCs/>
                      </w:rPr>
                      <w:t>（</w:t>
                    </w:r>
                    <w:r>
                      <w:rPr>
                        <w:rFonts w:ascii="Arial" w:hAnsi="Arial" w:cs="Arial" w:hint="eastAsia"/>
                        <w:b/>
                        <w:bCs/>
                      </w:rPr>
                      <w:t>B</w:t>
                    </w:r>
                    <w:r>
                      <w:rPr>
                        <w:rFonts w:ascii="Arial" w:hAnsi="Arial" w:cs="Arial" w:hint="eastAsia"/>
                        <w:b/>
                        <w:bCs/>
                      </w:rPr>
                      <w:t>）</w:t>
                    </w:r>
                    <w:r>
                      <w:rPr>
                        <w:rFonts w:ascii="Arial" w:hAnsi="Arial" w:cs="Arial" w:hint="eastAsia"/>
                        <w:b/>
                        <w:bCs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 xml:space="preserve"> </w:t>
                    </w:r>
                    <w:r w:rsidR="00976B2F">
                      <w:rPr>
                        <w:rFonts w:ascii="Arial" w:hAnsi="Arial" w:cs="Arial"/>
                        <w:b/>
                        <w:bCs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>3150</w:t>
                    </w:r>
                    <w:r>
                      <w:rPr>
                        <w:rFonts w:ascii="Arial" w:hAnsi="Arial" w:cs="Arial" w:hint="eastAsia"/>
                        <w:b/>
                        <w:bCs/>
                      </w:rPr>
                      <w:t>mm</w:t>
                    </w:r>
                  </w:p>
                  <w:p w:rsidR="00F37C49" w:rsidRPr="00685BD0" w:rsidRDefault="00F37C49" w:rsidP="00F37C49">
                    <w:pPr>
                      <w:spacing w:line="360" w:lineRule="exact"/>
                      <w:rPr>
                        <w:rFonts w:ascii="Arial" w:hAnsi="Arial" w:cs="Arial"/>
                        <w:b/>
                      </w:rPr>
                    </w:pPr>
                    <w:r>
                      <w:rPr>
                        <w:rFonts w:ascii="Arial" w:hAnsi="Arial" w:cs="Arial" w:hint="eastAsia"/>
                        <w:b/>
                        <w:bCs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</w:rPr>
                      <w:t>6.43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</w:rPr>
                      <w:t>(A)/6.33(B)</w:t>
                    </w:r>
                    <w:r w:rsidRPr="00685BD0">
                      <w:rPr>
                        <w:rFonts w:ascii="Arial" w:hAnsi="Arial" w:cs="Arial"/>
                        <w:b/>
                      </w:rPr>
                      <w:t xml:space="preserve"> 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>m</w:t>
                    </w:r>
                    <w:r w:rsidRPr="00880C11">
                      <w:rPr>
                        <w:rFonts w:ascii="Arial" w:hAnsi="Arial" w:cs="Arial"/>
                        <w:b/>
                        <w:vertAlign w:val="superscript"/>
                      </w:rPr>
                      <w:t>3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</w:rPr>
                      <w:t xml:space="preserve">  0.675(A)</w:t>
                    </w:r>
                    <w:r>
                      <w:rPr>
                        <w:rFonts w:ascii="Arial" w:hAnsi="Arial" w:cs="Arial" w:hint="eastAsia"/>
                        <w:b/>
                      </w:rPr>
                      <w:t>/</w:t>
                    </w:r>
                    <w:r>
                      <w:rPr>
                        <w:rFonts w:ascii="Arial" w:hAnsi="Arial" w:cs="Arial"/>
                        <w:b/>
                      </w:rPr>
                      <w:t>0.71(B)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>tm</w:t>
                    </w:r>
                    <w:r w:rsidRPr="00880C11">
                      <w:rPr>
                        <w:rFonts w:ascii="Arial" w:hAnsi="Arial" w:cs="Arial"/>
                        <w:b/>
                        <w:vertAlign w:val="superscript"/>
                      </w:rPr>
                      <w:t>-3</w:t>
                    </w:r>
                    <w:r>
                      <w:rPr>
                        <w:rFonts w:ascii="Arial" w:hAnsi="Arial" w:cs="Arial"/>
                        <w:b/>
                        <w:bCs/>
                      </w:rPr>
                      <w:t xml:space="preserve">   </w:t>
                    </w:r>
                  </w:p>
                  <w:p w:rsidR="00F37C49" w:rsidRDefault="00F37C49" w:rsidP="00315994">
                    <w:pPr>
                      <w:rPr>
                        <w:rFonts w:ascii="Arial" w:hAnsi="Arial" w:cs="Arial"/>
                        <w:b/>
                        <w:bCs/>
                      </w:rPr>
                    </w:pPr>
                  </w:p>
                  <w:p w:rsidR="00F37C49" w:rsidRDefault="00F37C49" w:rsidP="00315994">
                    <w:pPr>
                      <w:rPr>
                        <w:rFonts w:ascii="Arial" w:hAnsi="Arial" w:cs="Arial"/>
                        <w:b/>
                      </w:rPr>
                    </w:pPr>
                  </w:p>
                  <w:p w:rsidR="00F37C49" w:rsidRPr="00880C11" w:rsidRDefault="00F37C49" w:rsidP="00F37C49">
                    <w:pPr>
                      <w:spacing w:line="360" w:lineRule="exact"/>
                      <w:rPr>
                        <w:rFonts w:ascii="Arial" w:hAnsi="Arial" w:cs="Arial"/>
                        <w:b/>
                      </w:rPr>
                    </w:pPr>
                    <w:r>
                      <w:rPr>
                        <w:rFonts w:ascii="Arial" w:hAnsi="Arial" w:cs="Arial" w:hint="eastAsia"/>
                        <w:b/>
                      </w:rPr>
                      <w:t>TS-3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>脱硫剂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 xml:space="preserve">  </w:t>
                    </w:r>
                    <w:r>
                      <w:rPr>
                        <w:rFonts w:ascii="Arial" w:hAnsi="Arial" w:cs="Arial"/>
                        <w:b/>
                      </w:rPr>
                      <w:t xml:space="preserve"> 3.1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>t</w:t>
                    </w:r>
                    <w:r>
                      <w:rPr>
                        <w:rFonts w:ascii="Arial" w:hAnsi="Arial" w:cs="Arial" w:hint="eastAsia"/>
                        <w:b/>
                      </w:rPr>
                      <w:t>（单罐）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 xml:space="preserve">  </w:t>
                    </w:r>
                    <w:r>
                      <w:rPr>
                        <w:rFonts w:ascii="Arial" w:hAnsi="Arial" w:cs="Arial"/>
                        <w:b/>
                      </w:rPr>
                      <w:t>1300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>mm</w:t>
                    </w:r>
                    <w:r>
                      <w:rPr>
                        <w:rFonts w:ascii="Arial" w:hAnsi="Arial" w:cs="Arial"/>
                        <w:b/>
                      </w:rPr>
                      <w:t>(A)/1350</w:t>
                    </w:r>
                    <w:r>
                      <w:rPr>
                        <w:rFonts w:ascii="Arial" w:hAnsi="Arial" w:cs="Arial" w:hint="eastAsia"/>
                        <w:b/>
                      </w:rPr>
                      <w:t>mm</w:t>
                    </w:r>
                    <w:r>
                      <w:rPr>
                        <w:rFonts w:ascii="Arial" w:hAnsi="Arial" w:cs="Arial"/>
                        <w:b/>
                      </w:rPr>
                      <w:t>(</w:t>
                    </w:r>
                    <w:r>
                      <w:rPr>
                        <w:rFonts w:ascii="Arial" w:hAnsi="Arial" w:cs="Arial" w:hint="eastAsia"/>
                        <w:b/>
                      </w:rPr>
                      <w:t>B</w:t>
                    </w:r>
                    <w:r>
                      <w:rPr>
                        <w:rFonts w:ascii="Arial" w:hAnsi="Arial" w:cs="Arial"/>
                        <w:b/>
                      </w:rPr>
                      <w:t>)</w:t>
                    </w:r>
                  </w:p>
                  <w:p w:rsidR="00F37C49" w:rsidRPr="005B6D96" w:rsidRDefault="00F37C49" w:rsidP="00F37C49">
                    <w:pPr>
                      <w:spacing w:line="360" w:lineRule="exact"/>
                      <w:rPr>
                        <w:rFonts w:ascii="Arial" w:hAnsi="Arial" w:cs="Arial"/>
                        <w:b/>
                      </w:rPr>
                    </w:pPr>
                    <w:r w:rsidRPr="00880C11">
                      <w:rPr>
                        <w:rFonts w:ascii="Arial" w:hAnsi="Arial" w:cs="Arial"/>
                        <w:b/>
                      </w:rPr>
                      <w:t xml:space="preserve">         </w:t>
                    </w:r>
                    <w:r>
                      <w:rPr>
                        <w:rFonts w:ascii="Arial" w:hAnsi="Arial" w:cs="Arial"/>
                        <w:b/>
                      </w:rPr>
                      <w:t>2.6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</w:rPr>
                      <w:t>(A)/2.7(B)</w:t>
                    </w:r>
                    <w:r w:rsidRPr="00685BD0">
                      <w:rPr>
                        <w:rFonts w:ascii="Arial" w:hAnsi="Arial" w:cs="Arial"/>
                        <w:b/>
                      </w:rPr>
                      <w:t xml:space="preserve"> 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>m</w:t>
                    </w:r>
                    <w:r w:rsidRPr="00880C11">
                      <w:rPr>
                        <w:rFonts w:ascii="Arial" w:hAnsi="Arial" w:cs="Arial"/>
                        <w:b/>
                        <w:vertAlign w:val="superscript"/>
                      </w:rPr>
                      <w:t>3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</w:rPr>
                      <w:t xml:space="preserve">  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>1.1</w:t>
                    </w:r>
                    <w:r>
                      <w:rPr>
                        <w:rFonts w:ascii="Arial" w:hAnsi="Arial" w:cs="Arial"/>
                        <w:b/>
                      </w:rPr>
                      <w:t>9(A)</w:t>
                    </w:r>
                    <w:r>
                      <w:rPr>
                        <w:rFonts w:ascii="Arial" w:hAnsi="Arial" w:cs="Arial" w:hint="eastAsia"/>
                        <w:b/>
                      </w:rPr>
                      <w:t>/</w:t>
                    </w:r>
                    <w:r>
                      <w:rPr>
                        <w:rFonts w:ascii="Arial" w:hAnsi="Arial" w:cs="Arial"/>
                        <w:b/>
                      </w:rPr>
                      <w:t>1.14(B)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>tm</w:t>
                    </w:r>
                    <w:r w:rsidRPr="00880C11">
                      <w:rPr>
                        <w:rFonts w:ascii="Arial" w:hAnsi="Arial" w:cs="Arial"/>
                        <w:b/>
                        <w:vertAlign w:val="superscript"/>
                      </w:rPr>
                      <w:t>-3</w:t>
                    </w:r>
                  </w:p>
                  <w:p w:rsidR="00F37C49" w:rsidRPr="00880C11" w:rsidRDefault="00F37C49" w:rsidP="00655275">
                    <w:pPr>
                      <w:spacing w:line="400" w:lineRule="exact"/>
                      <w:rPr>
                        <w:rFonts w:ascii="Arial" w:hAnsi="Arial" w:cs="Arial"/>
                      </w:rPr>
                    </w:pPr>
                    <w:r w:rsidRPr="00072301">
                      <w:rPr>
                        <w:rFonts w:ascii="Arial" w:hAnsi="Arial" w:cs="Arial" w:hint="eastAsia"/>
                        <w:b/>
                        <w:bCs/>
                      </w:rPr>
                      <w:t>φ</w:t>
                    </w:r>
                    <w:r w:rsidRPr="00880C11">
                      <w:rPr>
                        <w:rFonts w:ascii="Arial" w:hAnsi="Arial" w:cs="Arial"/>
                      </w:rPr>
                      <w:t>1</w:t>
                    </w:r>
                    <w:r>
                      <w:rPr>
                        <w:rFonts w:ascii="Arial" w:hAnsi="Arial" w:cs="Arial"/>
                      </w:rPr>
                      <w:t>0</w:t>
                    </w:r>
                    <w:r w:rsidRPr="00880C11">
                      <w:rPr>
                        <w:rFonts w:ascii="Arial" w:hAnsi="Arial" w:cs="Arial"/>
                      </w:rPr>
                      <w:t>瓷球</w:t>
                    </w:r>
                    <w:r w:rsidRPr="00880C11">
                      <w:rPr>
                        <w:rFonts w:ascii="Arial" w:hAnsi="Arial" w:cs="Arial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</w:rPr>
                      <w:t>3</w:t>
                    </w:r>
                    <w:r w:rsidRPr="00880C11">
                      <w:rPr>
                        <w:rFonts w:ascii="Arial" w:hAnsi="Arial" w:cs="Arial"/>
                      </w:rPr>
                      <w:t xml:space="preserve">00L     </w:t>
                    </w:r>
                    <w:r w:rsidR="00976B2F">
                      <w:rPr>
                        <w:rFonts w:ascii="Arial" w:hAnsi="Arial" w:cs="Arial"/>
                      </w:rPr>
                      <w:t xml:space="preserve">   </w:t>
                    </w:r>
                    <w:r w:rsidRPr="00880C11">
                      <w:rPr>
                        <w:rFonts w:ascii="Arial" w:hAnsi="Arial" w:cs="Arial"/>
                      </w:rPr>
                      <w:t>1</w:t>
                    </w:r>
                    <w:r>
                      <w:rPr>
                        <w:rFonts w:ascii="Arial" w:hAnsi="Arial" w:cs="Arial"/>
                      </w:rPr>
                      <w:t>5</w:t>
                    </w:r>
                    <w:r w:rsidRPr="00880C11">
                      <w:rPr>
                        <w:rFonts w:ascii="Arial" w:hAnsi="Arial" w:cs="Arial"/>
                      </w:rPr>
                      <w:t>0mm</w:t>
                    </w:r>
                  </w:p>
                  <w:p w:rsidR="00F37C49" w:rsidRPr="00880C11" w:rsidRDefault="00F37C49" w:rsidP="00655275">
                    <w:pPr>
                      <w:spacing w:line="400" w:lineRule="exact"/>
                      <w:rPr>
                        <w:rFonts w:ascii="Arial" w:hAnsi="Arial" w:cs="Arial"/>
                      </w:rPr>
                    </w:pPr>
                    <w:r w:rsidRPr="00880C11">
                      <w:rPr>
                        <w:rFonts w:ascii="Arial" w:hAnsi="Arial" w:cs="Arial"/>
                      </w:rPr>
                      <w:t>底部格栅，格栅上面铺丝网</w:t>
                    </w:r>
                  </w:p>
                  <w:p w:rsidR="00F37C49" w:rsidRPr="00880C11" w:rsidRDefault="00F37C49" w:rsidP="00315994">
                    <w:pPr>
                      <w:spacing w:line="360" w:lineRule="auto"/>
                      <w:rPr>
                        <w:rFonts w:ascii="Arial" w:hAnsi="Arial" w:cs="Arial"/>
                      </w:rPr>
                    </w:pPr>
                  </w:p>
                </w:txbxContent>
              </v:textbox>
            </v:shape>
            <v:group id="_x0000_s1095" style="position:absolute;left:2626;top:9296;width:259;height:701;rotation:90" coordorigin="7095,8888" coordsize="527,383">
              <v:shape id="_x0000_s1096" type="#_x0000_t32" style="position:absolute;left:7622;top:8888;width:0;height:383" o:connectortype="straight" filled="t" strokeweight="2pt">
                <v:fill color2="fill lighten(0)" method="linear sigma" focus="100%" type="gradient"/>
              </v:shape>
              <v:shape id="_x0000_s1097" type="#_x0000_t32" style="position:absolute;left:7095;top:8888;width:527;height:0;flip:x" o:connectortype="straight" filled="t" strokeweight="2pt">
                <v:fill color2="fill lighten(0)" method="linear sigma" focus="100%" type="gradient"/>
                <v:stroke endarrow="block"/>
              </v:shape>
            </v:group>
            <v:group id="_x0000_s1098" style="position:absolute;left:2232;top:8665;width:198;height:448" coordorigin="7233,8209" coordsize="832,754">
              <v:rect id="_x0000_s1099" style="position:absolute;left:7408;top:8159;width:483;height:830;rotation:270" strokeweight="1.25pt">
                <v:fill color2="fill lighten(0)" recolor="t" method="linear sigma" focus="100%" type="gradient"/>
              </v:rect>
              <v:shape id="_x0000_s1100" type="#_x0000_t32" style="position:absolute;left:7233;top:8209;width:1;height:754;flip:y" o:connectortype="straight" filled="t" strokeweight="1.25pt">
                <v:fill color2="fill lighten(0)" method="linear sigma" focus="100%" type="gradient"/>
              </v:shape>
            </v:group>
            <v:group id="_x0000_s1101" style="position:absolute;left:3026;top:2198;width:161;height:450;rotation:90" coordorigin="7233,8209" coordsize="832,754">
              <v:rect id="_x0000_s1102" style="position:absolute;left:7408;top:8159;width:483;height:830;rotation:270" strokeweight="1.25pt">
                <v:fill color2="fill lighten(0)" recolor="t" method="linear sigma" focus="100%" type="gradient"/>
              </v:rect>
              <v:shape id="_x0000_s1103" type="#_x0000_t32" style="position:absolute;left:7233;top:8209;width:1;height:754;flip:y" o:connectortype="straight" strokeweight="1.25pt"/>
            </v:group>
            <v:group id="_x0000_s1104" style="position:absolute;left:2412;top:4150;width:1438;height:1030" coordorigin="3396,10094" coordsize="1172,1144">
              <v:rect id="_x0000_s1105" style="position:absolute;left:3397;top:10094;width:1152;height:1144" strokeweight="1.25pt">
                <v:fill color2="fill lighten(0)" recolor="t" method="linear sigma" focus="100%" type="gradient"/>
              </v:rect>
              <v:group id="_x0000_s1106" style="position:absolute;left:3396;top:10094;width:1172;height:1144" coordorigin="3419,10417" coordsize="1172,1144">
                <v:shape id="_x0000_s1107" type="#_x0000_t32" style="position:absolute;left:3419;top:10417;width:1172;height:1144;flip:y" o:connectortype="straight"/>
                <v:shape id="_x0000_s1108" type="#_x0000_t32" style="position:absolute;left:3419;top:10417;width:1170;height:1144" o:connectortype="straight"/>
              </v:group>
            </v:group>
            <v:rect id="_x0000_s1109" style="position:absolute;left:2416;top:3772;width:1416;height:378" fillcolor="#0d0d0d" strokeweight="1.25pt">
              <v:fill r:id="rId15" o:title="球体" recolor="t" focus="100%" type="pattern"/>
            </v:rect>
            <v:shape id="_x0000_s1110" type="#_x0000_t135" style="position:absolute;left:2611;top:2310;width:1034;height:1422;rotation:270" strokeweight="1.25pt">
              <v:fill color2="fill lighten(0)" recolor="t" method="linear sigma" focus="100%" type="gradient"/>
            </v:shape>
            <v:shape id="_x0000_s1111" type="#_x0000_t202" style="position:absolute;left:2768;top:2670;width:770;height:420" stroked="f" strokecolor="#739cc3" strokeweight="1.25pt">
              <v:fill color2="fill lighten(0)" recolor="t" method="linear sigma" focus="100%" type="gradient"/>
              <v:textbox style="mso-next-textbox:#_x0000_s1111">
                <w:txbxContent>
                  <w:p w:rsidR="00F37C49" w:rsidRDefault="00F37C49" w:rsidP="00315994">
                    <w:r>
                      <w:t>16</w:t>
                    </w:r>
                    <w:r>
                      <w:rPr>
                        <w:rFonts w:hint="eastAsia"/>
                      </w:rPr>
                      <w:t>00</w:t>
                    </w:r>
                  </w:p>
                </w:txbxContent>
              </v:textbox>
            </v:shape>
            <v:shape id="_x0000_s1112" type="#_x0000_t135" style="position:absolute;left:2683;top:8385;width:852;height:1412;rotation:90" strokeweight="1.25pt">
              <v:fill color2="fill lighten(0)" recolor="t" method="linear sigma" focus="100%" type="gradient"/>
            </v:shape>
            <v:shape id="_x0000_s1113" type="#_x0000_t32" style="position:absolute;left:2417;top:3090;width:1444;height:1" o:connectortype="straight" strokeweight=".5pt">
              <v:stroke startarrow="block" endarrow="block"/>
            </v:shape>
            <v:rect id="_x0000_s1114" style="position:absolute;left:2416;top:3538;width:1416;height:234" fillcolor="black" strokeweight="1.25pt">
              <v:fill r:id="rId16" o:title="深色竖线" recolor="t" type="pattern"/>
            </v:rect>
            <v:group id="_x0000_s1115" style="position:absolute;left:2579;top:2095;width:525;height:225" coordorigin="7095,8888" coordsize="527,383">
              <v:shape id="_x0000_s1116" type="#_x0000_t32" style="position:absolute;left:7622;top:8888;width:0;height:383" o:connectortype="straight" strokeweight="2pt"/>
              <v:shape id="_x0000_s1117" type="#_x0000_t32" style="position:absolute;left:7095;top:8888;width:527;height:0;flip:x" o:connectortype="straight" strokeweight="2pt">
                <v:stroke endarrow="block"/>
              </v:shape>
            </v:group>
            <v:group id="_x0000_s1128" style="position:absolute;left:2406;top:7475;width:1439;height:586" coordorigin="3396,10094" coordsize="1172,1144">
              <v:rect id="_x0000_s1129" style="position:absolute;left:3397;top:10094;width:1152;height:1144" strokeweight="1.25pt">
                <v:fill color2="fill lighten(0)" recolor="t" method="linear sigma" focus="100%" type="gradient"/>
              </v:rect>
              <v:group id="_x0000_s1130" style="position:absolute;left:3396;top:10094;width:1172;height:1144" coordorigin="3419,10417" coordsize="1172,1144">
                <v:shape id="_x0000_s1131" type="#_x0000_t32" style="position:absolute;left:3419;top:10417;width:1172;height:1144;flip:y" o:connectortype="straight"/>
                <v:shape id="_x0000_s1132" type="#_x0000_t32" style="position:absolute;left:3419;top:10417;width:1170;height:1144" o:connectortype="straight"/>
              </v:group>
            </v:group>
            <v:rect id="_x0000_s1135" style="position:absolute;left:2404;top:8051;width:1416;height:377" fillcolor="#0d0d0d" strokeweight="1.25pt">
              <v:fill r:id="rId15" o:title="球体" recolor="t" focus="100%" type="pattern"/>
            </v:rect>
            <v:rect id="_x0000_s1136" style="position:absolute;left:2403;top:8428;width:1415;height:237" fillcolor="black" strokeweight="1.25pt">
              <v:fill r:id="rId16" o:title="深色竖线" recolor="t" type="pattern"/>
            </v:rect>
            <v:group id="_x0000_s1143" style="position:absolute;left:2232;top:5801;width:171;height:487" coordorigin="7233,8209" coordsize="832,754">
              <v:rect id="_x0000_s1144" style="position:absolute;left:7408;top:8159;width:483;height:830;rotation:270" strokeweight="1.25pt">
                <v:fill color2="fill lighten(0)" recolor="t" method="linear sigma" focus="100%" type="gradient"/>
              </v:rect>
              <v:shape id="_x0000_s1145" type="#_x0000_t32" style="position:absolute;left:7233;top:8209;width:1;height:754;flip:y" o:connectortype="straight" filled="t" strokeweight="1.25pt">
                <v:fill color2="fill lighten(0)" method="linear sigma" focus="100%" type="gradient"/>
              </v:shape>
            </v:group>
            <v:group id="_x0000_s1146" style="position:absolute;left:2205;top:3091;width:211;height:440" coordorigin="7233,8209" coordsize="832,754">
              <v:rect id="_x0000_s1147" style="position:absolute;left:7408;top:8159;width:483;height:830;rotation:270" strokeweight="1.25pt">
                <v:fill color2="fill lighten(0)" recolor="t" method="linear sigma" focus="100%" type="gradient"/>
              </v:rect>
              <v:shape id="_x0000_s1148" type="#_x0000_t32" style="position:absolute;left:7233;top:8209;width:1;height:754;flip:y" o:connectortype="straight" filled="t" strokeweight="1.25pt">
                <v:fill color2="fill lighten(0)" method="linear sigma" focus="100%" type="gradient"/>
              </v:shape>
            </v:group>
            <v:group id="_x0000_s1149" style="position:absolute;left:2404;top:5180;width:1439;height:2295" coordorigin="3396,10094" coordsize="1172,1144">
              <v:rect id="_x0000_s1150" style="position:absolute;left:3397;top:10094;width:1152;height:1144" strokeweight="1.25pt">
                <v:fill color2="fill lighten(0)" recolor="t" method="linear sigma" focus="100%" type="gradient"/>
              </v:rect>
              <v:group id="_x0000_s1151" style="position:absolute;left:3396;top:10094;width:1172;height:1144" coordorigin="3419,10417" coordsize="1172,1144">
                <v:shape id="_x0000_s1152" type="#_x0000_t32" style="position:absolute;left:3419;top:10417;width:1172;height:1144;flip:y" o:connectortype="straight"/>
                <v:shape id="_x0000_s1153" type="#_x0000_t32" style="position:absolute;left:3419;top:10417;width:1170;height:1144" o:connectortype="straight"/>
              </v:group>
            </v:group>
            <v:group id="组合 642" o:spid="_x0000_s1154" style="position:absolute;left:1996;top:8225;width:494;height:505" coordorigin="4808,18018" coordsize="494,505">
              <v:line id="直线 643" o:spid="_x0000_s1155" style="position:absolute;rotation:-8521021fd" from="5055,17771" to="5055,18265"/>
              <v:line id="直线 644" o:spid="_x0000_s1156" style="position:absolute;rotation:-8521021fd" from="5107,18186" to="5113,18421"/>
              <v:line id="直线 645" o:spid="_x0000_s1157" style="position:absolute;rotation:-2622781fd" from="4930,18038" to="4930,18523" strokeweight="2.25pt"/>
            </v:group>
            <w10:anchorlock/>
          </v:group>
        </w:pict>
      </w:r>
    </w:p>
    <w:p w:rsidR="00655275" w:rsidRPr="00D961BE" w:rsidRDefault="00976B2F" w:rsidP="00655275">
      <w:pPr>
        <w:spacing w:line="360" w:lineRule="auto"/>
        <w:jc w:val="left"/>
        <w:rPr>
          <w:rFonts w:ascii="黑体" w:eastAsia="黑体" w:hAnsi="黑体" w:cs="Arial"/>
          <w:szCs w:val="21"/>
        </w:rPr>
      </w:pPr>
      <w:bookmarkStart w:id="6" w:name="_Hlk16130556"/>
      <w:r>
        <w:rPr>
          <w:rFonts w:ascii="Arial" w:eastAsia="黑体" w:hAnsi="Arial" w:cs="Arial"/>
          <w:szCs w:val="21"/>
        </w:rPr>
        <w:t>3</w:t>
      </w:r>
      <w:r w:rsidR="00655275">
        <w:rPr>
          <w:rFonts w:ascii="Arial" w:eastAsia="黑体" w:hAnsi="Arial" w:cs="Arial"/>
          <w:szCs w:val="21"/>
        </w:rPr>
        <w:t>.</w:t>
      </w:r>
      <w:r w:rsidR="00655275" w:rsidRPr="005777D2">
        <w:rPr>
          <w:rFonts w:ascii="Arial" w:eastAsia="黑体" w:hAnsi="Arial" w:cs="Arial"/>
          <w:szCs w:val="21"/>
        </w:rPr>
        <w:t>4</w:t>
      </w:r>
      <w:r w:rsidR="00655275">
        <w:rPr>
          <w:rFonts w:ascii="黑体" w:eastAsia="黑体" w:hAnsi="黑体" w:cs="Arial"/>
          <w:szCs w:val="21"/>
        </w:rPr>
        <w:t xml:space="preserve"> </w:t>
      </w:r>
      <w:r w:rsidR="00655275" w:rsidRPr="00D961BE">
        <w:rPr>
          <w:rFonts w:ascii="黑体" w:eastAsia="黑体" w:hAnsi="黑体" w:cs="Arial"/>
          <w:szCs w:val="21"/>
        </w:rPr>
        <w:t xml:space="preserve"> 催化剂保护</w:t>
      </w:r>
    </w:p>
    <w:p w:rsidR="00655275" w:rsidRPr="00072301" w:rsidRDefault="00655275" w:rsidP="00655275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r>
        <w:rPr>
          <w:rFonts w:ascii="Arial" w:hAnsi="Arial" w:cs="Arial" w:hint="eastAsia"/>
          <w:szCs w:val="21"/>
        </w:rPr>
        <w:t>催化剂装至中部人孔后检查合格及时复位，</w:t>
      </w:r>
      <w:r w:rsidRPr="00072301">
        <w:rPr>
          <w:rFonts w:ascii="Arial" w:hAnsi="Arial" w:cs="Arial"/>
          <w:szCs w:val="21"/>
        </w:rPr>
        <w:t>催化剂</w:t>
      </w:r>
      <w:r>
        <w:rPr>
          <w:rFonts w:ascii="Arial" w:hAnsi="Arial" w:cs="Arial" w:hint="eastAsia"/>
          <w:szCs w:val="21"/>
        </w:rPr>
        <w:t>整体</w:t>
      </w:r>
      <w:r w:rsidRPr="00072301">
        <w:rPr>
          <w:rFonts w:ascii="Arial" w:hAnsi="Arial" w:cs="Arial"/>
          <w:szCs w:val="21"/>
        </w:rPr>
        <w:t>装填完毕后，随即对</w:t>
      </w:r>
      <w:r>
        <w:rPr>
          <w:rFonts w:ascii="Arial" w:hAnsi="Arial" w:cs="Arial" w:hint="eastAsia"/>
          <w:szCs w:val="21"/>
        </w:rPr>
        <w:t>一级</w:t>
      </w:r>
      <w:proofErr w:type="gramStart"/>
      <w:r>
        <w:rPr>
          <w:rFonts w:ascii="Arial" w:hAnsi="Arial" w:cs="Arial" w:hint="eastAsia"/>
          <w:szCs w:val="21"/>
        </w:rPr>
        <w:t>水解器</w:t>
      </w:r>
      <w:proofErr w:type="gramEnd"/>
      <w:r>
        <w:rPr>
          <w:rFonts w:ascii="Arial" w:hAnsi="Arial" w:cs="Arial" w:hint="eastAsia"/>
          <w:szCs w:val="21"/>
        </w:rPr>
        <w:t>上部及下部</w:t>
      </w:r>
      <w:r w:rsidRPr="00072301">
        <w:rPr>
          <w:rFonts w:ascii="Arial" w:hAnsi="Arial" w:cs="Arial"/>
          <w:szCs w:val="21"/>
        </w:rPr>
        <w:t>人孔进行封闭，</w:t>
      </w:r>
      <w:r>
        <w:rPr>
          <w:rFonts w:ascii="Arial" w:hAnsi="Arial" w:cs="Arial" w:hint="eastAsia"/>
          <w:szCs w:val="21"/>
        </w:rPr>
        <w:t>拆除</w:t>
      </w:r>
      <w:r>
        <w:rPr>
          <w:rFonts w:ascii="Arial" w:hAnsi="Arial" w:cs="Arial" w:hint="eastAsia"/>
          <w:szCs w:val="21"/>
        </w:rPr>
        <w:t>R</w:t>
      </w:r>
      <w:r>
        <w:rPr>
          <w:rFonts w:ascii="Arial" w:hAnsi="Arial" w:cs="Arial"/>
          <w:szCs w:val="21"/>
        </w:rPr>
        <w:t>202AB</w:t>
      </w:r>
      <w:proofErr w:type="gramStart"/>
      <w:r>
        <w:rPr>
          <w:rFonts w:ascii="Arial" w:hAnsi="Arial" w:cs="Arial" w:hint="eastAsia"/>
          <w:szCs w:val="21"/>
        </w:rPr>
        <w:t>近壁侧临时</w:t>
      </w:r>
      <w:proofErr w:type="gramEnd"/>
      <w:r>
        <w:rPr>
          <w:rFonts w:ascii="Arial" w:hAnsi="Arial" w:cs="Arial" w:hint="eastAsia"/>
          <w:szCs w:val="21"/>
        </w:rPr>
        <w:t>盲板，</w:t>
      </w:r>
      <w:r w:rsidRPr="00072301">
        <w:rPr>
          <w:rFonts w:ascii="Arial" w:hAnsi="Arial" w:cs="Arial"/>
          <w:szCs w:val="21"/>
        </w:rPr>
        <w:t>确保</w:t>
      </w:r>
      <w:r>
        <w:rPr>
          <w:rFonts w:ascii="Arial" w:hAnsi="Arial" w:cs="Arial" w:hint="eastAsia"/>
          <w:szCs w:val="21"/>
        </w:rPr>
        <w:t>二级水解脱硫器</w:t>
      </w:r>
      <w:r>
        <w:rPr>
          <w:rFonts w:ascii="Arial" w:hAnsi="Arial" w:cs="Arial" w:hint="eastAsia"/>
          <w:szCs w:val="21"/>
        </w:rPr>
        <w:t>R</w:t>
      </w:r>
      <w:r>
        <w:rPr>
          <w:rFonts w:ascii="Arial" w:hAnsi="Arial" w:cs="Arial"/>
          <w:szCs w:val="21"/>
        </w:rPr>
        <w:t>202</w:t>
      </w:r>
      <w:r w:rsidRPr="00072301">
        <w:rPr>
          <w:rFonts w:ascii="Arial" w:hAnsi="Arial" w:cs="Arial"/>
          <w:szCs w:val="21"/>
        </w:rPr>
        <w:t>AB</w:t>
      </w:r>
      <w:r w:rsidRPr="00072301">
        <w:rPr>
          <w:rFonts w:ascii="Arial" w:hAnsi="Arial" w:cs="Arial"/>
          <w:szCs w:val="21"/>
        </w:rPr>
        <w:t>的</w:t>
      </w:r>
      <w:r>
        <w:rPr>
          <w:rFonts w:ascii="Arial" w:hAnsi="Arial" w:cs="Arial" w:hint="eastAsia"/>
          <w:szCs w:val="21"/>
        </w:rPr>
        <w:t>进出口</w:t>
      </w:r>
      <w:r>
        <w:rPr>
          <w:rFonts w:ascii="Arial" w:hAnsi="Arial" w:cs="Arial" w:hint="eastAsia"/>
          <w:szCs w:val="21"/>
        </w:rPr>
        <w:t>8</w:t>
      </w:r>
      <w:r>
        <w:rPr>
          <w:rFonts w:ascii="Arial" w:hAnsi="Arial" w:cs="Arial" w:hint="eastAsia"/>
          <w:szCs w:val="21"/>
        </w:rPr>
        <w:t>字</w:t>
      </w:r>
      <w:r w:rsidRPr="00072301">
        <w:rPr>
          <w:rFonts w:ascii="Arial" w:hAnsi="Arial" w:cs="Arial"/>
          <w:szCs w:val="21"/>
        </w:rPr>
        <w:t>盲板处于</w:t>
      </w:r>
      <w:r>
        <w:rPr>
          <w:rFonts w:ascii="Arial" w:hAnsi="Arial" w:cs="Arial" w:hint="eastAsia"/>
          <w:szCs w:val="21"/>
        </w:rPr>
        <w:t>盲位</w:t>
      </w:r>
      <w:r w:rsidRPr="00072301">
        <w:rPr>
          <w:rFonts w:ascii="Arial" w:hAnsi="Arial" w:cs="Arial"/>
          <w:szCs w:val="21"/>
        </w:rPr>
        <w:t>，</w:t>
      </w:r>
      <w:r>
        <w:rPr>
          <w:rFonts w:ascii="Arial" w:hAnsi="Arial" w:cs="Arial" w:hint="eastAsia"/>
          <w:szCs w:val="21"/>
        </w:rPr>
        <w:t>防止水联运期间水窜入反应器，</w:t>
      </w:r>
      <w:r w:rsidRPr="00072301">
        <w:rPr>
          <w:rFonts w:ascii="Arial" w:hAnsi="Arial" w:cs="Arial"/>
          <w:szCs w:val="21"/>
        </w:rPr>
        <w:t>班组通过</w:t>
      </w:r>
      <w:r>
        <w:rPr>
          <w:rFonts w:ascii="Arial" w:hAnsi="Arial" w:cs="Arial" w:hint="eastAsia"/>
          <w:szCs w:val="21"/>
        </w:rPr>
        <w:t>R</w:t>
      </w:r>
      <w:r>
        <w:rPr>
          <w:rFonts w:ascii="Arial" w:hAnsi="Arial" w:cs="Arial"/>
          <w:szCs w:val="21"/>
        </w:rPr>
        <w:t>202</w:t>
      </w:r>
      <w:r w:rsidRPr="00072301">
        <w:rPr>
          <w:rFonts w:ascii="Arial" w:hAnsi="Arial" w:cs="Arial"/>
          <w:szCs w:val="21"/>
        </w:rPr>
        <w:t>AB</w:t>
      </w:r>
      <w:proofErr w:type="gramStart"/>
      <w:r>
        <w:rPr>
          <w:rFonts w:ascii="Arial" w:hAnsi="Arial" w:cs="Arial" w:hint="eastAsia"/>
          <w:szCs w:val="21"/>
        </w:rPr>
        <w:t>入口阀后低压</w:t>
      </w:r>
      <w:proofErr w:type="gramEnd"/>
      <w:r w:rsidRPr="00072301">
        <w:rPr>
          <w:rFonts w:ascii="Arial" w:hAnsi="Arial" w:cs="Arial"/>
          <w:szCs w:val="21"/>
        </w:rPr>
        <w:t>氮气线，对</w:t>
      </w:r>
      <w:r>
        <w:rPr>
          <w:rFonts w:ascii="Arial" w:hAnsi="Arial" w:cs="Arial" w:hint="eastAsia"/>
          <w:szCs w:val="21"/>
        </w:rPr>
        <w:t>反应器</w:t>
      </w:r>
      <w:r w:rsidRPr="00072301">
        <w:rPr>
          <w:rFonts w:ascii="Arial" w:hAnsi="Arial" w:cs="Arial"/>
          <w:szCs w:val="21"/>
        </w:rPr>
        <w:t>内部充氮气置换保压，氮气保压压力</w:t>
      </w:r>
      <w:r w:rsidRPr="00072301">
        <w:rPr>
          <w:rFonts w:ascii="Arial" w:hAnsi="Arial" w:cs="Arial"/>
          <w:szCs w:val="21"/>
        </w:rPr>
        <w:t>0.</w:t>
      </w:r>
      <w:r>
        <w:rPr>
          <w:rFonts w:ascii="Arial" w:hAnsi="Arial" w:cs="Arial"/>
          <w:szCs w:val="21"/>
        </w:rPr>
        <w:t>2</w:t>
      </w:r>
      <w:r w:rsidRPr="00072301">
        <w:rPr>
          <w:rFonts w:ascii="Arial" w:hAnsi="Arial" w:cs="Arial"/>
          <w:szCs w:val="21"/>
        </w:rPr>
        <w:t>-0.</w:t>
      </w:r>
      <w:r>
        <w:rPr>
          <w:rFonts w:ascii="Arial" w:hAnsi="Arial" w:cs="Arial"/>
          <w:szCs w:val="21"/>
        </w:rPr>
        <w:t>6</w:t>
      </w:r>
      <w:r w:rsidRPr="00072301">
        <w:rPr>
          <w:rFonts w:ascii="Arial" w:hAnsi="Arial" w:cs="Arial"/>
          <w:szCs w:val="21"/>
        </w:rPr>
        <w:t>MPa</w:t>
      </w:r>
      <w:r w:rsidRPr="00072301">
        <w:rPr>
          <w:rFonts w:ascii="Arial" w:hAnsi="Arial" w:cs="Arial"/>
          <w:szCs w:val="21"/>
        </w:rPr>
        <w:t>。</w:t>
      </w:r>
    </w:p>
    <w:p w:rsidR="00655275" w:rsidRPr="00D961BE" w:rsidRDefault="00976B2F" w:rsidP="00655275">
      <w:pPr>
        <w:spacing w:line="360" w:lineRule="auto"/>
        <w:rPr>
          <w:rFonts w:ascii="黑体" w:eastAsia="黑体" w:hAnsi="黑体" w:cs="Arial"/>
          <w:szCs w:val="21"/>
        </w:rPr>
      </w:pPr>
      <w:r>
        <w:rPr>
          <w:rFonts w:ascii="Arial" w:eastAsia="黑体" w:hAnsi="Arial" w:cs="Arial"/>
          <w:szCs w:val="21"/>
        </w:rPr>
        <w:t>3</w:t>
      </w:r>
      <w:r w:rsidR="00655275">
        <w:rPr>
          <w:rFonts w:ascii="Arial" w:eastAsia="黑体" w:hAnsi="Arial" w:cs="Arial"/>
          <w:szCs w:val="21"/>
        </w:rPr>
        <w:t>.</w:t>
      </w:r>
      <w:r w:rsidR="00655275" w:rsidRPr="005777D2">
        <w:rPr>
          <w:rFonts w:ascii="Arial" w:eastAsia="黑体" w:hAnsi="Arial" w:cs="Arial"/>
          <w:szCs w:val="21"/>
        </w:rPr>
        <w:t xml:space="preserve">5 </w:t>
      </w:r>
      <w:r w:rsidR="00655275" w:rsidRPr="00D961BE">
        <w:rPr>
          <w:rFonts w:ascii="黑体" w:eastAsia="黑体" w:hAnsi="黑体" w:cs="Arial"/>
          <w:szCs w:val="21"/>
        </w:rPr>
        <w:t xml:space="preserve"> </w:t>
      </w:r>
      <w:r w:rsidR="00655275" w:rsidRPr="00D961BE">
        <w:rPr>
          <w:rFonts w:ascii="黑体" w:eastAsia="黑体" w:hAnsi="黑体" w:cs="Arial" w:hint="eastAsia"/>
          <w:szCs w:val="21"/>
        </w:rPr>
        <w:t>装填对比</w:t>
      </w:r>
    </w:p>
    <w:p w:rsidR="00655275" w:rsidRDefault="00655275" w:rsidP="00655275">
      <w:pPr>
        <w:spacing w:line="360" w:lineRule="auto"/>
        <w:ind w:firstLineChars="200" w:firstLine="420"/>
        <w:jc w:val="left"/>
        <w:rPr>
          <w:rFonts w:asciiTheme="minorEastAsia" w:hAnsiTheme="minorEastAsia"/>
          <w:szCs w:val="21"/>
        </w:rPr>
      </w:pPr>
      <w:r w:rsidRPr="00844652">
        <w:rPr>
          <w:rFonts w:ascii="宋体" w:eastAsia="宋体" w:hAnsi="宋体" w:cs="Arial" w:hint="eastAsia"/>
          <w:szCs w:val="21"/>
        </w:rPr>
        <w:t>根据催化剂实际到货量，</w:t>
      </w:r>
      <w:r w:rsidR="00143365">
        <w:rPr>
          <w:rFonts w:ascii="宋体" w:eastAsia="宋体" w:hAnsi="宋体" w:cs="Arial" w:hint="eastAsia"/>
          <w:szCs w:val="21"/>
        </w:rPr>
        <w:t>两个罐水解剂的</w:t>
      </w:r>
      <w:r w:rsidRPr="00844652">
        <w:rPr>
          <w:rFonts w:ascii="宋体" w:eastAsia="宋体" w:hAnsi="宋体" w:cs="Arial" w:hint="eastAsia"/>
          <w:szCs w:val="21"/>
        </w:rPr>
        <w:t>实际装填密度（</w:t>
      </w:r>
      <w:r>
        <w:rPr>
          <w:rFonts w:ascii="宋体" w:eastAsia="宋体" w:hAnsi="宋体" w:cs="Arial"/>
          <w:szCs w:val="21"/>
        </w:rPr>
        <w:t>0.67</w:t>
      </w:r>
      <w:r w:rsidR="00143365">
        <w:rPr>
          <w:rFonts w:ascii="宋体" w:eastAsia="宋体" w:hAnsi="宋体" w:cs="Arial"/>
          <w:szCs w:val="21"/>
        </w:rPr>
        <w:t>5/0.71</w:t>
      </w:r>
      <w:r w:rsidRPr="00844652">
        <w:rPr>
          <w:rFonts w:ascii="宋体" w:eastAsia="宋体" w:hAnsi="宋体" w:cs="Arial"/>
          <w:szCs w:val="21"/>
        </w:rPr>
        <w:t>t</w:t>
      </w:r>
      <w:r w:rsidRPr="00844652">
        <w:rPr>
          <w:rFonts w:ascii="宋体" w:eastAsia="宋体" w:hAnsi="宋体" w:cs="Arial" w:hint="eastAsia"/>
          <w:szCs w:val="21"/>
        </w:rPr>
        <w:t>/</w:t>
      </w:r>
      <w:r w:rsidRPr="00844652">
        <w:rPr>
          <w:rFonts w:ascii="宋体" w:eastAsia="宋体" w:hAnsi="宋体" w:cs="Arial"/>
          <w:szCs w:val="21"/>
        </w:rPr>
        <w:t>m</w:t>
      </w:r>
      <w:r w:rsidRPr="00844652">
        <w:rPr>
          <w:rFonts w:ascii="宋体" w:eastAsia="宋体" w:hAnsi="宋体" w:cs="Arial"/>
          <w:szCs w:val="21"/>
          <w:vertAlign w:val="superscript"/>
        </w:rPr>
        <w:t>3</w:t>
      </w:r>
      <w:r w:rsidRPr="00844652">
        <w:rPr>
          <w:rFonts w:ascii="宋体" w:eastAsia="宋体" w:hAnsi="宋体" w:cs="Arial" w:hint="eastAsia"/>
          <w:szCs w:val="21"/>
        </w:rPr>
        <w:t>）</w:t>
      </w:r>
      <w:r w:rsidR="00143365">
        <w:rPr>
          <w:rFonts w:ascii="宋体" w:eastAsia="宋体" w:hAnsi="宋体" w:cs="Arial" w:hint="eastAsia"/>
          <w:szCs w:val="21"/>
        </w:rPr>
        <w:t>在</w:t>
      </w:r>
      <w:r w:rsidRPr="00844652">
        <w:rPr>
          <w:rFonts w:ascii="宋体" w:eastAsia="宋体" w:hAnsi="宋体" w:cs="Arial" w:hint="eastAsia"/>
          <w:szCs w:val="21"/>
        </w:rPr>
        <w:t>设计装填密度（</w:t>
      </w:r>
      <w:r>
        <w:rPr>
          <w:rFonts w:ascii="宋体" w:eastAsia="宋体" w:hAnsi="宋体" w:cs="Arial"/>
          <w:szCs w:val="21"/>
        </w:rPr>
        <w:t>0.72</w:t>
      </w:r>
      <w:r>
        <w:rPr>
          <w:rFonts w:ascii="宋体" w:eastAsia="宋体" w:hAnsi="宋体" w:cs="Arial" w:hint="eastAsia"/>
          <w:szCs w:val="21"/>
        </w:rPr>
        <w:t>±0</w:t>
      </w:r>
      <w:r>
        <w:rPr>
          <w:rFonts w:ascii="宋体" w:eastAsia="宋体" w:hAnsi="宋体" w:cs="Arial"/>
          <w:szCs w:val="21"/>
        </w:rPr>
        <w:t>.05</w:t>
      </w:r>
      <w:r w:rsidRPr="00844652">
        <w:rPr>
          <w:rFonts w:ascii="宋体" w:eastAsia="宋体" w:hAnsi="宋体" w:cs="Arial" w:hint="eastAsia"/>
          <w:szCs w:val="21"/>
        </w:rPr>
        <w:t>t</w:t>
      </w:r>
      <w:r w:rsidRPr="00844652">
        <w:rPr>
          <w:rFonts w:ascii="宋体" w:eastAsia="宋体" w:hAnsi="宋体" w:cs="Arial"/>
          <w:szCs w:val="21"/>
        </w:rPr>
        <w:t>/m</w:t>
      </w:r>
      <w:r w:rsidRPr="00844652">
        <w:rPr>
          <w:rFonts w:ascii="宋体" w:eastAsia="宋体" w:hAnsi="宋体" w:cs="Arial"/>
          <w:szCs w:val="21"/>
          <w:vertAlign w:val="superscript"/>
        </w:rPr>
        <w:t>3</w:t>
      </w:r>
      <w:r w:rsidRPr="00844652">
        <w:rPr>
          <w:rFonts w:ascii="宋体" w:eastAsia="宋体" w:hAnsi="宋体" w:cs="Arial" w:hint="eastAsia"/>
          <w:szCs w:val="21"/>
        </w:rPr>
        <w:t>）</w:t>
      </w:r>
      <w:r w:rsidR="00143365">
        <w:rPr>
          <w:rFonts w:ascii="宋体" w:eastAsia="宋体" w:hAnsi="宋体" w:cs="Arial" w:hint="eastAsia"/>
          <w:szCs w:val="21"/>
        </w:rPr>
        <w:t>范围内，A罐装</w:t>
      </w:r>
      <w:proofErr w:type="gramStart"/>
      <w:r w:rsidR="00143365">
        <w:rPr>
          <w:rFonts w:ascii="宋体" w:eastAsia="宋体" w:hAnsi="宋体" w:cs="Arial" w:hint="eastAsia"/>
          <w:szCs w:val="21"/>
        </w:rPr>
        <w:t>填质量</w:t>
      </w:r>
      <w:proofErr w:type="gramEnd"/>
      <w:r w:rsidR="00143365">
        <w:rPr>
          <w:rFonts w:ascii="宋体" w:eastAsia="宋体" w:hAnsi="宋体" w:cs="Arial" w:hint="eastAsia"/>
          <w:szCs w:val="21"/>
        </w:rPr>
        <w:t>略差</w:t>
      </w:r>
      <w:r w:rsidRPr="00844652">
        <w:rPr>
          <w:rFonts w:ascii="宋体" w:eastAsia="宋体" w:hAnsi="宋体" w:cs="Arial" w:hint="eastAsia"/>
          <w:szCs w:val="21"/>
        </w:rPr>
        <w:t>，</w:t>
      </w:r>
      <w:r w:rsidR="00143365">
        <w:rPr>
          <w:rFonts w:ascii="宋体" w:eastAsia="宋体" w:hAnsi="宋体" w:cs="Arial" w:hint="eastAsia"/>
          <w:szCs w:val="21"/>
        </w:rPr>
        <w:t>两个罐上床层脱硫剂的装填密度与设计值（1</w:t>
      </w:r>
      <w:r w:rsidR="00143365">
        <w:rPr>
          <w:rFonts w:ascii="宋体" w:eastAsia="宋体" w:hAnsi="宋体" w:cs="Arial"/>
          <w:szCs w:val="21"/>
        </w:rPr>
        <w:t>.0</w:t>
      </w:r>
      <w:r w:rsidR="00143365">
        <w:rPr>
          <w:rFonts w:ascii="宋体" w:eastAsia="宋体" w:hAnsi="宋体" w:cs="Arial" w:hint="eastAsia"/>
          <w:szCs w:val="21"/>
        </w:rPr>
        <w:t>±0</w:t>
      </w:r>
      <w:r w:rsidR="00143365">
        <w:rPr>
          <w:rFonts w:ascii="宋体" w:eastAsia="宋体" w:hAnsi="宋体" w:cs="Arial"/>
          <w:szCs w:val="21"/>
        </w:rPr>
        <w:t>.1</w:t>
      </w:r>
      <w:r w:rsidR="00143365" w:rsidRPr="00143365">
        <w:rPr>
          <w:rFonts w:ascii="宋体" w:eastAsia="宋体" w:hAnsi="宋体" w:cs="Arial" w:hint="eastAsia"/>
          <w:szCs w:val="21"/>
        </w:rPr>
        <w:t xml:space="preserve"> </w:t>
      </w:r>
      <w:r w:rsidR="00143365" w:rsidRPr="00844652">
        <w:rPr>
          <w:rFonts w:ascii="宋体" w:eastAsia="宋体" w:hAnsi="宋体" w:cs="Arial" w:hint="eastAsia"/>
          <w:szCs w:val="21"/>
        </w:rPr>
        <w:t>t</w:t>
      </w:r>
      <w:r w:rsidR="00143365" w:rsidRPr="00844652">
        <w:rPr>
          <w:rFonts w:ascii="宋体" w:eastAsia="宋体" w:hAnsi="宋体" w:cs="Arial"/>
          <w:szCs w:val="21"/>
        </w:rPr>
        <w:t xml:space="preserve"> /m</w:t>
      </w:r>
      <w:r w:rsidR="00143365" w:rsidRPr="00844652">
        <w:rPr>
          <w:rFonts w:ascii="宋体" w:eastAsia="宋体" w:hAnsi="宋体" w:cs="Arial"/>
          <w:szCs w:val="21"/>
          <w:vertAlign w:val="superscript"/>
        </w:rPr>
        <w:t>3</w:t>
      </w:r>
      <w:r w:rsidR="00143365">
        <w:rPr>
          <w:rFonts w:ascii="宋体" w:eastAsia="宋体" w:hAnsi="宋体" w:cs="Arial" w:hint="eastAsia"/>
          <w:szCs w:val="21"/>
        </w:rPr>
        <w:t>）相符，下床层脱硫剂的装填密度略高于设计值，本次装填</w:t>
      </w:r>
      <w:r>
        <w:rPr>
          <w:rFonts w:ascii="宋体" w:eastAsia="宋体" w:hAnsi="宋体" w:cs="Arial" w:hint="eastAsia"/>
          <w:szCs w:val="21"/>
        </w:rPr>
        <w:t>瓷球的装填高度</w:t>
      </w:r>
      <w:r>
        <w:rPr>
          <w:rFonts w:asciiTheme="minorEastAsia" w:hAnsiTheme="minorEastAsia" w:hint="eastAsia"/>
          <w:szCs w:val="21"/>
        </w:rPr>
        <w:t>按照</w:t>
      </w:r>
      <w:r w:rsidR="00143365">
        <w:rPr>
          <w:rFonts w:asciiTheme="minorEastAsia" w:hAnsiTheme="minorEastAsia" w:hint="eastAsia"/>
          <w:szCs w:val="21"/>
        </w:rPr>
        <w:t>设备设计资料</w:t>
      </w:r>
      <w:r>
        <w:rPr>
          <w:rFonts w:asciiTheme="minorEastAsia" w:hAnsiTheme="minorEastAsia" w:hint="eastAsia"/>
          <w:szCs w:val="21"/>
        </w:rPr>
        <w:t>进行装填，</w:t>
      </w:r>
      <w:r w:rsidR="00143365">
        <w:rPr>
          <w:rFonts w:asciiTheme="minorEastAsia" w:hAnsiTheme="minorEastAsia" w:hint="eastAsia"/>
          <w:szCs w:val="21"/>
        </w:rPr>
        <w:t>与设计装填量（2</w:t>
      </w:r>
      <w:r w:rsidR="00143365">
        <w:rPr>
          <w:rFonts w:asciiTheme="minorEastAsia" w:hAnsiTheme="minorEastAsia"/>
          <w:szCs w:val="21"/>
        </w:rPr>
        <w:t>00</w:t>
      </w:r>
      <w:r w:rsidR="00143365">
        <w:rPr>
          <w:rFonts w:asciiTheme="minorEastAsia" w:hAnsiTheme="minorEastAsia" w:hint="eastAsia"/>
          <w:szCs w:val="21"/>
        </w:rPr>
        <w:t>mm）底部低了5</w:t>
      </w:r>
      <w:r w:rsidR="00143365">
        <w:rPr>
          <w:rFonts w:asciiTheme="minorEastAsia" w:hAnsiTheme="minorEastAsia"/>
          <w:szCs w:val="21"/>
        </w:rPr>
        <w:t>0</w:t>
      </w:r>
      <w:r w:rsidR="00143365">
        <w:rPr>
          <w:rFonts w:asciiTheme="minorEastAsia" w:hAnsiTheme="minorEastAsia" w:hint="eastAsia"/>
          <w:szCs w:val="21"/>
        </w:rPr>
        <w:t>mm空高，顶部</w:t>
      </w:r>
      <w:r w:rsidR="00DC4D06">
        <w:rPr>
          <w:rFonts w:asciiTheme="minorEastAsia" w:hAnsiTheme="minorEastAsia" w:hint="eastAsia"/>
          <w:szCs w:val="21"/>
        </w:rPr>
        <w:t>（设计装填高度2</w:t>
      </w:r>
      <w:r w:rsidR="00DC4D06">
        <w:rPr>
          <w:rFonts w:asciiTheme="minorEastAsia" w:hAnsiTheme="minorEastAsia"/>
          <w:szCs w:val="21"/>
        </w:rPr>
        <w:t>00</w:t>
      </w:r>
      <w:r w:rsidR="00DC4D06">
        <w:rPr>
          <w:rFonts w:asciiTheme="minorEastAsia" w:hAnsiTheme="minorEastAsia" w:hint="eastAsia"/>
          <w:szCs w:val="21"/>
        </w:rPr>
        <w:t>mm）</w:t>
      </w:r>
      <w:r w:rsidR="00143365">
        <w:rPr>
          <w:rFonts w:asciiTheme="minorEastAsia" w:hAnsiTheme="minorEastAsia" w:hint="eastAsia"/>
          <w:szCs w:val="21"/>
        </w:rPr>
        <w:t>少了1</w:t>
      </w:r>
      <w:r w:rsidR="00143365">
        <w:rPr>
          <w:rFonts w:asciiTheme="minorEastAsia" w:hAnsiTheme="minorEastAsia"/>
          <w:szCs w:val="21"/>
        </w:rPr>
        <w:t>00</w:t>
      </w:r>
      <w:r w:rsidR="00143365">
        <w:rPr>
          <w:rFonts w:asciiTheme="minorEastAsia" w:hAnsiTheme="minorEastAsia" w:hint="eastAsia"/>
          <w:szCs w:val="21"/>
        </w:rPr>
        <w:t>mm空高，但</w:t>
      </w:r>
      <w:r>
        <w:rPr>
          <w:rFonts w:asciiTheme="minorEastAsia" w:hAnsiTheme="minorEastAsia" w:hint="eastAsia"/>
          <w:szCs w:val="21"/>
        </w:rPr>
        <w:t>整体装填基本满足要求。</w:t>
      </w:r>
    </w:p>
    <w:bookmarkEnd w:id="6"/>
    <w:p w:rsidR="009751FB" w:rsidRDefault="009751FB" w:rsidP="009751FB">
      <w:pPr>
        <w:spacing w:line="360" w:lineRule="auto"/>
        <w:jc w:val="left"/>
        <w:rPr>
          <w:rFonts w:ascii="黑体" w:eastAsia="黑体" w:hAnsi="黑体"/>
          <w:szCs w:val="21"/>
        </w:rPr>
      </w:pPr>
    </w:p>
    <w:p w:rsidR="00976B2F" w:rsidRDefault="00976B2F" w:rsidP="00976B2F">
      <w:pPr>
        <w:spacing w:line="360" w:lineRule="auto"/>
        <w:jc w:val="left"/>
        <w:rPr>
          <w:rFonts w:ascii="黑体" w:eastAsia="黑体" w:hAnsi="黑体"/>
          <w:szCs w:val="21"/>
        </w:rPr>
      </w:pPr>
      <w:r>
        <w:rPr>
          <w:rFonts w:ascii="黑体" w:eastAsia="黑体" w:hAnsi="黑体"/>
          <w:szCs w:val="21"/>
        </w:rPr>
        <w:lastRenderedPageBreak/>
        <w:t>4  1041</w:t>
      </w:r>
      <w:r>
        <w:rPr>
          <w:rFonts w:ascii="黑体" w:eastAsia="黑体" w:hAnsi="黑体" w:hint="eastAsia"/>
          <w:szCs w:val="21"/>
        </w:rPr>
        <w:t>-DR</w:t>
      </w:r>
      <w:r>
        <w:rPr>
          <w:rFonts w:ascii="黑体" w:eastAsia="黑体" w:hAnsi="黑体"/>
          <w:szCs w:val="21"/>
        </w:rPr>
        <w:t>201</w:t>
      </w:r>
      <w:r>
        <w:rPr>
          <w:rFonts w:ascii="黑体" w:eastAsia="黑体" w:hAnsi="黑体" w:hint="eastAsia"/>
          <w:szCs w:val="21"/>
        </w:rPr>
        <w:t>AB催化剂装填</w:t>
      </w:r>
    </w:p>
    <w:p w:rsidR="00976B2F" w:rsidRPr="00D961BE" w:rsidRDefault="00804003" w:rsidP="00976B2F">
      <w:pPr>
        <w:spacing w:line="360" w:lineRule="auto"/>
        <w:rPr>
          <w:rFonts w:ascii="黑体" w:eastAsia="黑体" w:hAnsi="黑体" w:cs="Arial"/>
          <w:szCs w:val="21"/>
        </w:rPr>
      </w:pPr>
      <w:r>
        <w:rPr>
          <w:rFonts w:ascii="黑体" w:eastAsia="黑体" w:hAnsi="黑体" w:cs="Arial"/>
          <w:szCs w:val="21"/>
        </w:rPr>
        <w:t>4</w:t>
      </w:r>
      <w:r w:rsidR="00976B2F">
        <w:rPr>
          <w:rFonts w:ascii="黑体" w:eastAsia="黑体" w:hAnsi="黑体" w:cs="Arial"/>
          <w:szCs w:val="21"/>
        </w:rPr>
        <w:t xml:space="preserve">.1  </w:t>
      </w:r>
      <w:r w:rsidR="00976B2F" w:rsidRPr="00D961BE">
        <w:rPr>
          <w:rFonts w:ascii="黑体" w:eastAsia="黑体" w:hAnsi="黑体" w:cs="Arial"/>
          <w:szCs w:val="21"/>
        </w:rPr>
        <w:t>装剂前</w:t>
      </w:r>
      <w:r w:rsidR="00976B2F">
        <w:rPr>
          <w:rFonts w:ascii="黑体" w:eastAsia="黑体" w:hAnsi="黑体" w:cs="Arial" w:hint="eastAsia"/>
          <w:szCs w:val="21"/>
        </w:rPr>
        <w:t>反应器</w:t>
      </w:r>
      <w:r w:rsidR="00976B2F" w:rsidRPr="00D961BE">
        <w:rPr>
          <w:rFonts w:ascii="黑体" w:eastAsia="黑体" w:hAnsi="黑体" w:cs="Arial"/>
          <w:szCs w:val="21"/>
        </w:rPr>
        <w:t>隔离</w:t>
      </w:r>
    </w:p>
    <w:p w:rsidR="00976B2F" w:rsidRPr="00072301" w:rsidRDefault="00976B2F" w:rsidP="00976B2F">
      <w:pPr>
        <w:spacing w:line="360" w:lineRule="auto"/>
        <w:jc w:val="left"/>
        <w:rPr>
          <w:rFonts w:ascii="Arial" w:hAnsi="Arial" w:cs="Arial"/>
          <w:szCs w:val="21"/>
        </w:rPr>
      </w:pPr>
      <w:r w:rsidRPr="00072301">
        <w:rPr>
          <w:rFonts w:ascii="Arial" w:eastAsia="宋体" w:hAnsi="Arial" w:cs="Arial"/>
          <w:szCs w:val="21"/>
        </w:rPr>
        <w:t xml:space="preserve">    </w:t>
      </w:r>
      <w:r>
        <w:rPr>
          <w:rFonts w:ascii="Arial" w:eastAsia="宋体" w:hAnsi="Arial" w:cs="Arial" w:hint="eastAsia"/>
          <w:szCs w:val="21"/>
        </w:rPr>
        <w:t>D</w:t>
      </w:r>
      <w:r>
        <w:rPr>
          <w:rFonts w:ascii="Arial" w:hAnsi="Arial" w:cs="Arial" w:hint="eastAsia"/>
          <w:szCs w:val="21"/>
        </w:rPr>
        <w:t>R</w:t>
      </w:r>
      <w:r>
        <w:rPr>
          <w:rFonts w:ascii="Arial" w:hAnsi="Arial" w:cs="Arial"/>
          <w:szCs w:val="21"/>
        </w:rPr>
        <w:t>201</w:t>
      </w:r>
      <w:r w:rsidRPr="00072301">
        <w:rPr>
          <w:rFonts w:ascii="Arial" w:hAnsi="Arial" w:cs="Arial"/>
          <w:szCs w:val="21"/>
        </w:rPr>
        <w:t>AB</w:t>
      </w:r>
      <w:r w:rsidRPr="00072301">
        <w:rPr>
          <w:rFonts w:ascii="Arial" w:hAnsi="Arial" w:cs="Arial"/>
          <w:szCs w:val="21"/>
        </w:rPr>
        <w:t>自出厂到现场安装，一直</w:t>
      </w:r>
      <w:proofErr w:type="gramStart"/>
      <w:r w:rsidRPr="00072301">
        <w:rPr>
          <w:rFonts w:ascii="Arial" w:hAnsi="Arial" w:cs="Arial"/>
          <w:szCs w:val="21"/>
        </w:rPr>
        <w:t>处于氮保状态</w:t>
      </w:r>
      <w:proofErr w:type="gramEnd"/>
      <w:r w:rsidRPr="00072301">
        <w:rPr>
          <w:rFonts w:ascii="Arial" w:hAnsi="Arial" w:cs="Arial"/>
          <w:szCs w:val="21"/>
        </w:rPr>
        <w:t>，在开孔验收时一直处于空气环境下，有部分返锈现象，因此在</w:t>
      </w:r>
      <w:r>
        <w:rPr>
          <w:rFonts w:ascii="Arial" w:hAnsi="Arial" w:cs="Arial" w:hint="eastAsia"/>
          <w:szCs w:val="21"/>
        </w:rPr>
        <w:t>开工阶段</w:t>
      </w:r>
      <w:r w:rsidRPr="00072301">
        <w:rPr>
          <w:rFonts w:ascii="Arial" w:hAnsi="Arial" w:cs="Arial"/>
          <w:szCs w:val="21"/>
        </w:rPr>
        <w:t>，利用</w:t>
      </w:r>
      <w:r>
        <w:rPr>
          <w:rFonts w:ascii="Arial" w:hAnsi="Arial" w:cs="Arial" w:hint="eastAsia"/>
          <w:szCs w:val="21"/>
        </w:rPr>
        <w:t>0</w:t>
      </w:r>
      <w:r>
        <w:rPr>
          <w:rFonts w:ascii="Arial" w:hAnsi="Arial" w:cs="Arial"/>
          <w:szCs w:val="21"/>
        </w:rPr>
        <w:t>.6</w:t>
      </w:r>
      <w:r>
        <w:rPr>
          <w:rFonts w:ascii="Arial" w:hAnsi="Arial" w:cs="Arial" w:hint="eastAsia"/>
          <w:szCs w:val="21"/>
        </w:rPr>
        <w:t>MPa</w:t>
      </w:r>
      <w:r>
        <w:rPr>
          <w:rFonts w:ascii="Arial" w:hAnsi="Arial" w:cs="Arial" w:hint="eastAsia"/>
          <w:szCs w:val="21"/>
        </w:rPr>
        <w:t>氮气</w:t>
      </w:r>
      <w:proofErr w:type="gramStart"/>
      <w:r>
        <w:rPr>
          <w:rFonts w:ascii="Arial" w:hAnsi="Arial" w:cs="Arial" w:hint="eastAsia"/>
          <w:szCs w:val="21"/>
        </w:rPr>
        <w:t>线窜</w:t>
      </w:r>
      <w:r w:rsidRPr="00072301">
        <w:rPr>
          <w:rFonts w:ascii="Arial" w:hAnsi="Arial" w:cs="Arial"/>
          <w:szCs w:val="21"/>
        </w:rPr>
        <w:t>工厂风</w:t>
      </w:r>
      <w:proofErr w:type="gramEnd"/>
      <w:r w:rsidRPr="00072301">
        <w:rPr>
          <w:rFonts w:ascii="Arial" w:hAnsi="Arial" w:cs="Arial"/>
          <w:szCs w:val="21"/>
        </w:rPr>
        <w:t>对</w:t>
      </w:r>
      <w:r>
        <w:rPr>
          <w:rFonts w:ascii="Arial" w:hAnsi="Arial" w:cs="Arial" w:hint="eastAsia"/>
          <w:szCs w:val="21"/>
        </w:rPr>
        <w:t>反应器</w:t>
      </w:r>
      <w:r w:rsidRPr="00072301">
        <w:rPr>
          <w:rFonts w:ascii="Arial" w:hAnsi="Arial" w:cs="Arial"/>
          <w:szCs w:val="21"/>
        </w:rPr>
        <w:t>进行吹扫干燥工作，防止再出现返锈现象，</w:t>
      </w:r>
      <w:r>
        <w:rPr>
          <w:rFonts w:ascii="Arial" w:hAnsi="Arial" w:cs="Arial" w:hint="eastAsia"/>
          <w:szCs w:val="21"/>
        </w:rPr>
        <w:t>同时</w:t>
      </w:r>
      <w:r w:rsidRPr="00072301">
        <w:rPr>
          <w:rFonts w:ascii="Arial" w:hAnsi="Arial" w:cs="Arial"/>
          <w:szCs w:val="21"/>
        </w:rPr>
        <w:t>对</w:t>
      </w:r>
      <w:r>
        <w:rPr>
          <w:rFonts w:ascii="Arial" w:hAnsi="Arial" w:cs="Arial" w:hint="eastAsia"/>
          <w:szCs w:val="21"/>
        </w:rPr>
        <w:t>DR</w:t>
      </w:r>
      <w:r>
        <w:rPr>
          <w:rFonts w:ascii="Arial" w:hAnsi="Arial" w:cs="Arial"/>
          <w:szCs w:val="21"/>
        </w:rPr>
        <w:t>201</w:t>
      </w:r>
      <w:r w:rsidRPr="00072301">
        <w:rPr>
          <w:rFonts w:ascii="Arial" w:hAnsi="Arial" w:cs="Arial"/>
          <w:szCs w:val="21"/>
        </w:rPr>
        <w:t>AB</w:t>
      </w:r>
      <w:r w:rsidRPr="00072301">
        <w:rPr>
          <w:rFonts w:ascii="Arial" w:hAnsi="Arial" w:cs="Arial"/>
          <w:szCs w:val="21"/>
        </w:rPr>
        <w:t>打盲板进行隔离，</w:t>
      </w:r>
      <w:r>
        <w:rPr>
          <w:rFonts w:ascii="Arial" w:hAnsi="Arial" w:cs="Arial" w:hint="eastAsia"/>
          <w:szCs w:val="21"/>
        </w:rPr>
        <w:t>并挂盲板牌，</w:t>
      </w:r>
      <w:r w:rsidRPr="00072301">
        <w:rPr>
          <w:rFonts w:ascii="Arial" w:hAnsi="Arial" w:cs="Arial"/>
          <w:szCs w:val="21"/>
        </w:rPr>
        <w:t>隔离信息如下：</w:t>
      </w:r>
    </w:p>
    <w:tbl>
      <w:tblPr>
        <w:tblpPr w:leftFromText="180" w:rightFromText="180" w:vertAnchor="text" w:tblpXSpec="center" w:tblpY="1"/>
        <w:tblOverlap w:val="never"/>
        <w:tblW w:w="8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3402"/>
        <w:gridCol w:w="1560"/>
        <w:gridCol w:w="1559"/>
        <w:gridCol w:w="992"/>
      </w:tblGrid>
      <w:tr w:rsidR="00976B2F" w:rsidRPr="00072301" w:rsidTr="00D44F36">
        <w:trPr>
          <w:trHeight w:hRule="exact" w:val="430"/>
        </w:trPr>
        <w:tc>
          <w:tcPr>
            <w:tcW w:w="675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bCs/>
                <w:szCs w:val="21"/>
              </w:rPr>
            </w:pPr>
            <w:r w:rsidRPr="00072301">
              <w:rPr>
                <w:rFonts w:ascii="Arial" w:hAnsi="Arial" w:cs="Arial"/>
                <w:bCs/>
                <w:szCs w:val="21"/>
              </w:rPr>
              <w:t>序号</w:t>
            </w:r>
          </w:p>
        </w:tc>
        <w:tc>
          <w:tcPr>
            <w:tcW w:w="3402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bCs/>
                <w:szCs w:val="21"/>
              </w:rPr>
            </w:pPr>
            <w:r w:rsidRPr="00072301">
              <w:rPr>
                <w:rFonts w:ascii="Arial" w:hAnsi="Arial" w:cs="Arial"/>
                <w:bCs/>
                <w:szCs w:val="21"/>
              </w:rPr>
              <w:t>盲板名称</w:t>
            </w:r>
          </w:p>
        </w:tc>
        <w:tc>
          <w:tcPr>
            <w:tcW w:w="1560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bCs/>
                <w:szCs w:val="21"/>
              </w:rPr>
            </w:pPr>
            <w:r>
              <w:rPr>
                <w:rFonts w:ascii="Arial" w:hAnsi="Arial" w:cs="Arial" w:hint="eastAsia"/>
                <w:bCs/>
                <w:szCs w:val="21"/>
              </w:rPr>
              <w:t>规格</w:t>
            </w:r>
          </w:p>
        </w:tc>
        <w:tc>
          <w:tcPr>
            <w:tcW w:w="1559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bCs/>
                <w:szCs w:val="21"/>
              </w:rPr>
            </w:pPr>
            <w:r w:rsidRPr="00072301">
              <w:rPr>
                <w:rFonts w:ascii="Arial" w:hAnsi="Arial" w:cs="Arial"/>
                <w:bCs/>
                <w:szCs w:val="21"/>
              </w:rPr>
              <w:t>加装位置</w:t>
            </w:r>
          </w:p>
        </w:tc>
        <w:tc>
          <w:tcPr>
            <w:tcW w:w="992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bCs/>
                <w:szCs w:val="21"/>
              </w:rPr>
            </w:pPr>
            <w:r w:rsidRPr="00072301">
              <w:rPr>
                <w:rFonts w:ascii="Arial" w:hAnsi="Arial" w:cs="Arial"/>
                <w:bCs/>
                <w:szCs w:val="21"/>
              </w:rPr>
              <w:t>状态</w:t>
            </w:r>
          </w:p>
        </w:tc>
      </w:tr>
      <w:tr w:rsidR="00976B2F" w:rsidRPr="00072301" w:rsidTr="00976B2F">
        <w:trPr>
          <w:trHeight w:hRule="exact" w:val="433"/>
        </w:trPr>
        <w:tc>
          <w:tcPr>
            <w:tcW w:w="675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szCs w:val="21"/>
              </w:rPr>
            </w:pPr>
            <w:r w:rsidRPr="00072301">
              <w:rPr>
                <w:rFonts w:ascii="Arial" w:hAnsi="Arial" w:cs="Arial"/>
                <w:szCs w:val="21"/>
              </w:rPr>
              <w:t>1</w:t>
            </w:r>
          </w:p>
        </w:tc>
        <w:tc>
          <w:tcPr>
            <w:tcW w:w="3402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bCs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>DR</w:t>
            </w:r>
            <w:r>
              <w:rPr>
                <w:rFonts w:ascii="Arial" w:hAnsi="Arial" w:cs="Arial"/>
                <w:szCs w:val="21"/>
              </w:rPr>
              <w:t>201</w:t>
            </w:r>
            <w:r w:rsidRPr="00072301">
              <w:rPr>
                <w:rFonts w:ascii="Arial" w:hAnsi="Arial" w:cs="Arial"/>
                <w:szCs w:val="21"/>
              </w:rPr>
              <w:t>A</w:t>
            </w:r>
            <w:r w:rsidRPr="00072301">
              <w:rPr>
                <w:rFonts w:ascii="Arial" w:hAnsi="Arial" w:cs="Arial"/>
                <w:szCs w:val="21"/>
              </w:rPr>
              <w:t>入口线</w:t>
            </w:r>
            <w:proofErr w:type="gramStart"/>
            <w:r>
              <w:rPr>
                <w:rFonts w:ascii="Arial" w:hAnsi="Arial" w:cs="Arial" w:hint="eastAsia"/>
                <w:szCs w:val="21"/>
              </w:rPr>
              <w:t>近壁侧临时</w:t>
            </w:r>
            <w:proofErr w:type="gramEnd"/>
            <w:r w:rsidRPr="00072301">
              <w:rPr>
                <w:rFonts w:ascii="Arial" w:hAnsi="Arial" w:cs="Arial"/>
                <w:szCs w:val="21"/>
              </w:rPr>
              <w:t>盲板</w:t>
            </w:r>
          </w:p>
        </w:tc>
        <w:tc>
          <w:tcPr>
            <w:tcW w:w="1560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bCs/>
                <w:szCs w:val="21"/>
              </w:rPr>
            </w:pPr>
            <w:r>
              <w:rPr>
                <w:rFonts w:ascii="Arial" w:hAnsi="Arial" w:cs="Arial" w:hint="eastAsia"/>
                <w:bCs/>
                <w:szCs w:val="21"/>
              </w:rPr>
              <w:t>DN</w:t>
            </w:r>
            <w:r>
              <w:rPr>
                <w:rFonts w:ascii="Arial" w:hAnsi="Arial" w:cs="Arial"/>
                <w:bCs/>
                <w:szCs w:val="21"/>
              </w:rPr>
              <w:t>50 300</w:t>
            </w:r>
            <w:r>
              <w:rPr>
                <w:rFonts w:ascii="Arial" w:hAnsi="Arial" w:cs="Arial" w:hint="eastAsia"/>
                <w:bCs/>
                <w:szCs w:val="21"/>
              </w:rPr>
              <w:t>LB</w:t>
            </w:r>
          </w:p>
        </w:tc>
        <w:tc>
          <w:tcPr>
            <w:tcW w:w="1559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bCs/>
                <w:szCs w:val="21"/>
              </w:rPr>
            </w:pPr>
            <w:proofErr w:type="gramStart"/>
            <w:r>
              <w:rPr>
                <w:rFonts w:ascii="Arial" w:hAnsi="Arial" w:cs="Arial" w:hint="eastAsia"/>
                <w:szCs w:val="21"/>
              </w:rPr>
              <w:t>近壁侧</w:t>
            </w:r>
            <w:proofErr w:type="gramEnd"/>
            <w:r>
              <w:rPr>
                <w:rFonts w:ascii="Arial" w:hAnsi="Arial" w:cs="Arial" w:hint="eastAsia"/>
                <w:szCs w:val="21"/>
              </w:rPr>
              <w:t>法兰</w:t>
            </w:r>
          </w:p>
        </w:tc>
        <w:tc>
          <w:tcPr>
            <w:tcW w:w="992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bCs/>
                <w:szCs w:val="21"/>
              </w:rPr>
            </w:pPr>
            <w:proofErr w:type="gramStart"/>
            <w:r w:rsidRPr="00072301">
              <w:rPr>
                <w:rFonts w:ascii="Arial" w:hAnsi="Arial" w:cs="Arial"/>
                <w:bCs/>
                <w:szCs w:val="21"/>
              </w:rPr>
              <w:t>盲位</w:t>
            </w:r>
            <w:proofErr w:type="gramEnd"/>
          </w:p>
        </w:tc>
      </w:tr>
      <w:tr w:rsidR="00976B2F" w:rsidRPr="00072301" w:rsidTr="00976B2F">
        <w:trPr>
          <w:trHeight w:hRule="exact" w:val="441"/>
        </w:trPr>
        <w:tc>
          <w:tcPr>
            <w:tcW w:w="675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szCs w:val="21"/>
              </w:rPr>
            </w:pPr>
            <w:r w:rsidRPr="00072301">
              <w:rPr>
                <w:rFonts w:ascii="Arial" w:hAnsi="Arial" w:cs="Arial"/>
                <w:szCs w:val="21"/>
              </w:rPr>
              <w:t>2</w:t>
            </w:r>
          </w:p>
        </w:tc>
        <w:tc>
          <w:tcPr>
            <w:tcW w:w="3402" w:type="dxa"/>
            <w:vAlign w:val="center"/>
          </w:tcPr>
          <w:p w:rsidR="00976B2F" w:rsidRDefault="00976B2F" w:rsidP="00976B2F">
            <w:pPr>
              <w:ind w:firstLineChars="100" w:firstLine="210"/>
            </w:pPr>
            <w:r>
              <w:rPr>
                <w:rFonts w:ascii="Arial" w:hAnsi="Arial" w:cs="Arial" w:hint="eastAsia"/>
                <w:szCs w:val="21"/>
              </w:rPr>
              <w:t>DR</w:t>
            </w:r>
            <w:r>
              <w:rPr>
                <w:rFonts w:ascii="Arial" w:hAnsi="Arial" w:cs="Arial"/>
                <w:szCs w:val="21"/>
              </w:rPr>
              <w:t>201</w:t>
            </w:r>
            <w:r>
              <w:rPr>
                <w:rFonts w:ascii="Arial" w:hAnsi="Arial" w:cs="Arial" w:hint="eastAsia"/>
                <w:szCs w:val="21"/>
              </w:rPr>
              <w:t>B</w:t>
            </w:r>
            <w:r w:rsidRPr="00F00042">
              <w:rPr>
                <w:rFonts w:ascii="Arial" w:hAnsi="Arial" w:cs="Arial"/>
                <w:szCs w:val="21"/>
              </w:rPr>
              <w:t>入口线</w:t>
            </w:r>
            <w:proofErr w:type="gramStart"/>
            <w:r w:rsidRPr="00F00042">
              <w:rPr>
                <w:rFonts w:ascii="Arial" w:hAnsi="Arial" w:cs="Arial" w:hint="eastAsia"/>
                <w:szCs w:val="21"/>
              </w:rPr>
              <w:t>近壁侧</w:t>
            </w:r>
            <w:r>
              <w:rPr>
                <w:rFonts w:ascii="Arial" w:hAnsi="Arial" w:cs="Arial" w:hint="eastAsia"/>
                <w:szCs w:val="21"/>
              </w:rPr>
              <w:t>临时</w:t>
            </w:r>
            <w:proofErr w:type="gramEnd"/>
            <w:r w:rsidRPr="00F00042">
              <w:rPr>
                <w:rFonts w:ascii="Arial" w:hAnsi="Arial" w:cs="Arial"/>
                <w:szCs w:val="21"/>
              </w:rPr>
              <w:t>盲板</w:t>
            </w:r>
          </w:p>
        </w:tc>
        <w:tc>
          <w:tcPr>
            <w:tcW w:w="1560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>DN</w:t>
            </w:r>
            <w:r>
              <w:rPr>
                <w:rFonts w:ascii="Arial" w:hAnsi="Arial" w:cs="Arial"/>
                <w:szCs w:val="21"/>
              </w:rPr>
              <w:t>50 300</w:t>
            </w:r>
            <w:r>
              <w:rPr>
                <w:rFonts w:ascii="Arial" w:hAnsi="Arial" w:cs="Arial" w:hint="eastAsia"/>
                <w:szCs w:val="21"/>
              </w:rPr>
              <w:t>LB</w:t>
            </w:r>
          </w:p>
        </w:tc>
        <w:tc>
          <w:tcPr>
            <w:tcW w:w="1559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szCs w:val="21"/>
              </w:rPr>
            </w:pPr>
            <w:proofErr w:type="gramStart"/>
            <w:r>
              <w:rPr>
                <w:rFonts w:ascii="Arial" w:hAnsi="Arial" w:cs="Arial" w:hint="eastAsia"/>
                <w:szCs w:val="21"/>
              </w:rPr>
              <w:t>近壁侧</w:t>
            </w:r>
            <w:proofErr w:type="gramEnd"/>
            <w:r>
              <w:rPr>
                <w:rFonts w:ascii="Arial" w:hAnsi="Arial" w:cs="Arial" w:hint="eastAsia"/>
                <w:szCs w:val="21"/>
              </w:rPr>
              <w:t>法兰</w:t>
            </w:r>
          </w:p>
        </w:tc>
        <w:tc>
          <w:tcPr>
            <w:tcW w:w="992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szCs w:val="21"/>
              </w:rPr>
            </w:pPr>
            <w:proofErr w:type="gramStart"/>
            <w:r w:rsidRPr="00072301">
              <w:rPr>
                <w:rFonts w:ascii="Arial" w:hAnsi="Arial" w:cs="Arial"/>
                <w:szCs w:val="21"/>
              </w:rPr>
              <w:t>盲位</w:t>
            </w:r>
            <w:proofErr w:type="gramEnd"/>
          </w:p>
        </w:tc>
      </w:tr>
      <w:tr w:rsidR="00976B2F" w:rsidRPr="00072301" w:rsidTr="00976B2F">
        <w:trPr>
          <w:trHeight w:hRule="exact" w:val="435"/>
        </w:trPr>
        <w:tc>
          <w:tcPr>
            <w:tcW w:w="675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szCs w:val="21"/>
              </w:rPr>
            </w:pPr>
            <w:r w:rsidRPr="00072301">
              <w:rPr>
                <w:rFonts w:ascii="Arial" w:hAnsi="Arial" w:cs="Arial"/>
                <w:szCs w:val="21"/>
              </w:rPr>
              <w:t>3</w:t>
            </w:r>
          </w:p>
        </w:tc>
        <w:tc>
          <w:tcPr>
            <w:tcW w:w="3402" w:type="dxa"/>
            <w:vAlign w:val="center"/>
          </w:tcPr>
          <w:p w:rsidR="00976B2F" w:rsidRDefault="00976B2F" w:rsidP="00333F3A">
            <w:pPr>
              <w:ind w:firstLineChars="100" w:firstLine="210"/>
            </w:pPr>
            <w:r>
              <w:rPr>
                <w:rFonts w:ascii="Arial" w:hAnsi="Arial" w:cs="Arial" w:hint="eastAsia"/>
                <w:szCs w:val="21"/>
              </w:rPr>
              <w:t>D</w:t>
            </w:r>
            <w:r w:rsidRPr="00F00042">
              <w:rPr>
                <w:rFonts w:ascii="Arial" w:hAnsi="Arial" w:cs="Arial" w:hint="eastAsia"/>
                <w:szCs w:val="21"/>
              </w:rPr>
              <w:t>R</w:t>
            </w:r>
            <w:r w:rsidRPr="00F00042">
              <w:rPr>
                <w:rFonts w:ascii="Arial" w:hAnsi="Arial" w:cs="Arial"/>
                <w:szCs w:val="21"/>
              </w:rPr>
              <w:t>20</w:t>
            </w:r>
            <w:r>
              <w:rPr>
                <w:rFonts w:ascii="Arial" w:hAnsi="Arial" w:cs="Arial"/>
                <w:szCs w:val="21"/>
              </w:rPr>
              <w:t>1</w:t>
            </w:r>
            <w:r>
              <w:rPr>
                <w:rFonts w:ascii="Arial" w:hAnsi="Arial" w:cs="Arial" w:hint="eastAsia"/>
                <w:szCs w:val="21"/>
              </w:rPr>
              <w:t>B</w:t>
            </w:r>
            <w:proofErr w:type="gramStart"/>
            <w:r>
              <w:rPr>
                <w:rFonts w:ascii="Arial" w:hAnsi="Arial" w:cs="Arial" w:hint="eastAsia"/>
                <w:szCs w:val="21"/>
              </w:rPr>
              <w:t>出</w:t>
            </w:r>
            <w:r w:rsidRPr="00F00042">
              <w:rPr>
                <w:rFonts w:ascii="Arial" w:hAnsi="Arial" w:cs="Arial"/>
                <w:szCs w:val="21"/>
              </w:rPr>
              <w:t>口线</w:t>
            </w:r>
            <w:r w:rsidRPr="00F00042">
              <w:rPr>
                <w:rFonts w:ascii="Arial" w:hAnsi="Arial" w:cs="Arial" w:hint="eastAsia"/>
                <w:szCs w:val="21"/>
              </w:rPr>
              <w:t>近壁侧</w:t>
            </w:r>
            <w:r>
              <w:rPr>
                <w:rFonts w:ascii="Arial" w:hAnsi="Arial" w:cs="Arial" w:hint="eastAsia"/>
                <w:szCs w:val="21"/>
              </w:rPr>
              <w:t>临时</w:t>
            </w:r>
            <w:proofErr w:type="gramEnd"/>
            <w:r w:rsidRPr="00F00042">
              <w:rPr>
                <w:rFonts w:ascii="Arial" w:hAnsi="Arial" w:cs="Arial"/>
                <w:szCs w:val="21"/>
              </w:rPr>
              <w:t>盲板</w:t>
            </w:r>
          </w:p>
        </w:tc>
        <w:tc>
          <w:tcPr>
            <w:tcW w:w="1560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>DN</w:t>
            </w:r>
            <w:r>
              <w:rPr>
                <w:rFonts w:ascii="Arial" w:hAnsi="Arial" w:cs="Arial"/>
                <w:szCs w:val="21"/>
              </w:rPr>
              <w:t>50 300</w:t>
            </w:r>
            <w:r>
              <w:rPr>
                <w:rFonts w:ascii="Arial" w:hAnsi="Arial" w:cs="Arial" w:hint="eastAsia"/>
                <w:szCs w:val="21"/>
              </w:rPr>
              <w:t>LB</w:t>
            </w:r>
          </w:p>
        </w:tc>
        <w:tc>
          <w:tcPr>
            <w:tcW w:w="1559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szCs w:val="21"/>
              </w:rPr>
            </w:pPr>
            <w:proofErr w:type="gramStart"/>
            <w:r>
              <w:rPr>
                <w:rFonts w:ascii="Arial" w:hAnsi="Arial" w:cs="Arial" w:hint="eastAsia"/>
                <w:szCs w:val="21"/>
              </w:rPr>
              <w:t>近壁侧</w:t>
            </w:r>
            <w:proofErr w:type="gramEnd"/>
            <w:r>
              <w:rPr>
                <w:rFonts w:ascii="Arial" w:hAnsi="Arial" w:cs="Arial" w:hint="eastAsia"/>
                <w:szCs w:val="21"/>
              </w:rPr>
              <w:t>法兰</w:t>
            </w:r>
          </w:p>
        </w:tc>
        <w:tc>
          <w:tcPr>
            <w:tcW w:w="992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szCs w:val="21"/>
              </w:rPr>
            </w:pPr>
            <w:proofErr w:type="gramStart"/>
            <w:r w:rsidRPr="00072301">
              <w:rPr>
                <w:rFonts w:ascii="Arial" w:hAnsi="Arial" w:cs="Arial"/>
                <w:bCs/>
                <w:szCs w:val="21"/>
              </w:rPr>
              <w:t>盲位</w:t>
            </w:r>
            <w:proofErr w:type="gramEnd"/>
          </w:p>
        </w:tc>
      </w:tr>
      <w:tr w:rsidR="00976B2F" w:rsidRPr="00072301" w:rsidTr="00976B2F">
        <w:trPr>
          <w:trHeight w:hRule="exact" w:val="443"/>
        </w:trPr>
        <w:tc>
          <w:tcPr>
            <w:tcW w:w="675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szCs w:val="21"/>
              </w:rPr>
            </w:pPr>
            <w:r w:rsidRPr="00072301">
              <w:rPr>
                <w:rFonts w:ascii="Arial" w:hAnsi="Arial" w:cs="Arial"/>
                <w:szCs w:val="21"/>
              </w:rPr>
              <w:t>4</w:t>
            </w:r>
          </w:p>
        </w:tc>
        <w:tc>
          <w:tcPr>
            <w:tcW w:w="3402" w:type="dxa"/>
            <w:vAlign w:val="center"/>
          </w:tcPr>
          <w:p w:rsidR="00976B2F" w:rsidRDefault="00976B2F" w:rsidP="00333F3A">
            <w:pPr>
              <w:ind w:firstLineChars="100" w:firstLine="210"/>
            </w:pPr>
            <w:r>
              <w:rPr>
                <w:rFonts w:ascii="Arial" w:hAnsi="Arial" w:cs="Arial" w:hint="eastAsia"/>
                <w:szCs w:val="21"/>
              </w:rPr>
              <w:t>D</w:t>
            </w:r>
            <w:r w:rsidRPr="00F00042">
              <w:rPr>
                <w:rFonts w:ascii="Arial" w:hAnsi="Arial" w:cs="Arial" w:hint="eastAsia"/>
                <w:szCs w:val="21"/>
              </w:rPr>
              <w:t>R</w:t>
            </w:r>
            <w:r w:rsidRPr="00F00042">
              <w:rPr>
                <w:rFonts w:ascii="Arial" w:hAnsi="Arial" w:cs="Arial"/>
                <w:szCs w:val="21"/>
              </w:rPr>
              <w:t>20</w:t>
            </w:r>
            <w:r>
              <w:rPr>
                <w:rFonts w:ascii="Arial" w:hAnsi="Arial" w:cs="Arial"/>
                <w:szCs w:val="21"/>
              </w:rPr>
              <w:t>1</w:t>
            </w:r>
            <w:r>
              <w:rPr>
                <w:rFonts w:ascii="Arial" w:hAnsi="Arial" w:cs="Arial" w:hint="eastAsia"/>
                <w:szCs w:val="21"/>
              </w:rPr>
              <w:t>B</w:t>
            </w:r>
            <w:proofErr w:type="gramStart"/>
            <w:r>
              <w:rPr>
                <w:rFonts w:ascii="Arial" w:hAnsi="Arial" w:cs="Arial" w:hint="eastAsia"/>
                <w:szCs w:val="21"/>
              </w:rPr>
              <w:t>出</w:t>
            </w:r>
            <w:r w:rsidRPr="00F00042">
              <w:rPr>
                <w:rFonts w:ascii="Arial" w:hAnsi="Arial" w:cs="Arial"/>
                <w:szCs w:val="21"/>
              </w:rPr>
              <w:t>口线</w:t>
            </w:r>
            <w:r w:rsidRPr="00F00042">
              <w:rPr>
                <w:rFonts w:ascii="Arial" w:hAnsi="Arial" w:cs="Arial" w:hint="eastAsia"/>
                <w:szCs w:val="21"/>
              </w:rPr>
              <w:t>近壁侧</w:t>
            </w:r>
            <w:r>
              <w:rPr>
                <w:rFonts w:ascii="Arial" w:hAnsi="Arial" w:cs="Arial" w:hint="eastAsia"/>
                <w:szCs w:val="21"/>
              </w:rPr>
              <w:t>临时</w:t>
            </w:r>
            <w:proofErr w:type="gramEnd"/>
            <w:r w:rsidRPr="00F00042">
              <w:rPr>
                <w:rFonts w:ascii="Arial" w:hAnsi="Arial" w:cs="Arial"/>
                <w:szCs w:val="21"/>
              </w:rPr>
              <w:t>盲板</w:t>
            </w:r>
          </w:p>
        </w:tc>
        <w:tc>
          <w:tcPr>
            <w:tcW w:w="1560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>DN</w:t>
            </w:r>
            <w:r>
              <w:rPr>
                <w:rFonts w:ascii="Arial" w:hAnsi="Arial" w:cs="Arial"/>
                <w:szCs w:val="21"/>
              </w:rPr>
              <w:t>50 300</w:t>
            </w:r>
            <w:r>
              <w:rPr>
                <w:rFonts w:ascii="Arial" w:hAnsi="Arial" w:cs="Arial" w:hint="eastAsia"/>
                <w:szCs w:val="21"/>
              </w:rPr>
              <w:t>LB</w:t>
            </w:r>
          </w:p>
        </w:tc>
        <w:tc>
          <w:tcPr>
            <w:tcW w:w="1559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szCs w:val="21"/>
              </w:rPr>
            </w:pPr>
            <w:proofErr w:type="gramStart"/>
            <w:r>
              <w:rPr>
                <w:rFonts w:ascii="Arial" w:hAnsi="Arial" w:cs="Arial" w:hint="eastAsia"/>
                <w:szCs w:val="21"/>
              </w:rPr>
              <w:t>近壁侧</w:t>
            </w:r>
            <w:proofErr w:type="gramEnd"/>
            <w:r>
              <w:rPr>
                <w:rFonts w:ascii="Arial" w:hAnsi="Arial" w:cs="Arial" w:hint="eastAsia"/>
                <w:szCs w:val="21"/>
              </w:rPr>
              <w:t>法兰</w:t>
            </w:r>
          </w:p>
        </w:tc>
        <w:tc>
          <w:tcPr>
            <w:tcW w:w="992" w:type="dxa"/>
            <w:vAlign w:val="center"/>
          </w:tcPr>
          <w:p w:rsidR="00976B2F" w:rsidRPr="00072301" w:rsidRDefault="00976B2F" w:rsidP="00333F3A">
            <w:pPr>
              <w:jc w:val="center"/>
              <w:rPr>
                <w:rFonts w:ascii="Arial" w:hAnsi="Arial" w:cs="Arial"/>
                <w:szCs w:val="21"/>
              </w:rPr>
            </w:pPr>
            <w:proofErr w:type="gramStart"/>
            <w:r w:rsidRPr="00072301">
              <w:rPr>
                <w:rFonts w:ascii="Arial" w:hAnsi="Arial" w:cs="Arial"/>
                <w:bCs/>
                <w:szCs w:val="21"/>
              </w:rPr>
              <w:t>盲位</w:t>
            </w:r>
            <w:proofErr w:type="gramEnd"/>
          </w:p>
        </w:tc>
      </w:tr>
      <w:tr w:rsidR="00976B2F" w:rsidRPr="00072301" w:rsidTr="00E40FA7">
        <w:trPr>
          <w:trHeight w:hRule="exact" w:val="443"/>
        </w:trPr>
        <w:tc>
          <w:tcPr>
            <w:tcW w:w="675" w:type="dxa"/>
            <w:vAlign w:val="center"/>
          </w:tcPr>
          <w:p w:rsidR="00976B2F" w:rsidRPr="00072301" w:rsidRDefault="00976B2F" w:rsidP="00976B2F">
            <w:pPr>
              <w:jc w:val="center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>5</w:t>
            </w:r>
          </w:p>
        </w:tc>
        <w:tc>
          <w:tcPr>
            <w:tcW w:w="3402" w:type="dxa"/>
            <w:vAlign w:val="center"/>
          </w:tcPr>
          <w:p w:rsidR="00976B2F" w:rsidRDefault="00976B2F" w:rsidP="00976B2F">
            <w:pPr>
              <w:ind w:firstLineChars="100" w:firstLine="210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>DR</w:t>
            </w:r>
            <w:r>
              <w:rPr>
                <w:rFonts w:ascii="Arial" w:hAnsi="Arial" w:cs="Arial"/>
                <w:szCs w:val="21"/>
              </w:rPr>
              <w:t>201</w:t>
            </w:r>
            <w:r>
              <w:rPr>
                <w:rFonts w:ascii="Arial" w:hAnsi="Arial" w:cs="Arial" w:hint="eastAsia"/>
                <w:szCs w:val="21"/>
              </w:rPr>
              <w:t>A</w:t>
            </w:r>
            <w:r>
              <w:rPr>
                <w:rFonts w:ascii="Arial" w:hAnsi="Arial" w:cs="Arial" w:hint="eastAsia"/>
                <w:szCs w:val="21"/>
              </w:rPr>
              <w:t>顶气相压送线</w:t>
            </w:r>
            <w:r>
              <w:rPr>
                <w:rFonts w:ascii="Arial" w:hAnsi="Arial" w:cs="Arial" w:hint="eastAsia"/>
                <w:szCs w:val="21"/>
              </w:rPr>
              <w:t>8</w:t>
            </w:r>
            <w:r>
              <w:rPr>
                <w:rFonts w:ascii="Arial" w:hAnsi="Arial" w:cs="Arial" w:hint="eastAsia"/>
                <w:szCs w:val="21"/>
              </w:rPr>
              <w:t>字盲板</w:t>
            </w:r>
          </w:p>
        </w:tc>
        <w:tc>
          <w:tcPr>
            <w:tcW w:w="1560" w:type="dxa"/>
            <w:vAlign w:val="center"/>
          </w:tcPr>
          <w:p w:rsidR="00976B2F" w:rsidRDefault="00976B2F" w:rsidP="00976B2F">
            <w:pPr>
              <w:jc w:val="center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>DN</w:t>
            </w:r>
            <w:r>
              <w:rPr>
                <w:rFonts w:ascii="Arial" w:hAnsi="Arial" w:cs="Arial"/>
                <w:szCs w:val="21"/>
              </w:rPr>
              <w:t>50 300</w:t>
            </w:r>
            <w:r>
              <w:rPr>
                <w:rFonts w:ascii="Arial" w:hAnsi="Arial" w:cs="Arial" w:hint="eastAsia"/>
                <w:szCs w:val="21"/>
              </w:rPr>
              <w:t>LB</w:t>
            </w:r>
          </w:p>
        </w:tc>
        <w:tc>
          <w:tcPr>
            <w:tcW w:w="1559" w:type="dxa"/>
            <w:vAlign w:val="center"/>
          </w:tcPr>
          <w:p w:rsidR="00976B2F" w:rsidRDefault="00976B2F" w:rsidP="00976B2F">
            <w:pPr>
              <w:jc w:val="center"/>
              <w:rPr>
                <w:rFonts w:ascii="Arial" w:hAnsi="Arial" w:cs="Arial"/>
                <w:szCs w:val="21"/>
              </w:rPr>
            </w:pPr>
            <w:proofErr w:type="gramStart"/>
            <w:r>
              <w:rPr>
                <w:rFonts w:ascii="Arial" w:hAnsi="Arial" w:cs="Arial" w:hint="eastAsia"/>
                <w:szCs w:val="21"/>
              </w:rPr>
              <w:t>二道阀前法兰</w:t>
            </w:r>
            <w:proofErr w:type="gramEnd"/>
          </w:p>
        </w:tc>
        <w:tc>
          <w:tcPr>
            <w:tcW w:w="992" w:type="dxa"/>
          </w:tcPr>
          <w:p w:rsidR="00976B2F" w:rsidRDefault="00976B2F" w:rsidP="00976B2F">
            <w:pPr>
              <w:ind w:firstLineChars="100" w:firstLine="210"/>
            </w:pPr>
            <w:proofErr w:type="gramStart"/>
            <w:r w:rsidRPr="00A54F87">
              <w:rPr>
                <w:rFonts w:ascii="Arial" w:hAnsi="Arial" w:cs="Arial"/>
                <w:bCs/>
                <w:szCs w:val="21"/>
              </w:rPr>
              <w:t>盲位</w:t>
            </w:r>
            <w:proofErr w:type="gramEnd"/>
          </w:p>
        </w:tc>
      </w:tr>
      <w:tr w:rsidR="00976B2F" w:rsidRPr="00072301" w:rsidTr="00E40FA7">
        <w:trPr>
          <w:trHeight w:hRule="exact" w:val="443"/>
        </w:trPr>
        <w:tc>
          <w:tcPr>
            <w:tcW w:w="675" w:type="dxa"/>
            <w:vAlign w:val="center"/>
          </w:tcPr>
          <w:p w:rsidR="00976B2F" w:rsidRPr="00072301" w:rsidRDefault="00976B2F" w:rsidP="00976B2F">
            <w:pPr>
              <w:jc w:val="center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>6</w:t>
            </w:r>
          </w:p>
        </w:tc>
        <w:tc>
          <w:tcPr>
            <w:tcW w:w="3402" w:type="dxa"/>
            <w:vAlign w:val="center"/>
          </w:tcPr>
          <w:p w:rsidR="00976B2F" w:rsidRDefault="00976B2F" w:rsidP="00976B2F">
            <w:pPr>
              <w:ind w:firstLineChars="100" w:firstLine="210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>DR</w:t>
            </w:r>
            <w:r>
              <w:rPr>
                <w:rFonts w:ascii="Arial" w:hAnsi="Arial" w:cs="Arial"/>
                <w:szCs w:val="21"/>
              </w:rPr>
              <w:t>201</w:t>
            </w:r>
            <w:r>
              <w:rPr>
                <w:rFonts w:ascii="Arial" w:hAnsi="Arial" w:cs="Arial" w:hint="eastAsia"/>
                <w:szCs w:val="21"/>
              </w:rPr>
              <w:t>B</w:t>
            </w:r>
            <w:r>
              <w:rPr>
                <w:rFonts w:ascii="Arial" w:hAnsi="Arial" w:cs="Arial" w:hint="eastAsia"/>
                <w:szCs w:val="21"/>
              </w:rPr>
              <w:t>顶气相压送线</w:t>
            </w:r>
            <w:r>
              <w:rPr>
                <w:rFonts w:ascii="Arial" w:hAnsi="Arial" w:cs="Arial" w:hint="eastAsia"/>
                <w:szCs w:val="21"/>
              </w:rPr>
              <w:t>8</w:t>
            </w:r>
            <w:r>
              <w:rPr>
                <w:rFonts w:ascii="Arial" w:hAnsi="Arial" w:cs="Arial" w:hint="eastAsia"/>
                <w:szCs w:val="21"/>
              </w:rPr>
              <w:t>字盲板</w:t>
            </w:r>
          </w:p>
        </w:tc>
        <w:tc>
          <w:tcPr>
            <w:tcW w:w="1560" w:type="dxa"/>
            <w:vAlign w:val="center"/>
          </w:tcPr>
          <w:p w:rsidR="00976B2F" w:rsidRDefault="00976B2F" w:rsidP="00976B2F">
            <w:pPr>
              <w:jc w:val="center"/>
              <w:rPr>
                <w:rFonts w:ascii="Arial" w:hAnsi="Arial" w:cs="Arial"/>
                <w:szCs w:val="21"/>
              </w:rPr>
            </w:pPr>
            <w:r>
              <w:rPr>
                <w:rFonts w:ascii="Arial" w:hAnsi="Arial" w:cs="Arial" w:hint="eastAsia"/>
                <w:szCs w:val="21"/>
              </w:rPr>
              <w:t>DN</w:t>
            </w:r>
            <w:r>
              <w:rPr>
                <w:rFonts w:ascii="Arial" w:hAnsi="Arial" w:cs="Arial"/>
                <w:szCs w:val="21"/>
              </w:rPr>
              <w:t>50 300</w:t>
            </w:r>
            <w:r>
              <w:rPr>
                <w:rFonts w:ascii="Arial" w:hAnsi="Arial" w:cs="Arial" w:hint="eastAsia"/>
                <w:szCs w:val="21"/>
              </w:rPr>
              <w:t>LB</w:t>
            </w:r>
          </w:p>
        </w:tc>
        <w:tc>
          <w:tcPr>
            <w:tcW w:w="1559" w:type="dxa"/>
            <w:vAlign w:val="center"/>
          </w:tcPr>
          <w:p w:rsidR="00976B2F" w:rsidRDefault="00976B2F" w:rsidP="00976B2F">
            <w:pPr>
              <w:jc w:val="center"/>
              <w:rPr>
                <w:rFonts w:ascii="Arial" w:hAnsi="Arial" w:cs="Arial"/>
                <w:szCs w:val="21"/>
              </w:rPr>
            </w:pPr>
            <w:proofErr w:type="gramStart"/>
            <w:r>
              <w:rPr>
                <w:rFonts w:ascii="Arial" w:hAnsi="Arial" w:cs="Arial" w:hint="eastAsia"/>
                <w:szCs w:val="21"/>
              </w:rPr>
              <w:t>二道阀前法兰</w:t>
            </w:r>
            <w:proofErr w:type="gramEnd"/>
          </w:p>
        </w:tc>
        <w:tc>
          <w:tcPr>
            <w:tcW w:w="992" w:type="dxa"/>
          </w:tcPr>
          <w:p w:rsidR="00976B2F" w:rsidRDefault="00976B2F" w:rsidP="00976B2F">
            <w:pPr>
              <w:ind w:firstLineChars="100" w:firstLine="210"/>
            </w:pPr>
            <w:proofErr w:type="gramStart"/>
            <w:r w:rsidRPr="00A54F87">
              <w:rPr>
                <w:rFonts w:ascii="Arial" w:hAnsi="Arial" w:cs="Arial"/>
                <w:bCs/>
                <w:szCs w:val="21"/>
              </w:rPr>
              <w:t>盲位</w:t>
            </w:r>
            <w:proofErr w:type="gramEnd"/>
          </w:p>
        </w:tc>
      </w:tr>
    </w:tbl>
    <w:p w:rsidR="00976B2F" w:rsidRPr="00D961BE" w:rsidRDefault="00804003" w:rsidP="00976B2F">
      <w:pPr>
        <w:spacing w:line="360" w:lineRule="auto"/>
        <w:rPr>
          <w:rFonts w:ascii="黑体" w:eastAsia="黑体" w:hAnsi="黑体" w:cs="Arial"/>
          <w:szCs w:val="21"/>
        </w:rPr>
      </w:pPr>
      <w:r>
        <w:rPr>
          <w:rFonts w:ascii="Arial" w:eastAsia="黑体" w:hAnsi="Arial" w:cs="Arial"/>
          <w:szCs w:val="21"/>
        </w:rPr>
        <w:t>4</w:t>
      </w:r>
      <w:r w:rsidR="00976B2F">
        <w:rPr>
          <w:rFonts w:ascii="Arial" w:eastAsia="黑体" w:hAnsi="Arial" w:cs="Arial"/>
          <w:szCs w:val="21"/>
        </w:rPr>
        <w:t>.</w:t>
      </w:r>
      <w:r w:rsidR="00976B2F" w:rsidRPr="005777D2">
        <w:rPr>
          <w:rFonts w:ascii="Arial" w:eastAsia="黑体" w:hAnsi="Arial" w:cs="Arial"/>
          <w:szCs w:val="21"/>
        </w:rPr>
        <w:t xml:space="preserve">2 </w:t>
      </w:r>
      <w:r w:rsidR="00976B2F">
        <w:rPr>
          <w:rFonts w:ascii="黑体" w:eastAsia="黑体" w:hAnsi="黑体" w:cs="Arial"/>
          <w:szCs w:val="21"/>
        </w:rPr>
        <w:t xml:space="preserve"> </w:t>
      </w:r>
      <w:r w:rsidR="00976B2F" w:rsidRPr="00D961BE">
        <w:rPr>
          <w:rFonts w:ascii="黑体" w:eastAsia="黑体" w:hAnsi="黑体" w:cs="Arial"/>
          <w:szCs w:val="21"/>
        </w:rPr>
        <w:t>拆人孔检查</w:t>
      </w:r>
    </w:p>
    <w:p w:rsidR="00976B2F" w:rsidRPr="00072301" w:rsidRDefault="00976B2F" w:rsidP="00976B2F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r w:rsidRPr="00072301">
        <w:rPr>
          <w:rFonts w:ascii="Arial" w:hAnsi="Arial" w:cs="Arial"/>
          <w:szCs w:val="21"/>
        </w:rPr>
        <w:t>7</w:t>
      </w:r>
      <w:r w:rsidRPr="00072301">
        <w:rPr>
          <w:rFonts w:ascii="Arial" w:hAnsi="Arial" w:cs="Arial"/>
          <w:szCs w:val="21"/>
        </w:rPr>
        <w:t>月</w:t>
      </w:r>
      <w:r>
        <w:rPr>
          <w:rFonts w:ascii="Arial" w:hAnsi="Arial" w:cs="Arial"/>
          <w:szCs w:val="21"/>
        </w:rPr>
        <w:t>2</w:t>
      </w:r>
      <w:r w:rsidR="00804003">
        <w:rPr>
          <w:rFonts w:ascii="Arial" w:hAnsi="Arial" w:cs="Arial"/>
          <w:szCs w:val="21"/>
        </w:rPr>
        <w:t>7</w:t>
      </w:r>
      <w:r w:rsidRPr="00072301">
        <w:rPr>
          <w:rFonts w:ascii="Arial" w:hAnsi="Arial" w:cs="Arial"/>
          <w:szCs w:val="21"/>
        </w:rPr>
        <w:t>日</w:t>
      </w:r>
      <w:r w:rsidR="00804003">
        <w:rPr>
          <w:rFonts w:ascii="Arial" w:hAnsi="Arial" w:cs="Arial" w:hint="eastAsia"/>
          <w:szCs w:val="21"/>
        </w:rPr>
        <w:t>下午</w:t>
      </w:r>
      <w:r w:rsidRPr="00072301">
        <w:rPr>
          <w:rFonts w:ascii="Arial" w:hAnsi="Arial" w:cs="Arial"/>
          <w:szCs w:val="21"/>
        </w:rPr>
        <w:t>拆除</w:t>
      </w:r>
      <w:r w:rsidR="00804003">
        <w:rPr>
          <w:rFonts w:ascii="Arial" w:hAnsi="Arial" w:cs="Arial" w:hint="eastAsia"/>
          <w:szCs w:val="21"/>
        </w:rPr>
        <w:t>丙烯干燥器</w:t>
      </w:r>
      <w:r w:rsidR="00804003">
        <w:rPr>
          <w:rFonts w:ascii="Arial" w:hAnsi="Arial" w:cs="Arial" w:hint="eastAsia"/>
          <w:szCs w:val="21"/>
        </w:rPr>
        <w:t>D</w:t>
      </w:r>
      <w:r>
        <w:rPr>
          <w:rFonts w:ascii="Arial" w:hAnsi="Arial" w:cs="Arial" w:hint="eastAsia"/>
          <w:szCs w:val="21"/>
        </w:rPr>
        <w:t>R</w:t>
      </w:r>
      <w:r>
        <w:rPr>
          <w:rFonts w:ascii="Arial" w:hAnsi="Arial" w:cs="Arial"/>
          <w:szCs w:val="21"/>
        </w:rPr>
        <w:t>201</w:t>
      </w:r>
      <w:r>
        <w:rPr>
          <w:rFonts w:ascii="Arial" w:hAnsi="Arial" w:cs="Arial" w:hint="eastAsia"/>
          <w:szCs w:val="21"/>
        </w:rPr>
        <w:t>AB</w:t>
      </w:r>
      <w:r>
        <w:rPr>
          <w:rFonts w:ascii="Arial" w:hAnsi="Arial" w:cs="Arial" w:hint="eastAsia"/>
          <w:szCs w:val="21"/>
        </w:rPr>
        <w:t>上中下人孔及卸料口</w:t>
      </w:r>
      <w:r w:rsidRPr="00072301">
        <w:rPr>
          <w:rFonts w:ascii="Arial" w:hAnsi="Arial" w:cs="Arial"/>
          <w:szCs w:val="21"/>
        </w:rPr>
        <w:t>，现场人孔拆卸后及时</w:t>
      </w:r>
      <w:r>
        <w:rPr>
          <w:rFonts w:ascii="Arial" w:hAnsi="Arial" w:cs="Arial" w:hint="eastAsia"/>
          <w:szCs w:val="21"/>
        </w:rPr>
        <w:t>遮挡防止雨水进入容器</w:t>
      </w:r>
      <w:r w:rsidRPr="00072301">
        <w:rPr>
          <w:rFonts w:ascii="Arial" w:hAnsi="Arial" w:cs="Arial"/>
          <w:szCs w:val="21"/>
        </w:rPr>
        <w:t>。</w:t>
      </w:r>
    </w:p>
    <w:p w:rsidR="00976B2F" w:rsidRPr="00072301" w:rsidRDefault="00976B2F" w:rsidP="00976B2F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r>
        <w:rPr>
          <w:rFonts w:ascii="Arial" w:hAnsi="Arial" w:cs="Arial" w:hint="eastAsia"/>
          <w:szCs w:val="21"/>
        </w:rPr>
        <w:t>7</w:t>
      </w:r>
      <w:r>
        <w:rPr>
          <w:rFonts w:ascii="Arial" w:hAnsi="Arial" w:cs="Arial" w:hint="eastAsia"/>
          <w:szCs w:val="21"/>
        </w:rPr>
        <w:t>月</w:t>
      </w:r>
      <w:r>
        <w:rPr>
          <w:rFonts w:ascii="Arial" w:hAnsi="Arial" w:cs="Arial" w:hint="eastAsia"/>
          <w:szCs w:val="21"/>
        </w:rPr>
        <w:t>2</w:t>
      </w:r>
      <w:r w:rsidR="00804003">
        <w:rPr>
          <w:rFonts w:ascii="Arial" w:hAnsi="Arial" w:cs="Arial"/>
          <w:szCs w:val="21"/>
        </w:rPr>
        <w:t>7</w:t>
      </w:r>
      <w:r>
        <w:rPr>
          <w:rFonts w:ascii="Arial" w:hAnsi="Arial" w:cs="Arial" w:hint="eastAsia"/>
          <w:szCs w:val="21"/>
        </w:rPr>
        <w:t>日</w:t>
      </w:r>
      <w:r w:rsidRPr="00072301">
        <w:rPr>
          <w:rFonts w:ascii="Arial" w:hAnsi="Arial" w:cs="Arial"/>
          <w:szCs w:val="21"/>
        </w:rPr>
        <w:t>进入罐内前首先办理受限空间作业票，并做氧含量分析，</w:t>
      </w:r>
      <w:r>
        <w:rPr>
          <w:rFonts w:ascii="Arial" w:hAnsi="Arial" w:cs="Arial" w:hint="eastAsia"/>
          <w:szCs w:val="21"/>
        </w:rPr>
        <w:t>中建安装对内部再次进行清扫</w:t>
      </w:r>
      <w:r w:rsidRPr="00072301">
        <w:rPr>
          <w:rFonts w:ascii="Arial" w:hAnsi="Arial" w:cs="Arial"/>
          <w:szCs w:val="21"/>
        </w:rPr>
        <w:t>，</w:t>
      </w:r>
      <w:r>
        <w:rPr>
          <w:rFonts w:ascii="Arial" w:hAnsi="Arial" w:cs="Arial" w:hint="eastAsia"/>
          <w:szCs w:val="21"/>
        </w:rPr>
        <w:t>并</w:t>
      </w:r>
      <w:r w:rsidR="00804003">
        <w:rPr>
          <w:rFonts w:ascii="Arial" w:hAnsi="Arial" w:cs="Arial" w:hint="eastAsia"/>
          <w:szCs w:val="21"/>
        </w:rPr>
        <w:t>将</w:t>
      </w:r>
      <w:r>
        <w:rPr>
          <w:rFonts w:ascii="Arial" w:hAnsi="Arial" w:cs="Arial" w:hint="eastAsia"/>
          <w:szCs w:val="21"/>
        </w:rPr>
        <w:t>顶部压</w:t>
      </w:r>
      <w:proofErr w:type="gramStart"/>
      <w:r>
        <w:rPr>
          <w:rFonts w:ascii="Arial" w:hAnsi="Arial" w:cs="Arial" w:hint="eastAsia"/>
          <w:szCs w:val="21"/>
        </w:rPr>
        <w:t>栅及时</w:t>
      </w:r>
      <w:proofErr w:type="gramEnd"/>
      <w:r>
        <w:rPr>
          <w:rFonts w:ascii="Arial" w:hAnsi="Arial" w:cs="Arial" w:hint="eastAsia"/>
          <w:szCs w:val="21"/>
        </w:rPr>
        <w:t>取出，为装</w:t>
      </w:r>
      <w:proofErr w:type="gramStart"/>
      <w:r>
        <w:rPr>
          <w:rFonts w:ascii="Arial" w:hAnsi="Arial" w:cs="Arial" w:hint="eastAsia"/>
          <w:szCs w:val="21"/>
        </w:rPr>
        <w:t>剂创造</w:t>
      </w:r>
      <w:proofErr w:type="gramEnd"/>
      <w:r>
        <w:rPr>
          <w:rFonts w:ascii="Arial" w:hAnsi="Arial" w:cs="Arial" w:hint="eastAsia"/>
          <w:szCs w:val="21"/>
        </w:rPr>
        <w:t>条件</w:t>
      </w:r>
      <w:r w:rsidRPr="00072301">
        <w:rPr>
          <w:rFonts w:ascii="Arial" w:hAnsi="Arial" w:cs="Arial"/>
          <w:szCs w:val="21"/>
        </w:rPr>
        <w:t>。</w:t>
      </w:r>
    </w:p>
    <w:p w:rsidR="00976B2F" w:rsidRPr="00072301" w:rsidRDefault="00976B2F" w:rsidP="00976B2F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r w:rsidRPr="00072301">
        <w:rPr>
          <w:rFonts w:ascii="Arial" w:hAnsi="Arial" w:cs="Arial"/>
          <w:szCs w:val="21"/>
        </w:rPr>
        <w:t>检查完后的</w:t>
      </w:r>
      <w:r w:rsidR="00804003">
        <w:rPr>
          <w:rFonts w:ascii="Arial" w:hAnsi="Arial" w:cs="Arial" w:hint="eastAsia"/>
          <w:szCs w:val="21"/>
        </w:rPr>
        <w:t>丙烯干燥器</w:t>
      </w:r>
      <w:r w:rsidRPr="00072301">
        <w:rPr>
          <w:rFonts w:ascii="Arial" w:hAnsi="Arial" w:cs="Arial"/>
          <w:szCs w:val="21"/>
        </w:rPr>
        <w:t>，</w:t>
      </w:r>
      <w:r>
        <w:rPr>
          <w:rFonts w:ascii="Arial" w:hAnsi="Arial" w:cs="Arial" w:hint="eastAsia"/>
          <w:szCs w:val="21"/>
        </w:rPr>
        <w:t>及时铺设两层</w:t>
      </w:r>
      <w:r w:rsidR="00804003">
        <w:rPr>
          <w:rFonts w:ascii="Arial" w:hAnsi="Arial" w:cs="Arial"/>
          <w:szCs w:val="21"/>
        </w:rPr>
        <w:t>80</w:t>
      </w:r>
      <w:r>
        <w:rPr>
          <w:rFonts w:ascii="Arial" w:hAnsi="Arial" w:cs="Arial" w:hint="eastAsia"/>
          <w:szCs w:val="21"/>
        </w:rPr>
        <w:t>目的不锈钢金属丝网。</w:t>
      </w:r>
    </w:p>
    <w:p w:rsidR="00976B2F" w:rsidRPr="00D961BE" w:rsidRDefault="00804003" w:rsidP="00976B2F">
      <w:pPr>
        <w:spacing w:line="360" w:lineRule="auto"/>
        <w:rPr>
          <w:rFonts w:ascii="黑体" w:eastAsia="黑体" w:hAnsi="黑体" w:cs="Arial"/>
          <w:szCs w:val="21"/>
        </w:rPr>
      </w:pPr>
      <w:r>
        <w:rPr>
          <w:rFonts w:ascii="Arial" w:eastAsia="黑体" w:hAnsi="Arial" w:cs="Arial"/>
          <w:szCs w:val="21"/>
        </w:rPr>
        <w:t>4</w:t>
      </w:r>
      <w:r w:rsidR="00976B2F">
        <w:rPr>
          <w:rFonts w:ascii="Arial" w:eastAsia="黑体" w:hAnsi="Arial" w:cs="Arial"/>
          <w:szCs w:val="21"/>
        </w:rPr>
        <w:t>.</w:t>
      </w:r>
      <w:r w:rsidR="00976B2F" w:rsidRPr="005777D2">
        <w:rPr>
          <w:rFonts w:ascii="Arial" w:eastAsia="黑体" w:hAnsi="Arial" w:cs="Arial"/>
          <w:szCs w:val="21"/>
        </w:rPr>
        <w:t xml:space="preserve">3 </w:t>
      </w:r>
      <w:r w:rsidR="00976B2F" w:rsidRPr="00D961BE">
        <w:rPr>
          <w:rFonts w:ascii="黑体" w:eastAsia="黑体" w:hAnsi="黑体" w:cs="Arial"/>
          <w:szCs w:val="21"/>
        </w:rPr>
        <w:t xml:space="preserve"> </w:t>
      </w:r>
      <w:r w:rsidR="00976B2F">
        <w:rPr>
          <w:rFonts w:ascii="黑体" w:eastAsia="黑体" w:hAnsi="黑体" w:cs="Arial" w:hint="eastAsia"/>
          <w:szCs w:val="21"/>
        </w:rPr>
        <w:t>催化</w:t>
      </w:r>
      <w:r w:rsidR="00976B2F" w:rsidRPr="00D961BE">
        <w:rPr>
          <w:rFonts w:ascii="黑体" w:eastAsia="黑体" w:hAnsi="黑体" w:cs="Arial"/>
          <w:szCs w:val="21"/>
        </w:rPr>
        <w:t>剂装填</w:t>
      </w:r>
    </w:p>
    <w:p w:rsidR="00976B2F" w:rsidRPr="00072301" w:rsidRDefault="00804003" w:rsidP="00976B2F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r>
        <w:rPr>
          <w:rFonts w:ascii="Arial" w:hAnsi="Arial" w:cs="Arial" w:hint="eastAsia"/>
          <w:szCs w:val="21"/>
        </w:rPr>
        <w:t>丙烯干燥</w:t>
      </w:r>
      <w:r w:rsidR="00976B2F">
        <w:rPr>
          <w:rFonts w:ascii="Arial" w:hAnsi="Arial" w:cs="Arial" w:hint="eastAsia"/>
          <w:szCs w:val="21"/>
        </w:rPr>
        <w:t>器</w:t>
      </w:r>
      <w:r w:rsidR="00976B2F" w:rsidRPr="00072301">
        <w:rPr>
          <w:rFonts w:ascii="Arial" w:hAnsi="Arial" w:cs="Arial"/>
          <w:szCs w:val="21"/>
        </w:rPr>
        <w:t>的催化剂装填方式为</w:t>
      </w:r>
      <w:r w:rsidR="00976B2F">
        <w:rPr>
          <w:rFonts w:ascii="Arial" w:hAnsi="Arial" w:cs="Arial" w:hint="eastAsia"/>
          <w:szCs w:val="21"/>
        </w:rPr>
        <w:t>袋式</w:t>
      </w:r>
      <w:r w:rsidR="00976B2F" w:rsidRPr="00072301">
        <w:rPr>
          <w:rFonts w:ascii="Arial" w:hAnsi="Arial" w:cs="Arial"/>
          <w:szCs w:val="21"/>
        </w:rPr>
        <w:t>装填，</w:t>
      </w:r>
      <w:r>
        <w:rPr>
          <w:rFonts w:ascii="Arial" w:hAnsi="Arial" w:cs="Arial" w:hint="eastAsia"/>
          <w:szCs w:val="21"/>
        </w:rPr>
        <w:t>反应</w:t>
      </w:r>
      <w:r w:rsidR="00976B2F">
        <w:rPr>
          <w:rFonts w:ascii="Arial" w:hAnsi="Arial" w:cs="Arial" w:hint="eastAsia"/>
          <w:szCs w:val="21"/>
        </w:rPr>
        <w:t>器</w:t>
      </w:r>
      <w:r w:rsidR="00976B2F" w:rsidRPr="00072301">
        <w:rPr>
          <w:rFonts w:ascii="Arial" w:hAnsi="Arial" w:cs="Arial"/>
          <w:szCs w:val="21"/>
        </w:rPr>
        <w:t>中无热电偶和其余内构件，催化剂装填方式相对简单，装填过程中装</w:t>
      </w:r>
      <w:proofErr w:type="gramStart"/>
      <w:r w:rsidR="00976B2F" w:rsidRPr="00072301">
        <w:rPr>
          <w:rFonts w:ascii="Arial" w:hAnsi="Arial" w:cs="Arial"/>
          <w:szCs w:val="21"/>
        </w:rPr>
        <w:t>剂人员</w:t>
      </w:r>
      <w:proofErr w:type="gramEnd"/>
      <w:r w:rsidR="00976B2F" w:rsidRPr="00072301">
        <w:rPr>
          <w:rFonts w:ascii="Arial" w:hAnsi="Arial" w:cs="Arial"/>
          <w:szCs w:val="21"/>
        </w:rPr>
        <w:t>采用每装填</w:t>
      </w:r>
      <w:r w:rsidR="00976B2F">
        <w:rPr>
          <w:rFonts w:ascii="Arial" w:hAnsi="Arial" w:cs="Arial"/>
          <w:szCs w:val="21"/>
        </w:rPr>
        <w:t>500</w:t>
      </w:r>
      <w:r w:rsidR="00976B2F" w:rsidRPr="00072301">
        <w:rPr>
          <w:rFonts w:ascii="Arial" w:hAnsi="Arial" w:cs="Arial"/>
          <w:szCs w:val="21"/>
        </w:rPr>
        <w:t>mm</w:t>
      </w:r>
      <w:proofErr w:type="gramStart"/>
      <w:r w:rsidR="00976B2F" w:rsidRPr="00072301">
        <w:rPr>
          <w:rFonts w:ascii="Arial" w:hAnsi="Arial" w:cs="Arial"/>
          <w:szCs w:val="21"/>
        </w:rPr>
        <w:t>空高</w:t>
      </w:r>
      <w:r w:rsidR="00976B2F">
        <w:rPr>
          <w:rFonts w:ascii="Arial" w:hAnsi="Arial" w:cs="Arial" w:hint="eastAsia"/>
          <w:szCs w:val="21"/>
        </w:rPr>
        <w:t>进入</w:t>
      </w:r>
      <w:proofErr w:type="gramEnd"/>
      <w:r w:rsidR="00976B2F">
        <w:rPr>
          <w:rFonts w:ascii="Arial" w:hAnsi="Arial" w:cs="Arial" w:hint="eastAsia"/>
          <w:szCs w:val="21"/>
        </w:rPr>
        <w:t>容器内部</w:t>
      </w:r>
      <w:r w:rsidR="00976B2F" w:rsidRPr="00072301">
        <w:rPr>
          <w:rFonts w:ascii="Arial" w:hAnsi="Arial" w:cs="Arial"/>
          <w:szCs w:val="21"/>
        </w:rPr>
        <w:t>耙平一次，保证装填质量。</w:t>
      </w:r>
    </w:p>
    <w:tbl>
      <w:tblPr>
        <w:tblpPr w:leftFromText="180" w:rightFromText="180" w:vertAnchor="text" w:tblpXSpec="center" w:tblpY="1"/>
        <w:tblOverlap w:val="never"/>
        <w:tblW w:w="7910" w:type="dxa"/>
        <w:tblLook w:val="04A0" w:firstRow="1" w:lastRow="0" w:firstColumn="1" w:lastColumn="0" w:noHBand="0" w:noVBand="1"/>
      </w:tblPr>
      <w:tblGrid>
        <w:gridCol w:w="709"/>
        <w:gridCol w:w="2334"/>
        <w:gridCol w:w="1518"/>
        <w:gridCol w:w="1622"/>
        <w:gridCol w:w="1727"/>
      </w:tblGrid>
      <w:tr w:rsidR="00804003" w:rsidRPr="00072301" w:rsidTr="00333F3A">
        <w:trPr>
          <w:trHeight w:val="439"/>
        </w:trPr>
        <w:tc>
          <w:tcPr>
            <w:tcW w:w="791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04003" w:rsidRPr="00072301" w:rsidRDefault="00804003" w:rsidP="00333F3A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104</w:t>
            </w:r>
            <w:r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1</w:t>
            </w:r>
            <w:r w:rsidRPr="00072301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-</w:t>
            </w:r>
            <w:r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DR</w:t>
            </w:r>
            <w:r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201</w:t>
            </w:r>
            <w:r w:rsidRPr="00072301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A/B</w:t>
            </w:r>
            <w:r w:rsidRPr="00072301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实际装填汇总表</w:t>
            </w:r>
          </w:p>
          <w:p w:rsidR="00804003" w:rsidRPr="00072301" w:rsidRDefault="00804003" w:rsidP="00333F3A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</w:p>
        </w:tc>
      </w:tr>
      <w:tr w:rsidR="00804003" w:rsidRPr="00072301" w:rsidTr="00333F3A">
        <w:trPr>
          <w:trHeight w:val="439"/>
        </w:trPr>
        <w:tc>
          <w:tcPr>
            <w:tcW w:w="3043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003" w:rsidRPr="00072301" w:rsidRDefault="00804003" w:rsidP="00333F3A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项目</w:t>
            </w:r>
          </w:p>
        </w:tc>
        <w:tc>
          <w:tcPr>
            <w:tcW w:w="151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003" w:rsidRPr="00072301" w:rsidRDefault="00804003" w:rsidP="00333F3A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质量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(t)</w:t>
            </w:r>
          </w:p>
        </w:tc>
        <w:tc>
          <w:tcPr>
            <w:tcW w:w="162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003" w:rsidRPr="00072301" w:rsidRDefault="00804003" w:rsidP="00333F3A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体积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(m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  <w:vertAlign w:val="superscript"/>
              </w:rPr>
              <w:t>3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)</w:t>
            </w:r>
          </w:p>
        </w:tc>
        <w:tc>
          <w:tcPr>
            <w:tcW w:w="17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804003" w:rsidRPr="00072301" w:rsidRDefault="00804003" w:rsidP="00333F3A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高度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(mm)</w:t>
            </w:r>
          </w:p>
        </w:tc>
      </w:tr>
      <w:tr w:rsidR="00DC27BB" w:rsidRPr="00072301" w:rsidTr="0027270C">
        <w:trPr>
          <w:trHeight w:val="439"/>
        </w:trPr>
        <w:tc>
          <w:tcPr>
            <w:tcW w:w="709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shd w:val="clear" w:color="auto" w:fill="auto"/>
            <w:noWrap/>
            <w:textDirection w:val="tbRlV"/>
            <w:vAlign w:val="center"/>
            <w:hideMark/>
          </w:tcPr>
          <w:p w:rsidR="00DC27BB" w:rsidRPr="00072301" w:rsidRDefault="00DC27BB" w:rsidP="00333F3A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单台</w:t>
            </w:r>
          </w:p>
        </w:tc>
        <w:tc>
          <w:tcPr>
            <w:tcW w:w="2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27BB" w:rsidRPr="00072301" w:rsidRDefault="00DC27BB" w:rsidP="00333F3A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proofErr w:type="gramStart"/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顶部</w:t>
            </w: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φ</w:t>
            </w:r>
            <w:proofErr w:type="gramEnd"/>
            <w:r>
              <w:rPr>
                <w:rFonts w:ascii="Arial" w:hAnsi="Arial" w:cs="Arial"/>
                <w:color w:val="000000"/>
                <w:kern w:val="0"/>
                <w:szCs w:val="21"/>
              </w:rPr>
              <w:t>3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瓷球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27BB" w:rsidRPr="00072301" w:rsidRDefault="00DC27BB" w:rsidP="00333F3A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 xml:space="preserve">　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27BB" w:rsidRPr="00072301" w:rsidRDefault="00DC27BB" w:rsidP="00333F3A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0.</w:t>
            </w:r>
            <w:r w:rsidR="00110551">
              <w:rPr>
                <w:rFonts w:ascii="Arial" w:hAnsi="Arial" w:cs="Arial"/>
                <w:color w:val="000000"/>
                <w:kern w:val="0"/>
                <w:szCs w:val="21"/>
              </w:rPr>
              <w:t>1</w:t>
            </w:r>
            <w:r w:rsidR="0020623D">
              <w:rPr>
                <w:rFonts w:ascii="Arial" w:hAnsi="Arial" w:cs="Arial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C27BB" w:rsidRPr="00072301" w:rsidRDefault="00DC27BB" w:rsidP="00333F3A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>
              <w:rPr>
                <w:rFonts w:ascii="Arial" w:hAnsi="Arial" w:cs="Arial"/>
                <w:color w:val="000000"/>
                <w:kern w:val="0"/>
                <w:szCs w:val="21"/>
              </w:rPr>
              <w:t>75</w:t>
            </w:r>
          </w:p>
        </w:tc>
      </w:tr>
      <w:tr w:rsidR="00DC27BB" w:rsidRPr="00072301" w:rsidTr="0027270C">
        <w:trPr>
          <w:trHeight w:val="439"/>
        </w:trPr>
        <w:tc>
          <w:tcPr>
            <w:tcW w:w="709" w:type="dxa"/>
            <w:vMerge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:rsidR="00DC27BB" w:rsidRPr="00072301" w:rsidRDefault="00DC27BB" w:rsidP="00333F3A">
            <w:pPr>
              <w:widowControl/>
              <w:jc w:val="left"/>
              <w:rPr>
                <w:rFonts w:ascii="Arial" w:hAnsi="Arial" w:cs="Arial"/>
                <w:color w:val="000000"/>
                <w:kern w:val="0"/>
                <w:szCs w:val="21"/>
              </w:rPr>
            </w:pPr>
          </w:p>
        </w:tc>
        <w:tc>
          <w:tcPr>
            <w:tcW w:w="2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C27BB" w:rsidRDefault="00DC27BB" w:rsidP="00333F3A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proofErr w:type="gramStart"/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顶部</w:t>
            </w: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φ</w:t>
            </w:r>
            <w:proofErr w:type="gramEnd"/>
            <w:r>
              <w:rPr>
                <w:rFonts w:ascii="Arial" w:hAnsi="Arial" w:cs="Arial"/>
                <w:color w:val="000000"/>
                <w:kern w:val="0"/>
                <w:szCs w:val="21"/>
              </w:rPr>
              <w:t>6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瓷球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C27BB" w:rsidRDefault="00DC27BB" w:rsidP="00333F3A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C27BB" w:rsidRPr="009B0A0F" w:rsidRDefault="00110551" w:rsidP="00333F3A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0</w:t>
            </w:r>
            <w:r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.1</w:t>
            </w:r>
            <w:r w:rsidR="0020623D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1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DC27BB" w:rsidRDefault="00DC27BB" w:rsidP="00333F3A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7</w:t>
            </w:r>
            <w:r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5</w:t>
            </w:r>
          </w:p>
        </w:tc>
      </w:tr>
      <w:tr w:rsidR="00DC27BB" w:rsidRPr="00072301" w:rsidTr="0027270C">
        <w:trPr>
          <w:trHeight w:val="439"/>
        </w:trPr>
        <w:tc>
          <w:tcPr>
            <w:tcW w:w="709" w:type="dxa"/>
            <w:vMerge/>
            <w:tcBorders>
              <w:left w:val="single" w:sz="8" w:space="0" w:color="auto"/>
              <w:right w:val="single" w:sz="4" w:space="0" w:color="auto"/>
            </w:tcBorders>
            <w:vAlign w:val="center"/>
            <w:hideMark/>
          </w:tcPr>
          <w:p w:rsidR="00DC27BB" w:rsidRPr="00072301" w:rsidRDefault="00DC27BB" w:rsidP="00333F3A">
            <w:pPr>
              <w:widowControl/>
              <w:jc w:val="left"/>
              <w:rPr>
                <w:rFonts w:ascii="Arial" w:hAnsi="Arial" w:cs="Arial"/>
                <w:color w:val="000000"/>
                <w:kern w:val="0"/>
                <w:szCs w:val="21"/>
              </w:rPr>
            </w:pPr>
          </w:p>
        </w:tc>
        <w:tc>
          <w:tcPr>
            <w:tcW w:w="2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27BB" w:rsidRPr="00072301" w:rsidRDefault="00DC27BB" w:rsidP="00333F3A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3A</w:t>
            </w:r>
            <w:r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分子筛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1AA3" w:rsidRPr="00072301" w:rsidRDefault="00D01AA3" w:rsidP="00333F3A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5.9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27BB" w:rsidRPr="00072301" w:rsidRDefault="00D44F36" w:rsidP="00333F3A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8</w:t>
            </w:r>
            <w:r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.5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C27BB" w:rsidRPr="00072301" w:rsidRDefault="00DC27BB" w:rsidP="00333F3A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5</w:t>
            </w:r>
            <w:r w:rsidR="00D44F36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5</w:t>
            </w:r>
            <w:r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00</w:t>
            </w:r>
          </w:p>
        </w:tc>
      </w:tr>
      <w:tr w:rsidR="00DC27BB" w:rsidRPr="00072301" w:rsidTr="0027270C">
        <w:trPr>
          <w:trHeight w:val="439"/>
        </w:trPr>
        <w:tc>
          <w:tcPr>
            <w:tcW w:w="709" w:type="dxa"/>
            <w:vMerge/>
            <w:tcBorders>
              <w:left w:val="single" w:sz="8" w:space="0" w:color="auto"/>
              <w:right w:val="single" w:sz="4" w:space="0" w:color="auto"/>
            </w:tcBorders>
            <w:vAlign w:val="center"/>
            <w:hideMark/>
          </w:tcPr>
          <w:p w:rsidR="00DC27BB" w:rsidRPr="00072301" w:rsidRDefault="00DC27BB" w:rsidP="00804003">
            <w:pPr>
              <w:widowControl/>
              <w:jc w:val="left"/>
              <w:rPr>
                <w:rFonts w:ascii="Arial" w:hAnsi="Arial" w:cs="Arial"/>
                <w:color w:val="000000"/>
                <w:kern w:val="0"/>
                <w:szCs w:val="21"/>
              </w:rPr>
            </w:pPr>
          </w:p>
        </w:tc>
        <w:tc>
          <w:tcPr>
            <w:tcW w:w="2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27BB" w:rsidRPr="00072301" w:rsidRDefault="00DC27BB" w:rsidP="00804003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proofErr w:type="gramStart"/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顶部</w:t>
            </w: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φ</w:t>
            </w:r>
            <w:proofErr w:type="gramEnd"/>
            <w:r>
              <w:rPr>
                <w:rFonts w:ascii="Arial" w:hAnsi="Arial" w:cs="Arial"/>
                <w:color w:val="000000"/>
                <w:kern w:val="0"/>
                <w:szCs w:val="21"/>
              </w:rPr>
              <w:t>3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瓷球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27BB" w:rsidRPr="00072301" w:rsidRDefault="00DC27BB" w:rsidP="00804003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 xml:space="preserve">　</w:t>
            </w: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C27BB" w:rsidRPr="00072301" w:rsidRDefault="00DC27BB" w:rsidP="00804003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0.</w:t>
            </w:r>
            <w:r w:rsidR="00110551">
              <w:rPr>
                <w:rFonts w:ascii="Arial" w:hAnsi="Arial" w:cs="Arial"/>
                <w:color w:val="000000"/>
                <w:kern w:val="0"/>
                <w:szCs w:val="21"/>
              </w:rPr>
              <w:t>1</w:t>
            </w:r>
            <w:r w:rsidR="00D44F36">
              <w:rPr>
                <w:rFonts w:ascii="Arial" w:hAnsi="Arial" w:cs="Arial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C27BB" w:rsidRPr="00072301" w:rsidRDefault="00DC27BB" w:rsidP="00804003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>
              <w:rPr>
                <w:rFonts w:ascii="Arial" w:hAnsi="Arial" w:cs="Arial"/>
                <w:color w:val="000000"/>
                <w:kern w:val="0"/>
                <w:szCs w:val="21"/>
              </w:rPr>
              <w:t>75</w:t>
            </w:r>
          </w:p>
        </w:tc>
      </w:tr>
      <w:tr w:rsidR="00DC27BB" w:rsidRPr="00072301" w:rsidTr="0027270C">
        <w:trPr>
          <w:trHeight w:val="439"/>
        </w:trPr>
        <w:tc>
          <w:tcPr>
            <w:tcW w:w="709" w:type="dxa"/>
            <w:vMerge/>
            <w:tcBorders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DC27BB" w:rsidRPr="00072301" w:rsidRDefault="00DC27BB" w:rsidP="00804003">
            <w:pPr>
              <w:widowControl/>
              <w:jc w:val="left"/>
              <w:rPr>
                <w:rFonts w:ascii="Arial" w:hAnsi="Arial" w:cs="Arial"/>
                <w:color w:val="000000"/>
                <w:kern w:val="0"/>
                <w:szCs w:val="21"/>
              </w:rPr>
            </w:pPr>
          </w:p>
        </w:tc>
        <w:tc>
          <w:tcPr>
            <w:tcW w:w="2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C27BB" w:rsidRDefault="00DC27BB" w:rsidP="00804003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proofErr w:type="gramStart"/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顶部</w:t>
            </w: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φ</w:t>
            </w:r>
            <w:proofErr w:type="gramEnd"/>
            <w:r>
              <w:rPr>
                <w:rFonts w:ascii="Arial" w:hAnsi="Arial" w:cs="Arial"/>
                <w:color w:val="000000"/>
                <w:kern w:val="0"/>
                <w:szCs w:val="21"/>
              </w:rPr>
              <w:t>6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瓷球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C27BB" w:rsidRPr="00072301" w:rsidRDefault="00DC27BB" w:rsidP="00804003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</w:p>
        </w:tc>
        <w:tc>
          <w:tcPr>
            <w:tcW w:w="16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C27BB" w:rsidRPr="00072301" w:rsidRDefault="00110551" w:rsidP="00804003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0</w:t>
            </w:r>
            <w:r>
              <w:rPr>
                <w:rFonts w:ascii="Arial" w:hAnsi="Arial" w:cs="Arial"/>
                <w:color w:val="000000"/>
                <w:kern w:val="0"/>
                <w:szCs w:val="21"/>
              </w:rPr>
              <w:t>.1</w:t>
            </w:r>
            <w:r w:rsidR="0020623D">
              <w:rPr>
                <w:rFonts w:ascii="Arial" w:hAnsi="Arial" w:cs="Arial"/>
                <w:color w:val="000000"/>
                <w:kern w:val="0"/>
                <w:szCs w:val="21"/>
              </w:rPr>
              <w:t>1</w:t>
            </w:r>
          </w:p>
        </w:tc>
        <w:tc>
          <w:tcPr>
            <w:tcW w:w="17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DC27BB" w:rsidRDefault="00DC27BB" w:rsidP="00804003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>
              <w:rPr>
                <w:rFonts w:ascii="Arial" w:hAnsi="Arial" w:cs="Arial" w:hint="eastAsia"/>
                <w:color w:val="000000"/>
                <w:kern w:val="0"/>
                <w:szCs w:val="21"/>
              </w:rPr>
              <w:t>7</w:t>
            </w:r>
            <w:r>
              <w:rPr>
                <w:rFonts w:ascii="Arial" w:hAnsi="Arial" w:cs="Arial"/>
                <w:color w:val="000000"/>
                <w:kern w:val="0"/>
                <w:szCs w:val="21"/>
              </w:rPr>
              <w:t>5</w:t>
            </w:r>
          </w:p>
        </w:tc>
      </w:tr>
      <w:tr w:rsidR="00804003" w:rsidRPr="00072301" w:rsidTr="00333F3A">
        <w:trPr>
          <w:trHeight w:val="439"/>
        </w:trPr>
        <w:tc>
          <w:tcPr>
            <w:tcW w:w="70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003" w:rsidRPr="00072301" w:rsidRDefault="00804003" w:rsidP="00333F3A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合计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lastRenderedPageBreak/>
              <w:t>（两台）</w:t>
            </w:r>
          </w:p>
        </w:tc>
        <w:tc>
          <w:tcPr>
            <w:tcW w:w="233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003" w:rsidRPr="00072301" w:rsidRDefault="00D44F36" w:rsidP="00333F3A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lastRenderedPageBreak/>
              <w:t>3</w:t>
            </w:r>
            <w:r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A</w:t>
            </w:r>
            <w:r>
              <w:rPr>
                <w:rFonts w:ascii="Arial" w:hAnsi="Arial" w:cs="Arial" w:hint="eastAsia"/>
                <w:b/>
                <w:bCs/>
                <w:color w:val="000000"/>
                <w:kern w:val="0"/>
                <w:szCs w:val="21"/>
              </w:rPr>
              <w:t>分子筛</w:t>
            </w:r>
          </w:p>
        </w:tc>
        <w:tc>
          <w:tcPr>
            <w:tcW w:w="4867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804003" w:rsidRPr="00072301" w:rsidRDefault="00D01AA3" w:rsidP="00333F3A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11.83</w:t>
            </w:r>
            <w:r w:rsidR="00804003" w:rsidRPr="00072301"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  <w:t>t</w:t>
            </w:r>
          </w:p>
        </w:tc>
      </w:tr>
      <w:tr w:rsidR="00D44F36" w:rsidRPr="00072301" w:rsidTr="00333F3A">
        <w:trPr>
          <w:trHeight w:val="439"/>
        </w:trPr>
        <w:tc>
          <w:tcPr>
            <w:tcW w:w="70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44F36" w:rsidRPr="00072301" w:rsidRDefault="00D44F36" w:rsidP="00333F3A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</w:p>
        </w:tc>
        <w:tc>
          <w:tcPr>
            <w:tcW w:w="233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44F36" w:rsidRDefault="00D44F36" w:rsidP="00333F3A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Φ</w:t>
            </w:r>
            <w:r>
              <w:rPr>
                <w:rFonts w:ascii="Arial" w:hAnsi="Arial" w:cs="Arial"/>
                <w:color w:val="000000"/>
                <w:kern w:val="0"/>
                <w:szCs w:val="21"/>
              </w:rPr>
              <w:t>6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瓷球</w:t>
            </w:r>
          </w:p>
        </w:tc>
        <w:tc>
          <w:tcPr>
            <w:tcW w:w="4867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</w:tcPr>
          <w:p w:rsidR="00D44F36" w:rsidRDefault="00D44F36" w:rsidP="00333F3A">
            <w:pPr>
              <w:widowControl/>
              <w:jc w:val="center"/>
              <w:rPr>
                <w:rFonts w:ascii="Arial" w:hAnsi="Arial" w:cs="Arial"/>
                <w:b/>
                <w:bCs/>
                <w:color w:val="000000"/>
                <w:kern w:val="0"/>
                <w:szCs w:val="21"/>
              </w:rPr>
            </w:pPr>
            <w:r>
              <w:rPr>
                <w:rFonts w:ascii="Arial" w:hAnsi="Arial" w:cs="Arial"/>
                <w:color w:val="000000"/>
                <w:kern w:val="0"/>
                <w:szCs w:val="21"/>
              </w:rPr>
              <w:t>0.4</w:t>
            </w:r>
            <w:r w:rsidR="0020623D">
              <w:rPr>
                <w:rFonts w:ascii="Arial" w:hAnsi="Arial" w:cs="Arial"/>
                <w:color w:val="000000"/>
                <w:kern w:val="0"/>
                <w:szCs w:val="21"/>
              </w:rPr>
              <w:t>4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m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  <w:vertAlign w:val="superscript"/>
              </w:rPr>
              <w:t>3</w:t>
            </w:r>
          </w:p>
        </w:tc>
      </w:tr>
      <w:tr w:rsidR="00804003" w:rsidRPr="00072301" w:rsidTr="00333F3A">
        <w:trPr>
          <w:trHeight w:val="439"/>
        </w:trPr>
        <w:tc>
          <w:tcPr>
            <w:tcW w:w="70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804003" w:rsidRPr="00072301" w:rsidRDefault="00804003" w:rsidP="00333F3A">
            <w:pPr>
              <w:widowControl/>
              <w:jc w:val="left"/>
              <w:rPr>
                <w:rFonts w:ascii="Arial" w:hAnsi="Arial" w:cs="Arial"/>
                <w:color w:val="000000"/>
                <w:kern w:val="0"/>
                <w:szCs w:val="21"/>
              </w:rPr>
            </w:pPr>
          </w:p>
        </w:tc>
        <w:tc>
          <w:tcPr>
            <w:tcW w:w="2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4003" w:rsidRPr="00072301" w:rsidRDefault="00D44F36" w:rsidP="00333F3A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Φ</w:t>
            </w:r>
            <w:r w:rsidR="00DF046E">
              <w:rPr>
                <w:rFonts w:ascii="Arial" w:hAnsi="Arial" w:cs="Arial"/>
                <w:color w:val="000000"/>
                <w:kern w:val="0"/>
                <w:szCs w:val="21"/>
              </w:rPr>
              <w:t>3</w:t>
            </w:r>
            <w:r w:rsidR="00804003" w:rsidRPr="00072301">
              <w:rPr>
                <w:rFonts w:ascii="Arial" w:hAnsi="Arial" w:cs="Arial"/>
                <w:color w:val="000000"/>
                <w:kern w:val="0"/>
                <w:szCs w:val="21"/>
              </w:rPr>
              <w:t>瓷球</w:t>
            </w:r>
          </w:p>
        </w:tc>
        <w:tc>
          <w:tcPr>
            <w:tcW w:w="486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804003" w:rsidRPr="00072301" w:rsidRDefault="00804003" w:rsidP="00333F3A">
            <w:pPr>
              <w:widowControl/>
              <w:jc w:val="center"/>
              <w:rPr>
                <w:rFonts w:ascii="Arial" w:hAnsi="Arial" w:cs="Arial"/>
                <w:color w:val="000000"/>
                <w:kern w:val="0"/>
                <w:szCs w:val="21"/>
              </w:rPr>
            </w:pPr>
            <w:r>
              <w:rPr>
                <w:rFonts w:ascii="Arial" w:hAnsi="Arial" w:cs="Arial"/>
                <w:color w:val="000000"/>
                <w:kern w:val="0"/>
                <w:szCs w:val="21"/>
              </w:rPr>
              <w:t>0.</w:t>
            </w:r>
            <w:r w:rsidR="00D44F36">
              <w:rPr>
                <w:rFonts w:ascii="Arial" w:hAnsi="Arial" w:cs="Arial"/>
                <w:color w:val="000000"/>
                <w:kern w:val="0"/>
                <w:szCs w:val="21"/>
              </w:rPr>
              <w:t>4</w:t>
            </w:r>
            <w:r w:rsidR="0020623D">
              <w:rPr>
                <w:rFonts w:ascii="Arial" w:hAnsi="Arial" w:cs="Arial"/>
                <w:color w:val="000000"/>
                <w:kern w:val="0"/>
                <w:szCs w:val="21"/>
              </w:rPr>
              <w:t>4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</w:rPr>
              <w:t>m</w:t>
            </w:r>
            <w:r w:rsidRPr="00072301">
              <w:rPr>
                <w:rFonts w:ascii="Arial" w:hAnsi="Arial" w:cs="Arial"/>
                <w:color w:val="000000"/>
                <w:kern w:val="0"/>
                <w:szCs w:val="21"/>
                <w:vertAlign w:val="superscript"/>
              </w:rPr>
              <w:t>3</w:t>
            </w:r>
          </w:p>
        </w:tc>
      </w:tr>
    </w:tbl>
    <w:p w:rsidR="0020623D" w:rsidRPr="00072301" w:rsidRDefault="0020623D" w:rsidP="0020623D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r>
        <w:rPr>
          <w:rFonts w:ascii="Arial" w:hAnsi="Arial" w:cs="Arial" w:hint="eastAsia"/>
          <w:szCs w:val="21"/>
        </w:rPr>
        <w:t>丙烯干燥剂</w:t>
      </w:r>
      <w:r w:rsidRPr="00072301">
        <w:rPr>
          <w:rFonts w:ascii="Arial" w:hAnsi="Arial" w:cs="Arial"/>
          <w:szCs w:val="21"/>
        </w:rPr>
        <w:t>的化学成分主要是</w:t>
      </w:r>
      <w:r w:rsidRPr="00DF5CA0">
        <w:rPr>
          <w:rFonts w:ascii="Times New Roman" w:hAnsi="Times New Roman" w:cs="Times New Roman"/>
          <w:color w:val="000000"/>
          <w:szCs w:val="21"/>
        </w:rPr>
        <w:t>AL</w:t>
      </w:r>
      <w:r w:rsidRPr="00DF5CA0">
        <w:rPr>
          <w:rFonts w:ascii="Times New Roman" w:hAnsi="Times New Roman" w:cs="Times New Roman"/>
          <w:color w:val="000000"/>
          <w:szCs w:val="21"/>
          <w:vertAlign w:val="subscript"/>
        </w:rPr>
        <w:t>2</w:t>
      </w:r>
      <w:r w:rsidRPr="00DF5CA0">
        <w:rPr>
          <w:rFonts w:ascii="Times New Roman" w:hAnsi="Times New Roman" w:cs="Times New Roman"/>
          <w:color w:val="000000"/>
          <w:szCs w:val="21"/>
        </w:rPr>
        <w:t>O</w:t>
      </w:r>
      <w:r w:rsidRPr="00DF5CA0">
        <w:rPr>
          <w:rFonts w:ascii="Times New Roman" w:hAnsi="Times New Roman" w:cs="Times New Roman"/>
          <w:color w:val="000000"/>
          <w:szCs w:val="21"/>
          <w:vertAlign w:val="subscript"/>
        </w:rPr>
        <w:t>3</w:t>
      </w:r>
      <w:r w:rsidRPr="00DF5CA0">
        <w:rPr>
          <w:rFonts w:ascii="Times New Roman" w:hAnsi="Times New Roman" w:cs="Times New Roman" w:hint="eastAsia"/>
          <w:color w:val="000000"/>
          <w:szCs w:val="21"/>
        </w:rPr>
        <w:t xml:space="preserve">, </w:t>
      </w:r>
      <w:r w:rsidRPr="00DF5CA0">
        <w:rPr>
          <w:rFonts w:ascii="Times New Roman" w:hAnsi="Times New Roman" w:cs="Times New Roman"/>
          <w:color w:val="000000"/>
          <w:szCs w:val="21"/>
        </w:rPr>
        <w:t>NaOH</w:t>
      </w:r>
      <w:r w:rsidRPr="007F75F1">
        <w:rPr>
          <w:rFonts w:ascii="Arial" w:hAnsi="Arial" w:cs="Arial"/>
          <w:szCs w:val="21"/>
        </w:rPr>
        <w:t>，</w:t>
      </w:r>
      <w:r>
        <w:rPr>
          <w:rFonts w:ascii="Arial" w:hAnsi="Arial" w:cs="Arial" w:hint="eastAsia"/>
          <w:szCs w:val="21"/>
        </w:rPr>
        <w:t>丙烯中的水分吸附在分子筛里，保证丙烯出装置水含量合格，丙烯干燥器</w:t>
      </w:r>
      <w:r w:rsidRPr="00072301">
        <w:rPr>
          <w:rFonts w:ascii="Arial" w:hAnsi="Arial" w:cs="Arial"/>
          <w:szCs w:val="21"/>
        </w:rPr>
        <w:t>顶部金属丝网与格栅是完全分割装填，顶部铺设</w:t>
      </w:r>
      <w:r>
        <w:rPr>
          <w:rFonts w:ascii="Arial" w:hAnsi="Arial" w:cs="Arial" w:hint="eastAsia"/>
          <w:szCs w:val="21"/>
        </w:rPr>
        <w:t>两</w:t>
      </w:r>
      <w:r w:rsidRPr="00072301">
        <w:rPr>
          <w:rFonts w:ascii="Arial" w:hAnsi="Arial" w:cs="Arial"/>
          <w:szCs w:val="21"/>
        </w:rPr>
        <w:t>层丝网后，再将压栅整齐平铺在丝网上面。</w:t>
      </w:r>
    </w:p>
    <w:p w:rsidR="00976B2F" w:rsidRDefault="00BE70DD" w:rsidP="009751FB">
      <w:pPr>
        <w:spacing w:line="360" w:lineRule="auto"/>
        <w:jc w:val="left"/>
        <w:rPr>
          <w:rFonts w:ascii="黑体" w:eastAsia="黑体" w:hAnsi="黑体"/>
          <w:szCs w:val="21"/>
        </w:rPr>
      </w:pPr>
      <w:r w:rsidRPr="00BE70DD">
        <w:rPr>
          <w:noProof/>
        </w:rPr>
        <w:drawing>
          <wp:inline distT="0" distB="0" distL="0" distR="0" wp14:anchorId="5D1ABA4C" wp14:editId="4CF136CD">
            <wp:extent cx="2275840" cy="1707017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81013" cy="1710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0623D">
        <w:rPr>
          <w:noProof/>
        </w:rPr>
        <w:drawing>
          <wp:inline distT="0" distB="0" distL="0" distR="0" wp14:anchorId="029C262F" wp14:editId="3B719205">
            <wp:extent cx="2276292" cy="1707356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282688" cy="1712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70DD" w:rsidRDefault="00BE70DD" w:rsidP="00BE70DD">
      <w:pPr>
        <w:spacing w:line="360" w:lineRule="auto"/>
        <w:ind w:firstLineChars="200" w:firstLine="420"/>
        <w:jc w:val="left"/>
        <w:rPr>
          <w:rFonts w:ascii="黑体" w:eastAsia="黑体" w:hAnsi="黑体"/>
          <w:szCs w:val="21"/>
        </w:rPr>
      </w:pPr>
      <w:r>
        <w:rPr>
          <w:rFonts w:ascii="黑体" w:eastAsia="黑体" w:hAnsi="黑体" w:hint="eastAsia"/>
          <w:szCs w:val="21"/>
        </w:rPr>
        <w:t xml:space="preserve">中部人孔封闭前装填效果图 </w:t>
      </w:r>
      <w:r>
        <w:rPr>
          <w:rFonts w:ascii="黑体" w:eastAsia="黑体" w:hAnsi="黑体"/>
          <w:szCs w:val="21"/>
        </w:rPr>
        <w:t xml:space="preserve">          </w:t>
      </w:r>
      <w:r>
        <w:rPr>
          <w:rFonts w:ascii="黑体" w:eastAsia="黑体" w:hAnsi="黑体" w:hint="eastAsia"/>
          <w:szCs w:val="21"/>
        </w:rPr>
        <w:t>DR</w:t>
      </w:r>
      <w:r>
        <w:rPr>
          <w:rFonts w:ascii="黑体" w:eastAsia="黑体" w:hAnsi="黑体"/>
          <w:szCs w:val="21"/>
        </w:rPr>
        <w:t>201</w:t>
      </w:r>
      <w:r>
        <w:rPr>
          <w:rFonts w:ascii="黑体" w:eastAsia="黑体" w:hAnsi="黑体" w:hint="eastAsia"/>
          <w:szCs w:val="21"/>
        </w:rPr>
        <w:t>B顶部压</w:t>
      </w:r>
      <w:proofErr w:type="gramStart"/>
      <w:r>
        <w:rPr>
          <w:rFonts w:ascii="黑体" w:eastAsia="黑体" w:hAnsi="黑体" w:hint="eastAsia"/>
          <w:szCs w:val="21"/>
        </w:rPr>
        <w:t>栅回装效果</w:t>
      </w:r>
      <w:proofErr w:type="gramEnd"/>
      <w:r>
        <w:rPr>
          <w:rFonts w:ascii="黑体" w:eastAsia="黑体" w:hAnsi="黑体" w:hint="eastAsia"/>
          <w:szCs w:val="21"/>
        </w:rPr>
        <w:t>图</w:t>
      </w:r>
    </w:p>
    <w:p w:rsidR="00BE70DD" w:rsidRDefault="00BE70DD" w:rsidP="009751FB">
      <w:pPr>
        <w:spacing w:line="360" w:lineRule="auto"/>
        <w:jc w:val="left"/>
        <w:rPr>
          <w:rFonts w:ascii="黑体" w:eastAsia="黑体" w:hAnsi="黑体"/>
          <w:szCs w:val="21"/>
        </w:rPr>
      </w:pPr>
      <w:r w:rsidRPr="00BE70DD">
        <w:rPr>
          <w:noProof/>
        </w:rPr>
        <w:drawing>
          <wp:inline distT="0" distB="0" distL="0" distR="0" wp14:anchorId="3AEE31F4" wp14:editId="215419A2">
            <wp:extent cx="2213939" cy="19431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31451" cy="1958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Ansi="黑体" w:hint="eastAsia"/>
          <w:szCs w:val="21"/>
        </w:rPr>
        <w:t>DR</w:t>
      </w:r>
      <w:r>
        <w:rPr>
          <w:rFonts w:ascii="黑体" w:eastAsia="黑体" w:hAnsi="黑体"/>
          <w:szCs w:val="21"/>
        </w:rPr>
        <w:t>201</w:t>
      </w:r>
      <w:r>
        <w:rPr>
          <w:rFonts w:ascii="黑体" w:eastAsia="黑体" w:hAnsi="黑体" w:hint="eastAsia"/>
          <w:szCs w:val="21"/>
        </w:rPr>
        <w:t>A顶部压</w:t>
      </w:r>
      <w:proofErr w:type="gramStart"/>
      <w:r>
        <w:rPr>
          <w:rFonts w:ascii="黑体" w:eastAsia="黑体" w:hAnsi="黑体" w:hint="eastAsia"/>
          <w:szCs w:val="21"/>
        </w:rPr>
        <w:t>栅回装效果</w:t>
      </w:r>
      <w:proofErr w:type="gramEnd"/>
      <w:r>
        <w:rPr>
          <w:rFonts w:ascii="黑体" w:eastAsia="黑体" w:hAnsi="黑体" w:hint="eastAsia"/>
          <w:szCs w:val="21"/>
        </w:rPr>
        <w:t>图</w:t>
      </w:r>
    </w:p>
    <w:p w:rsidR="00BE70DD" w:rsidRDefault="00EA014E" w:rsidP="009751FB">
      <w:pPr>
        <w:spacing w:line="360" w:lineRule="auto"/>
        <w:jc w:val="left"/>
        <w:rPr>
          <w:rFonts w:ascii="Arial" w:hAnsi="Arial" w:cs="Arial"/>
          <w:color w:val="000000"/>
          <w:kern w:val="0"/>
          <w:szCs w:val="21"/>
        </w:rPr>
      </w:pPr>
      <w:r>
        <w:rPr>
          <w:rFonts w:ascii="Arial" w:hAnsi="Arial" w:cs="Arial"/>
          <w:color w:val="000000"/>
          <w:kern w:val="0"/>
          <w:szCs w:val="21"/>
        </w:rPr>
      </w:r>
      <w:r>
        <w:rPr>
          <w:rFonts w:ascii="Arial" w:hAnsi="Arial" w:cs="Arial"/>
          <w:color w:val="000000"/>
          <w:kern w:val="0"/>
          <w:szCs w:val="21"/>
        </w:rPr>
        <w:pict>
          <v:group id="_x0000_s1163" editas="canvas" style="width:395pt;height:345.55pt;mso-position-horizontal-relative:char;mso-position-vertical-relative:line" coordorigin="1800,3243" coordsize="7900,6911">
            <o:lock v:ext="edit" aspectratio="t"/>
            <v:shape id="_x0000_s1164" type="#_x0000_t75" style="position:absolute;left:1800;top:3243;width:7900;height:6911" o:preferrelative="f">
              <v:fill o:detectmouseclick="t"/>
              <v:path o:extrusionok="t" o:connecttype="none"/>
              <o:lock v:ext="edit" text="t"/>
            </v:shape>
            <v:shape id="_x0000_s1165" type="#_x0000_t202" style="position:absolute;left:3822;top:4188;width:5538;height:5383" stroked="f" strokecolor="#739cc3" strokeweight="1.25pt">
              <v:fill color2="fill lighten(0)" recolor="t" method="linear sigma" focus="100%" type="gradient"/>
              <v:textbox style="mso-next-textbox:#_x0000_s1165">
                <w:txbxContent>
                  <w:p w:rsidR="00B84315" w:rsidRDefault="00B84315" w:rsidP="00B84315">
                    <w:pPr>
                      <w:rPr>
                        <w:rFonts w:ascii="Arial" w:hAnsi="Arial" w:cs="Arial"/>
                      </w:rPr>
                    </w:pPr>
                  </w:p>
                  <w:p w:rsidR="00D01AA3" w:rsidRDefault="00BE70DD" w:rsidP="00B84315">
                    <w:pPr>
                      <w:rPr>
                        <w:rFonts w:ascii="Arial" w:hAnsi="Arial" w:cs="Arial"/>
                      </w:rPr>
                    </w:pPr>
                    <w:r w:rsidRPr="00880C11">
                      <w:rPr>
                        <w:rFonts w:ascii="Arial" w:hAnsi="Arial" w:cs="Arial"/>
                      </w:rPr>
                      <w:t>顶部格栅下部无支撑件</w:t>
                    </w:r>
                  </w:p>
                  <w:p w:rsidR="00BE70DD" w:rsidRPr="00880C11" w:rsidRDefault="00BE70DD" w:rsidP="00B84315">
                    <w:pPr>
                      <w:spacing w:line="240" w:lineRule="exact"/>
                      <w:rPr>
                        <w:rFonts w:ascii="Arial" w:hAnsi="Arial" w:cs="Arial"/>
                      </w:rPr>
                    </w:pPr>
                    <w:r w:rsidRPr="00880C11">
                      <w:rPr>
                        <w:rFonts w:ascii="Arial" w:hAnsi="Arial" w:cs="Arial"/>
                      </w:rPr>
                      <w:t>格栅压在瓷球上</w:t>
                    </w:r>
                  </w:p>
                  <w:p w:rsidR="00BE70DD" w:rsidRPr="00880C11" w:rsidRDefault="00BE70DD" w:rsidP="00B84315">
                    <w:pPr>
                      <w:spacing w:line="240" w:lineRule="exact"/>
                      <w:rPr>
                        <w:rFonts w:ascii="Arial" w:hAnsi="Arial" w:cs="Arial"/>
                      </w:rPr>
                    </w:pPr>
                    <w:r w:rsidRPr="00880C11">
                      <w:rPr>
                        <w:rFonts w:ascii="Arial" w:hAnsi="Arial" w:cs="Arial"/>
                      </w:rPr>
                      <w:t>格栅（格栅与</w:t>
                    </w:r>
                    <w:proofErr w:type="gramStart"/>
                    <w:r w:rsidRPr="00880C11">
                      <w:rPr>
                        <w:rFonts w:ascii="Arial" w:hAnsi="Arial" w:cs="Arial"/>
                      </w:rPr>
                      <w:t>瓷球间铺丝网</w:t>
                    </w:r>
                    <w:proofErr w:type="gramEnd"/>
                    <w:r w:rsidRPr="00880C11">
                      <w:rPr>
                        <w:rFonts w:ascii="Arial" w:hAnsi="Arial" w:cs="Arial"/>
                      </w:rPr>
                      <w:t>）</w:t>
                    </w:r>
                  </w:p>
                  <w:p w:rsidR="00BE70DD" w:rsidRPr="00880C11" w:rsidRDefault="00BE70DD" w:rsidP="00B84315">
                    <w:pPr>
                      <w:spacing w:line="240" w:lineRule="exact"/>
                      <w:rPr>
                        <w:rFonts w:ascii="Arial" w:hAnsi="Arial" w:cs="Arial"/>
                      </w:rPr>
                    </w:pPr>
                    <w:r w:rsidRPr="00072301">
                      <w:rPr>
                        <w:rFonts w:ascii="Arial" w:hAnsi="Arial" w:cs="Arial" w:hint="eastAsia"/>
                        <w:b/>
                        <w:bCs/>
                      </w:rPr>
                      <w:t>φ</w:t>
                    </w:r>
                    <w:r w:rsidR="00D01AA3">
                      <w:rPr>
                        <w:rFonts w:ascii="Arial" w:hAnsi="Arial" w:cs="Arial"/>
                      </w:rPr>
                      <w:t>3</w:t>
                    </w:r>
                    <w:r w:rsidRPr="00880C11">
                      <w:rPr>
                        <w:rFonts w:ascii="Arial" w:hAnsi="Arial" w:cs="Arial"/>
                      </w:rPr>
                      <w:t xml:space="preserve"> </w:t>
                    </w:r>
                    <w:r w:rsidRPr="00880C11">
                      <w:rPr>
                        <w:rFonts w:ascii="Arial" w:hAnsi="Arial" w:cs="Arial"/>
                      </w:rPr>
                      <w:t>瓷球</w:t>
                    </w:r>
                    <w:r w:rsidRPr="00880C11">
                      <w:rPr>
                        <w:rFonts w:ascii="Arial" w:hAnsi="Arial" w:cs="Arial"/>
                      </w:rPr>
                      <w:t xml:space="preserve">   </w:t>
                    </w:r>
                    <w:r w:rsidR="00D01AA3">
                      <w:rPr>
                        <w:rFonts w:ascii="Arial" w:hAnsi="Arial" w:cs="Arial"/>
                      </w:rPr>
                      <w:t>11</w:t>
                    </w:r>
                    <w:r w:rsidRPr="00880C11">
                      <w:rPr>
                        <w:rFonts w:ascii="Arial" w:hAnsi="Arial" w:cs="Arial"/>
                      </w:rPr>
                      <w:t xml:space="preserve">0L      </w:t>
                    </w:r>
                    <w:r w:rsidR="00D01AA3">
                      <w:rPr>
                        <w:rFonts w:ascii="Arial" w:hAnsi="Arial" w:cs="Arial"/>
                      </w:rPr>
                      <w:t>75</w:t>
                    </w:r>
                    <w:r w:rsidRPr="00880C11">
                      <w:rPr>
                        <w:rFonts w:ascii="Arial" w:hAnsi="Arial" w:cs="Arial"/>
                      </w:rPr>
                      <w:t>mm</w:t>
                    </w:r>
                  </w:p>
                  <w:p w:rsidR="00BE70DD" w:rsidRPr="00880C11" w:rsidRDefault="00BE70DD" w:rsidP="00B84315">
                    <w:pPr>
                      <w:spacing w:line="240" w:lineRule="exact"/>
                      <w:rPr>
                        <w:rFonts w:ascii="Arial" w:hAnsi="Arial" w:cs="Arial"/>
                      </w:rPr>
                    </w:pPr>
                    <w:r w:rsidRPr="00072301">
                      <w:rPr>
                        <w:rFonts w:ascii="Arial" w:hAnsi="Arial" w:cs="Arial" w:hint="eastAsia"/>
                        <w:b/>
                        <w:bCs/>
                      </w:rPr>
                      <w:t>φ</w:t>
                    </w:r>
                    <w:r w:rsidR="00D01AA3">
                      <w:rPr>
                        <w:rFonts w:ascii="Arial" w:hAnsi="Arial" w:cs="Arial"/>
                      </w:rPr>
                      <w:t>6</w:t>
                    </w:r>
                    <w:r w:rsidRPr="00880C11">
                      <w:rPr>
                        <w:rFonts w:ascii="Arial" w:hAnsi="Arial" w:cs="Arial"/>
                      </w:rPr>
                      <w:t>瓷球</w:t>
                    </w:r>
                    <w:r w:rsidRPr="00880C11">
                      <w:rPr>
                        <w:rFonts w:ascii="Arial" w:hAnsi="Arial" w:cs="Arial"/>
                      </w:rPr>
                      <w:t xml:space="preserve">    </w:t>
                    </w:r>
                    <w:r w:rsidR="00D01AA3">
                      <w:rPr>
                        <w:rFonts w:ascii="Arial" w:hAnsi="Arial" w:cs="Arial"/>
                      </w:rPr>
                      <w:t>11</w:t>
                    </w:r>
                    <w:r w:rsidRPr="00880C11">
                      <w:rPr>
                        <w:rFonts w:ascii="Arial" w:hAnsi="Arial" w:cs="Arial"/>
                      </w:rPr>
                      <w:t xml:space="preserve">0L     </w:t>
                    </w:r>
                    <w:r w:rsidR="00D01AA3">
                      <w:rPr>
                        <w:rFonts w:ascii="Arial" w:hAnsi="Arial" w:cs="Arial"/>
                      </w:rPr>
                      <w:t xml:space="preserve"> 75</w:t>
                    </w:r>
                    <w:r w:rsidRPr="00880C11">
                      <w:rPr>
                        <w:rFonts w:ascii="Arial" w:hAnsi="Arial" w:cs="Arial"/>
                      </w:rPr>
                      <w:t>mm</w:t>
                    </w:r>
                  </w:p>
                  <w:p w:rsidR="00D01AA3" w:rsidRDefault="00D01AA3" w:rsidP="00B84315">
                    <w:pPr>
                      <w:rPr>
                        <w:rFonts w:ascii="Arial" w:hAnsi="Arial" w:cs="Arial"/>
                      </w:rPr>
                    </w:pPr>
                  </w:p>
                  <w:p w:rsidR="00D01AA3" w:rsidRDefault="00D01AA3" w:rsidP="00B84315">
                    <w:pPr>
                      <w:rPr>
                        <w:rFonts w:ascii="Arial" w:hAnsi="Arial" w:cs="Arial"/>
                      </w:rPr>
                    </w:pPr>
                  </w:p>
                  <w:p w:rsidR="00BE70DD" w:rsidRPr="00880C11" w:rsidRDefault="00D01AA3" w:rsidP="00B84315">
                    <w:pPr>
                      <w:rPr>
                        <w:rFonts w:ascii="Arial" w:hAnsi="Arial" w:cs="Arial"/>
                        <w:b/>
                      </w:rPr>
                    </w:pPr>
                    <w:r>
                      <w:rPr>
                        <w:rFonts w:ascii="Arial" w:hAnsi="Arial" w:cs="Arial"/>
                        <w:b/>
                      </w:rPr>
                      <w:t>3</w:t>
                    </w:r>
                    <w:r>
                      <w:rPr>
                        <w:rFonts w:ascii="Arial" w:hAnsi="Arial" w:cs="Arial" w:hint="eastAsia"/>
                        <w:b/>
                      </w:rPr>
                      <w:t>A</w:t>
                    </w:r>
                    <w:r>
                      <w:rPr>
                        <w:rFonts w:ascii="Arial" w:hAnsi="Arial" w:cs="Arial" w:hint="eastAsia"/>
                        <w:b/>
                      </w:rPr>
                      <w:t>分子筛</w:t>
                    </w:r>
                    <w:r w:rsidR="00BE70DD" w:rsidRPr="00880C11">
                      <w:rPr>
                        <w:rFonts w:ascii="Arial" w:hAnsi="Arial" w:cs="Arial"/>
                        <w:b/>
                      </w:rPr>
                      <w:t xml:space="preserve">  </w:t>
                    </w:r>
                    <w:r>
                      <w:rPr>
                        <w:rFonts w:ascii="Arial" w:hAnsi="Arial" w:cs="Arial"/>
                        <w:b/>
                      </w:rPr>
                      <w:t>5.9</w:t>
                    </w:r>
                    <w:r w:rsidR="00BE70DD" w:rsidRPr="00880C11">
                      <w:rPr>
                        <w:rFonts w:ascii="Arial" w:hAnsi="Arial" w:cs="Arial"/>
                        <w:b/>
                      </w:rPr>
                      <w:t xml:space="preserve">t       </w:t>
                    </w:r>
                    <w:r>
                      <w:rPr>
                        <w:rFonts w:ascii="Arial" w:hAnsi="Arial" w:cs="Arial"/>
                        <w:b/>
                      </w:rPr>
                      <w:t>5500</w:t>
                    </w:r>
                    <w:r w:rsidR="00BE70DD" w:rsidRPr="00880C11">
                      <w:rPr>
                        <w:rFonts w:ascii="Arial" w:hAnsi="Arial" w:cs="Arial"/>
                        <w:b/>
                      </w:rPr>
                      <w:t>mm</w:t>
                    </w:r>
                  </w:p>
                  <w:p w:rsidR="00BE70DD" w:rsidRPr="00880C11" w:rsidRDefault="00BE70DD" w:rsidP="00B84315">
                    <w:pPr>
                      <w:spacing w:line="360" w:lineRule="auto"/>
                      <w:rPr>
                        <w:rFonts w:ascii="Arial" w:hAnsi="Arial" w:cs="Arial"/>
                        <w:b/>
                      </w:rPr>
                    </w:pPr>
                    <w:r w:rsidRPr="00880C11">
                      <w:rPr>
                        <w:rFonts w:ascii="Arial" w:hAnsi="Arial" w:cs="Arial"/>
                        <w:b/>
                      </w:rPr>
                      <w:t xml:space="preserve">          </w:t>
                    </w:r>
                    <w:r w:rsidR="00D01AA3">
                      <w:rPr>
                        <w:rFonts w:ascii="Arial" w:hAnsi="Arial" w:cs="Arial"/>
                        <w:b/>
                      </w:rPr>
                      <w:t xml:space="preserve"> 8.5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>m</w:t>
                    </w:r>
                    <w:r w:rsidRPr="00880C11">
                      <w:rPr>
                        <w:rFonts w:ascii="Arial" w:hAnsi="Arial" w:cs="Arial"/>
                        <w:b/>
                        <w:vertAlign w:val="superscript"/>
                      </w:rPr>
                      <w:t>3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 xml:space="preserve">    </w:t>
                    </w:r>
                    <w:r w:rsidR="00D01AA3">
                      <w:rPr>
                        <w:rFonts w:ascii="Arial" w:hAnsi="Arial" w:cs="Arial"/>
                        <w:b/>
                      </w:rPr>
                      <w:t xml:space="preserve"> 0.694</w:t>
                    </w:r>
                    <w:r w:rsidRPr="00880C11">
                      <w:rPr>
                        <w:rFonts w:ascii="Arial" w:hAnsi="Arial" w:cs="Arial"/>
                        <w:b/>
                      </w:rPr>
                      <w:t>tm</w:t>
                    </w:r>
                    <w:r w:rsidRPr="00880C11">
                      <w:rPr>
                        <w:rFonts w:ascii="Arial" w:hAnsi="Arial" w:cs="Arial"/>
                        <w:b/>
                        <w:vertAlign w:val="superscript"/>
                      </w:rPr>
                      <w:t>-3</w:t>
                    </w:r>
                  </w:p>
                  <w:p w:rsidR="00D01AA3" w:rsidRDefault="00D01AA3" w:rsidP="00B84315">
                    <w:pPr>
                      <w:spacing w:line="280" w:lineRule="exact"/>
                      <w:rPr>
                        <w:rFonts w:ascii="Arial" w:hAnsi="Arial" w:cs="Arial"/>
                        <w:b/>
                        <w:bCs/>
                      </w:rPr>
                    </w:pPr>
                  </w:p>
                  <w:p w:rsidR="00B84315" w:rsidRDefault="00B84315" w:rsidP="00B84315">
                    <w:pPr>
                      <w:spacing w:line="280" w:lineRule="exact"/>
                      <w:rPr>
                        <w:rFonts w:ascii="Arial" w:hAnsi="Arial" w:cs="Arial"/>
                        <w:b/>
                        <w:bCs/>
                      </w:rPr>
                    </w:pPr>
                  </w:p>
                  <w:p w:rsidR="00B84315" w:rsidRDefault="00B84315" w:rsidP="00B84315">
                    <w:pPr>
                      <w:spacing w:line="280" w:lineRule="exact"/>
                      <w:rPr>
                        <w:rFonts w:ascii="Arial" w:hAnsi="Arial" w:cs="Arial"/>
                        <w:b/>
                        <w:bCs/>
                      </w:rPr>
                    </w:pPr>
                  </w:p>
                  <w:p w:rsidR="00BE70DD" w:rsidRPr="00880C11" w:rsidRDefault="00BE70DD" w:rsidP="00B84315">
                    <w:pPr>
                      <w:spacing w:line="260" w:lineRule="exact"/>
                      <w:rPr>
                        <w:rFonts w:ascii="Arial" w:hAnsi="Arial" w:cs="Arial"/>
                      </w:rPr>
                    </w:pPr>
                    <w:r w:rsidRPr="00072301">
                      <w:rPr>
                        <w:rFonts w:ascii="Arial" w:hAnsi="Arial" w:cs="Arial" w:hint="eastAsia"/>
                        <w:b/>
                        <w:bCs/>
                      </w:rPr>
                      <w:t>φ</w:t>
                    </w:r>
                    <w:r>
                      <w:rPr>
                        <w:rFonts w:ascii="Arial" w:hAnsi="Arial" w:cs="Arial"/>
                      </w:rPr>
                      <w:t>3</w:t>
                    </w:r>
                    <w:r w:rsidRPr="00880C11">
                      <w:rPr>
                        <w:rFonts w:ascii="Arial" w:hAnsi="Arial" w:cs="Arial"/>
                      </w:rPr>
                      <w:t xml:space="preserve"> </w:t>
                    </w:r>
                    <w:r w:rsidRPr="00880C11">
                      <w:rPr>
                        <w:rFonts w:ascii="Arial" w:hAnsi="Arial" w:cs="Arial"/>
                      </w:rPr>
                      <w:t>瓷球</w:t>
                    </w:r>
                    <w:r w:rsidRPr="00880C11">
                      <w:rPr>
                        <w:rFonts w:ascii="Arial" w:hAnsi="Arial" w:cs="Arial"/>
                      </w:rPr>
                      <w:t xml:space="preserve">   </w:t>
                    </w:r>
                    <w:r w:rsidR="00D01AA3">
                      <w:rPr>
                        <w:rFonts w:ascii="Arial" w:hAnsi="Arial" w:cs="Arial"/>
                      </w:rPr>
                      <w:t>110</w:t>
                    </w:r>
                    <w:r w:rsidRPr="00880C11">
                      <w:rPr>
                        <w:rFonts w:ascii="Arial" w:hAnsi="Arial" w:cs="Arial"/>
                      </w:rPr>
                      <w:t xml:space="preserve">L      </w:t>
                    </w:r>
                    <w:r w:rsidR="00D01AA3">
                      <w:rPr>
                        <w:rFonts w:ascii="Arial" w:hAnsi="Arial" w:cs="Arial"/>
                      </w:rPr>
                      <w:t>75</w:t>
                    </w:r>
                    <w:r w:rsidRPr="00880C11">
                      <w:rPr>
                        <w:rFonts w:ascii="Arial" w:hAnsi="Arial" w:cs="Arial"/>
                      </w:rPr>
                      <w:t>mm</w:t>
                    </w:r>
                  </w:p>
                  <w:p w:rsidR="00BE70DD" w:rsidRPr="00880C11" w:rsidRDefault="00BE70DD" w:rsidP="00B84315">
                    <w:pPr>
                      <w:spacing w:line="260" w:lineRule="exact"/>
                      <w:rPr>
                        <w:rFonts w:ascii="Arial" w:hAnsi="Arial" w:cs="Arial"/>
                      </w:rPr>
                    </w:pPr>
                    <w:r w:rsidRPr="00072301">
                      <w:rPr>
                        <w:rFonts w:ascii="Arial" w:hAnsi="Arial" w:cs="Arial" w:hint="eastAsia"/>
                        <w:b/>
                        <w:bCs/>
                      </w:rPr>
                      <w:t>φ</w:t>
                    </w:r>
                    <w:r>
                      <w:rPr>
                        <w:rFonts w:ascii="Arial" w:hAnsi="Arial" w:cs="Arial"/>
                      </w:rPr>
                      <w:t>6</w:t>
                    </w:r>
                    <w:r w:rsidRPr="00880C11">
                      <w:rPr>
                        <w:rFonts w:ascii="Arial" w:hAnsi="Arial" w:cs="Arial"/>
                      </w:rPr>
                      <w:t>瓷球</w:t>
                    </w:r>
                    <w:r w:rsidRPr="00880C11">
                      <w:rPr>
                        <w:rFonts w:ascii="Arial" w:hAnsi="Arial" w:cs="Arial"/>
                      </w:rPr>
                      <w:t xml:space="preserve">    </w:t>
                    </w:r>
                    <w:r w:rsidR="00D01AA3">
                      <w:rPr>
                        <w:rFonts w:ascii="Arial" w:hAnsi="Arial" w:cs="Arial"/>
                      </w:rPr>
                      <w:t>110</w:t>
                    </w:r>
                    <w:r w:rsidRPr="00880C11">
                      <w:rPr>
                        <w:rFonts w:ascii="Arial" w:hAnsi="Arial" w:cs="Arial"/>
                      </w:rPr>
                      <w:t xml:space="preserve">L     </w:t>
                    </w:r>
                    <w:r w:rsidR="00D01AA3">
                      <w:rPr>
                        <w:rFonts w:ascii="Arial" w:hAnsi="Arial" w:cs="Arial"/>
                      </w:rPr>
                      <w:t>75</w:t>
                    </w:r>
                    <w:r w:rsidRPr="00880C11">
                      <w:rPr>
                        <w:rFonts w:ascii="Arial" w:hAnsi="Arial" w:cs="Arial"/>
                      </w:rPr>
                      <w:t>mm</w:t>
                    </w:r>
                  </w:p>
                  <w:p w:rsidR="00BE70DD" w:rsidRPr="00880C11" w:rsidRDefault="00BE70DD" w:rsidP="00B84315">
                    <w:pPr>
                      <w:spacing w:line="260" w:lineRule="exact"/>
                      <w:rPr>
                        <w:rFonts w:ascii="Arial" w:hAnsi="Arial" w:cs="Arial"/>
                      </w:rPr>
                    </w:pPr>
                    <w:r w:rsidRPr="00880C11">
                      <w:rPr>
                        <w:rFonts w:ascii="Arial" w:hAnsi="Arial" w:cs="Arial"/>
                      </w:rPr>
                      <w:t>底部格栅，格栅上面铺丝网</w:t>
                    </w:r>
                  </w:p>
                  <w:p w:rsidR="00BE70DD" w:rsidRPr="00880C11" w:rsidRDefault="00BE70DD" w:rsidP="00B84315">
                    <w:pPr>
                      <w:spacing w:line="360" w:lineRule="auto"/>
                      <w:rPr>
                        <w:rFonts w:ascii="Arial" w:hAnsi="Arial" w:cs="Arial"/>
                      </w:rPr>
                    </w:pPr>
                  </w:p>
                </w:txbxContent>
              </v:textbox>
            </v:shape>
            <v:group id="_x0000_s1166" style="position:absolute;left:2624;top:9444;width:259;height:701;rotation:90" coordorigin="7095,8888" coordsize="527,383">
              <v:shape id="_x0000_s1167" type="#_x0000_t32" style="position:absolute;left:7622;top:8888;width:0;height:383" o:connectortype="straight" filled="t" strokeweight="2pt">
                <v:fill color2="fill lighten(0)" method="linear sigma" focus="100%" type="gradient"/>
              </v:shape>
              <v:shape id="_x0000_s1168" type="#_x0000_t32" style="position:absolute;left:7095;top:8888;width:527;height:0;flip:x" o:connectortype="straight" filled="t" strokeweight="2pt">
                <v:fill color2="fill lighten(0)" method="linear sigma" focus="100%" type="gradient"/>
                <v:stroke endarrow="block"/>
              </v:shape>
            </v:group>
            <v:group id="_x0000_s1169" style="position:absolute;left:2232;top:8665;width:198;height:448" coordorigin="7233,8209" coordsize="832,754">
              <v:rect id="_x0000_s1170" style="position:absolute;left:7408;top:8159;width:483;height:830;rotation:270" strokeweight="1.25pt">
                <v:fill color2="fill lighten(0)" recolor="t" method="linear sigma" focus="100%" type="gradient"/>
              </v:rect>
              <v:shape id="_x0000_s1171" type="#_x0000_t32" style="position:absolute;left:7233;top:8209;width:1;height:754;flip:y" o:connectortype="straight" filled="t" strokeweight="1.25pt">
                <v:fill color2="fill lighten(0)" method="linear sigma" focus="100%" type="gradient"/>
              </v:shape>
            </v:group>
            <v:group id="_x0000_s1172" style="position:absolute;left:3015;top:3573;width:161;height:450;rotation:90" coordorigin="7233,8209" coordsize="832,754">
              <v:rect id="_x0000_s1173" style="position:absolute;left:7408;top:8159;width:483;height:830;rotation:270" strokeweight="1.25pt">
                <v:fill color2="fill lighten(0)" recolor="t" method="linear sigma" focus="100%" type="gradient"/>
              </v:rect>
              <v:shape id="_x0000_s1174" type="#_x0000_t32" style="position:absolute;left:7233;top:8209;width:1;height:754;flip:y" o:connectortype="straight" strokeweight="1.25pt"/>
            </v:group>
            <v:rect id="_x0000_s1180" style="position:absolute;left:2394;top:5411;width:1416;height:257" fillcolor="#0d0d0d" strokeweight="1.25pt">
              <v:fill r:id="rId15" o:title="球体" recolor="t" focus="100%" type="pattern"/>
            </v:rect>
            <v:shape id="_x0000_s1181" type="#_x0000_t135" style="position:absolute;left:2517;top:3767;width:1178;height:1422;rotation:270" strokeweight="1.25pt">
              <v:fill color2="fill lighten(0)" recolor="t" method="linear sigma" focus="100%" type="gradient"/>
            </v:shape>
            <v:shape id="_x0000_s1182" type="#_x0000_t202" style="position:absolute;left:2757;top:4188;width:770;height:420" stroked="f" strokecolor="#739cc3" strokeweight="1.25pt">
              <v:fill color2="fill lighten(0)" recolor="t" method="linear sigma" focus="100%" type="gradient"/>
              <v:textbox style="mso-next-textbox:#_x0000_s1182">
                <w:txbxContent>
                  <w:p w:rsidR="00BE70DD" w:rsidRDefault="00FF6C25" w:rsidP="00B84315">
                    <w:r>
                      <w:t>14</w:t>
                    </w:r>
                    <w:r w:rsidR="00BE70DD">
                      <w:rPr>
                        <w:rFonts w:hint="eastAsia"/>
                      </w:rPr>
                      <w:t>00</w:t>
                    </w:r>
                  </w:p>
                </w:txbxContent>
              </v:textbox>
            </v:shape>
            <v:shape id="_x0000_s1183" type="#_x0000_t135" style="position:absolute;left:2609;top:8459;width:1000;height:1412;rotation:90" strokeweight="1.25pt">
              <v:fill color2="fill lighten(0)" recolor="t" method="linear sigma" focus="100%" type="gradient"/>
            </v:shape>
            <v:shape id="_x0000_s1184" type="#_x0000_t32" style="position:absolute;left:2406;top:4608;width:1444;height:1" o:connectortype="straight" strokeweight=".5pt">
              <v:stroke startarrow="block" endarrow="block"/>
            </v:shape>
            <v:rect id="_x0000_s1185" style="position:absolute;left:2394;top:4913;width:1416;height:234" fillcolor="black" strokeweight="1.25pt">
              <v:fill r:id="rId16" o:title="深色竖线" recolor="t" type="pattern"/>
            </v:rect>
            <v:group id="_x0000_s1186" style="position:absolute;left:2568;top:3492;width:525;height:225" coordorigin="7095,8888" coordsize="527,383">
              <v:shape id="_x0000_s1187" type="#_x0000_t32" style="position:absolute;left:7622;top:8888;width:0;height:383" o:connectortype="straight" strokeweight="2pt"/>
              <v:shape id="_x0000_s1188" type="#_x0000_t32" style="position:absolute;left:7095;top:8888;width:527;height:0;flip:x" o:connectortype="straight" strokeweight="2pt">
                <v:stroke endarrow="block"/>
              </v:shape>
            </v:group>
            <v:group id="_x0000_s1199" style="position:absolute;left:2393;top:5648;width:1439;height:2415" coordorigin="3396,10094" coordsize="1172,1144">
              <v:rect id="_x0000_s1200" style="position:absolute;left:3397;top:10094;width:1152;height:1144" strokeweight="1.25pt">
                <v:fill color2="fill lighten(0)" recolor="t" method="linear sigma" focus="100%" type="gradient"/>
              </v:rect>
              <v:group id="_x0000_s1201" style="position:absolute;left:3396;top:10094;width:1172;height:1144" coordorigin="3419,10417" coordsize="1172,1144">
                <v:shape id="_x0000_s1202" type="#_x0000_t32" style="position:absolute;left:3419;top:10417;width:1172;height:1144;flip:y" o:connectortype="straight"/>
                <v:shape id="_x0000_s1203" type="#_x0000_t32" style="position:absolute;left:3419;top:10417;width:1170;height:1144" o:connectortype="straight"/>
              </v:group>
            </v:group>
            <v:rect id="_x0000_s1205" style="position:absolute;left:2404;top:8063;width:1414;height:197" fillcolor="#5a5a5a" strokeweight="1.25pt">
              <v:fill r:id="rId15" o:title="球体" recolor="t" type="pattern"/>
            </v:rect>
            <v:rect id="_x0000_s1206" style="position:absolute;left:2404;top:8258;width:1416;height:170" fillcolor="#0d0d0d" strokeweight="1.25pt">
              <v:fill r:id="rId15" o:title="球体" recolor="t" focus="100%" type="pattern"/>
            </v:rect>
            <v:rect id="_x0000_s1207" style="position:absolute;left:2403;top:8428;width:1415;height:237" fillcolor="black" strokeweight="1.25pt">
              <v:fill r:id="rId16" o:title="深色竖线" recolor="t" type="pattern"/>
            </v:rect>
            <v:rect id="_x0000_s1220" style="position:absolute;left:2392;top:5156;width:1416;height:257" fillcolor="#0d0d0d" strokeweight="1.25pt">
              <v:fill r:id="rId15" o:title="球体" recolor="t" focus="100%" type="pattern"/>
            </v:rect>
            <v:group id="_x0000_s1221" style="position:absolute;left:2197;top:6551;width:198;height:448" coordorigin="7233,8209" coordsize="832,754">
              <v:rect id="_x0000_s1222" style="position:absolute;left:7408;top:8159;width:483;height:830;rotation:270" strokeweight="1.25pt">
                <v:fill color2="fill lighten(0)" recolor="t" method="linear sigma" focus="100%" type="gradient"/>
              </v:rect>
              <v:shape id="_x0000_s1223" type="#_x0000_t32" style="position:absolute;left:7233;top:8209;width:1;height:754;flip:y" o:connectortype="straight" filled="t" strokeweight="1.25pt">
                <v:fill color2="fill lighten(0)" method="linear sigma" focus="100%" type="gradient"/>
              </v:shape>
            </v:group>
            <v:group id="_x0000_s1224" style="position:absolute;left:2184;top:4745;width:198;height:448" coordorigin="7233,8209" coordsize="832,754">
              <v:rect id="_x0000_s1225" style="position:absolute;left:7408;top:8159;width:483;height:830;rotation:270" strokeweight="1.25pt">
                <v:fill color2="fill lighten(0)" recolor="t" method="linear sigma" focus="100%" type="gradient"/>
              </v:rect>
              <v:shape id="_x0000_s1226" type="#_x0000_t32" style="position:absolute;left:7233;top:8209;width:1;height:754;flip:y" o:connectortype="straight" filled="t" strokeweight="1.25pt">
                <v:fill color2="fill lighten(0)" method="linear sigma" focus="100%" type="gradient"/>
              </v:shape>
            </v:group>
            <v:group id="组合 642" o:spid="_x0000_s1227" style="position:absolute;left:1996;top:8223;width:494;height:505" coordorigin="4808,18018" coordsize="494,505">
              <v:line id="直线 643" o:spid="_x0000_s1228" style="position:absolute;rotation:-8521021fd" from="5055,17771" to="5055,18265"/>
              <v:line id="直线 644" o:spid="_x0000_s1229" style="position:absolute;rotation:-8521021fd" from="5107,18186" to="5113,18421"/>
              <v:line id="直线 645" o:spid="_x0000_s1230" style="position:absolute;rotation:-2622781fd" from="4930,18038" to="4930,18523" strokeweight="2.25pt"/>
            </v:group>
            <w10:anchorlock/>
          </v:group>
        </w:pict>
      </w:r>
    </w:p>
    <w:p w:rsidR="00B84315" w:rsidRPr="00D961BE" w:rsidRDefault="00B84315" w:rsidP="00B84315">
      <w:pPr>
        <w:spacing w:line="360" w:lineRule="auto"/>
        <w:jc w:val="left"/>
        <w:rPr>
          <w:rFonts w:ascii="黑体" w:eastAsia="黑体" w:hAnsi="黑体" w:cs="Arial"/>
          <w:szCs w:val="21"/>
        </w:rPr>
      </w:pPr>
      <w:r>
        <w:rPr>
          <w:rFonts w:ascii="Arial" w:eastAsia="黑体" w:hAnsi="Arial" w:cs="Arial"/>
          <w:szCs w:val="21"/>
        </w:rPr>
        <w:t>4.</w:t>
      </w:r>
      <w:r w:rsidRPr="005777D2">
        <w:rPr>
          <w:rFonts w:ascii="Arial" w:eastAsia="黑体" w:hAnsi="Arial" w:cs="Arial"/>
          <w:szCs w:val="21"/>
        </w:rPr>
        <w:t>4</w:t>
      </w:r>
      <w:r>
        <w:rPr>
          <w:rFonts w:ascii="黑体" w:eastAsia="黑体" w:hAnsi="黑体" w:cs="Arial"/>
          <w:szCs w:val="21"/>
        </w:rPr>
        <w:t xml:space="preserve"> </w:t>
      </w:r>
      <w:r w:rsidRPr="00D961BE">
        <w:rPr>
          <w:rFonts w:ascii="黑体" w:eastAsia="黑体" w:hAnsi="黑体" w:cs="Arial"/>
          <w:szCs w:val="21"/>
        </w:rPr>
        <w:t xml:space="preserve"> 催化剂保护</w:t>
      </w:r>
    </w:p>
    <w:p w:rsidR="00B84315" w:rsidRPr="00072301" w:rsidRDefault="00B84315" w:rsidP="00B84315">
      <w:pPr>
        <w:spacing w:line="360" w:lineRule="auto"/>
        <w:ind w:firstLineChars="200" w:firstLine="420"/>
        <w:jc w:val="left"/>
        <w:rPr>
          <w:rFonts w:ascii="Arial" w:hAnsi="Arial" w:cs="Arial"/>
          <w:szCs w:val="21"/>
        </w:rPr>
      </w:pPr>
      <w:r>
        <w:rPr>
          <w:rFonts w:ascii="Arial" w:hAnsi="Arial" w:cs="Arial" w:hint="eastAsia"/>
          <w:szCs w:val="21"/>
        </w:rPr>
        <w:t>催化剂装至中部人孔后检查合格及时复位，</w:t>
      </w:r>
      <w:r w:rsidRPr="00072301">
        <w:rPr>
          <w:rFonts w:ascii="Arial" w:hAnsi="Arial" w:cs="Arial"/>
          <w:szCs w:val="21"/>
        </w:rPr>
        <w:t>催化剂</w:t>
      </w:r>
      <w:r>
        <w:rPr>
          <w:rFonts w:ascii="Arial" w:hAnsi="Arial" w:cs="Arial" w:hint="eastAsia"/>
          <w:szCs w:val="21"/>
        </w:rPr>
        <w:t>整体</w:t>
      </w:r>
      <w:r w:rsidRPr="00072301">
        <w:rPr>
          <w:rFonts w:ascii="Arial" w:hAnsi="Arial" w:cs="Arial"/>
          <w:szCs w:val="21"/>
        </w:rPr>
        <w:t>装填完毕后，随即对</w:t>
      </w:r>
      <w:r>
        <w:rPr>
          <w:rFonts w:ascii="Arial" w:hAnsi="Arial" w:cs="Arial" w:hint="eastAsia"/>
          <w:szCs w:val="21"/>
        </w:rPr>
        <w:t>丙烯干燥器上部及下部</w:t>
      </w:r>
      <w:r w:rsidRPr="00072301">
        <w:rPr>
          <w:rFonts w:ascii="Arial" w:hAnsi="Arial" w:cs="Arial"/>
          <w:szCs w:val="21"/>
        </w:rPr>
        <w:t>人孔进行封闭，</w:t>
      </w:r>
      <w:r>
        <w:rPr>
          <w:rFonts w:ascii="Arial" w:hAnsi="Arial" w:cs="Arial" w:hint="eastAsia"/>
          <w:szCs w:val="21"/>
        </w:rPr>
        <w:t>拆除</w:t>
      </w:r>
      <w:r>
        <w:rPr>
          <w:rFonts w:ascii="Arial" w:hAnsi="Arial" w:cs="Arial" w:hint="eastAsia"/>
          <w:szCs w:val="21"/>
        </w:rPr>
        <w:t>DR</w:t>
      </w:r>
      <w:r>
        <w:rPr>
          <w:rFonts w:ascii="Arial" w:hAnsi="Arial" w:cs="Arial"/>
          <w:szCs w:val="21"/>
        </w:rPr>
        <w:t>201AB</w:t>
      </w:r>
      <w:proofErr w:type="gramStart"/>
      <w:r>
        <w:rPr>
          <w:rFonts w:ascii="Arial" w:hAnsi="Arial" w:cs="Arial" w:hint="eastAsia"/>
          <w:szCs w:val="21"/>
        </w:rPr>
        <w:t>近壁侧临时</w:t>
      </w:r>
      <w:proofErr w:type="gramEnd"/>
      <w:r>
        <w:rPr>
          <w:rFonts w:ascii="Arial" w:hAnsi="Arial" w:cs="Arial" w:hint="eastAsia"/>
          <w:szCs w:val="21"/>
        </w:rPr>
        <w:t>盲板，</w:t>
      </w:r>
      <w:r w:rsidRPr="00072301">
        <w:rPr>
          <w:rFonts w:ascii="Arial" w:hAnsi="Arial" w:cs="Arial"/>
          <w:szCs w:val="21"/>
        </w:rPr>
        <w:t>确保</w:t>
      </w:r>
      <w:r>
        <w:rPr>
          <w:rFonts w:ascii="Arial" w:hAnsi="Arial" w:cs="Arial" w:hint="eastAsia"/>
          <w:szCs w:val="21"/>
        </w:rPr>
        <w:t>丙烯干燥器</w:t>
      </w:r>
      <w:r>
        <w:rPr>
          <w:rFonts w:ascii="Arial" w:hAnsi="Arial" w:cs="Arial" w:hint="eastAsia"/>
          <w:szCs w:val="21"/>
        </w:rPr>
        <w:t>DR</w:t>
      </w:r>
      <w:r>
        <w:rPr>
          <w:rFonts w:ascii="Arial" w:hAnsi="Arial" w:cs="Arial"/>
          <w:szCs w:val="21"/>
        </w:rPr>
        <w:t>201AB</w:t>
      </w:r>
      <w:r w:rsidRPr="00072301">
        <w:rPr>
          <w:rFonts w:ascii="Arial" w:hAnsi="Arial" w:cs="Arial"/>
          <w:szCs w:val="21"/>
        </w:rPr>
        <w:t>的</w:t>
      </w:r>
      <w:r>
        <w:rPr>
          <w:rFonts w:ascii="Arial" w:hAnsi="Arial" w:cs="Arial" w:hint="eastAsia"/>
          <w:szCs w:val="21"/>
        </w:rPr>
        <w:t>进出口</w:t>
      </w:r>
      <w:r>
        <w:rPr>
          <w:rFonts w:ascii="Arial" w:hAnsi="Arial" w:cs="Arial" w:hint="eastAsia"/>
          <w:szCs w:val="21"/>
        </w:rPr>
        <w:t>8</w:t>
      </w:r>
      <w:r>
        <w:rPr>
          <w:rFonts w:ascii="Arial" w:hAnsi="Arial" w:cs="Arial" w:hint="eastAsia"/>
          <w:szCs w:val="21"/>
        </w:rPr>
        <w:t>字</w:t>
      </w:r>
      <w:r w:rsidRPr="00072301">
        <w:rPr>
          <w:rFonts w:ascii="Arial" w:hAnsi="Arial" w:cs="Arial"/>
          <w:szCs w:val="21"/>
        </w:rPr>
        <w:t>盲板处于</w:t>
      </w:r>
      <w:r>
        <w:rPr>
          <w:rFonts w:ascii="Arial" w:hAnsi="Arial" w:cs="Arial" w:hint="eastAsia"/>
          <w:szCs w:val="21"/>
        </w:rPr>
        <w:t>盲位</w:t>
      </w:r>
      <w:r w:rsidRPr="00072301">
        <w:rPr>
          <w:rFonts w:ascii="Arial" w:hAnsi="Arial" w:cs="Arial"/>
          <w:szCs w:val="21"/>
        </w:rPr>
        <w:t>，</w:t>
      </w:r>
      <w:r>
        <w:rPr>
          <w:rFonts w:ascii="Arial" w:hAnsi="Arial" w:cs="Arial" w:hint="eastAsia"/>
          <w:szCs w:val="21"/>
        </w:rPr>
        <w:t>防止水联运期间水窜入反应器，</w:t>
      </w:r>
      <w:r w:rsidRPr="00072301">
        <w:rPr>
          <w:rFonts w:ascii="Arial" w:hAnsi="Arial" w:cs="Arial"/>
          <w:szCs w:val="21"/>
        </w:rPr>
        <w:t>班组通过</w:t>
      </w:r>
      <w:r>
        <w:rPr>
          <w:rFonts w:ascii="Arial" w:hAnsi="Arial" w:cs="Arial" w:hint="eastAsia"/>
          <w:szCs w:val="21"/>
        </w:rPr>
        <w:t>DR</w:t>
      </w:r>
      <w:r>
        <w:rPr>
          <w:rFonts w:ascii="Arial" w:hAnsi="Arial" w:cs="Arial"/>
          <w:szCs w:val="21"/>
        </w:rPr>
        <w:t>201AB</w:t>
      </w:r>
      <w:proofErr w:type="gramStart"/>
      <w:r>
        <w:rPr>
          <w:rFonts w:ascii="Arial" w:hAnsi="Arial" w:cs="Arial" w:hint="eastAsia"/>
          <w:szCs w:val="21"/>
        </w:rPr>
        <w:t>入口阀后低压</w:t>
      </w:r>
      <w:proofErr w:type="gramEnd"/>
      <w:r w:rsidRPr="00072301">
        <w:rPr>
          <w:rFonts w:ascii="Arial" w:hAnsi="Arial" w:cs="Arial"/>
          <w:szCs w:val="21"/>
        </w:rPr>
        <w:t>氮气线，对</w:t>
      </w:r>
      <w:r>
        <w:rPr>
          <w:rFonts w:ascii="Arial" w:hAnsi="Arial" w:cs="Arial" w:hint="eastAsia"/>
          <w:szCs w:val="21"/>
        </w:rPr>
        <w:t>反应器</w:t>
      </w:r>
      <w:r w:rsidRPr="00072301">
        <w:rPr>
          <w:rFonts w:ascii="Arial" w:hAnsi="Arial" w:cs="Arial"/>
          <w:szCs w:val="21"/>
        </w:rPr>
        <w:t>内部充氮气置换保压，氮气保压压力</w:t>
      </w:r>
      <w:r w:rsidRPr="00072301">
        <w:rPr>
          <w:rFonts w:ascii="Arial" w:hAnsi="Arial" w:cs="Arial"/>
          <w:szCs w:val="21"/>
        </w:rPr>
        <w:t>0.</w:t>
      </w:r>
      <w:r>
        <w:rPr>
          <w:rFonts w:ascii="Arial" w:hAnsi="Arial" w:cs="Arial"/>
          <w:szCs w:val="21"/>
        </w:rPr>
        <w:t>2</w:t>
      </w:r>
      <w:r w:rsidRPr="00072301">
        <w:rPr>
          <w:rFonts w:ascii="Arial" w:hAnsi="Arial" w:cs="Arial"/>
          <w:szCs w:val="21"/>
        </w:rPr>
        <w:t>-0.</w:t>
      </w:r>
      <w:r>
        <w:rPr>
          <w:rFonts w:ascii="Arial" w:hAnsi="Arial" w:cs="Arial"/>
          <w:szCs w:val="21"/>
        </w:rPr>
        <w:t>6</w:t>
      </w:r>
      <w:r w:rsidRPr="00072301">
        <w:rPr>
          <w:rFonts w:ascii="Arial" w:hAnsi="Arial" w:cs="Arial"/>
          <w:szCs w:val="21"/>
        </w:rPr>
        <w:t>MPa</w:t>
      </w:r>
      <w:r w:rsidRPr="00072301">
        <w:rPr>
          <w:rFonts w:ascii="Arial" w:hAnsi="Arial" w:cs="Arial"/>
          <w:szCs w:val="21"/>
        </w:rPr>
        <w:t>。</w:t>
      </w:r>
    </w:p>
    <w:p w:rsidR="00B84315" w:rsidRPr="00D961BE" w:rsidRDefault="00B84315" w:rsidP="00B84315">
      <w:pPr>
        <w:spacing w:line="360" w:lineRule="auto"/>
        <w:rPr>
          <w:rFonts w:ascii="黑体" w:eastAsia="黑体" w:hAnsi="黑体" w:cs="Arial"/>
          <w:szCs w:val="21"/>
        </w:rPr>
      </w:pPr>
      <w:r>
        <w:rPr>
          <w:rFonts w:ascii="Arial" w:eastAsia="黑体" w:hAnsi="Arial" w:cs="Arial"/>
          <w:szCs w:val="21"/>
        </w:rPr>
        <w:t>4.</w:t>
      </w:r>
      <w:r w:rsidRPr="005777D2">
        <w:rPr>
          <w:rFonts w:ascii="Arial" w:eastAsia="黑体" w:hAnsi="Arial" w:cs="Arial"/>
          <w:szCs w:val="21"/>
        </w:rPr>
        <w:t xml:space="preserve">5 </w:t>
      </w:r>
      <w:r w:rsidRPr="00D961BE">
        <w:rPr>
          <w:rFonts w:ascii="黑体" w:eastAsia="黑体" w:hAnsi="黑体" w:cs="Arial"/>
          <w:szCs w:val="21"/>
        </w:rPr>
        <w:t xml:space="preserve"> </w:t>
      </w:r>
      <w:r w:rsidRPr="00D961BE">
        <w:rPr>
          <w:rFonts w:ascii="黑体" w:eastAsia="黑体" w:hAnsi="黑体" w:cs="Arial" w:hint="eastAsia"/>
          <w:szCs w:val="21"/>
        </w:rPr>
        <w:t>装填对比</w:t>
      </w:r>
    </w:p>
    <w:p w:rsidR="00B84315" w:rsidRDefault="00B84315" w:rsidP="00B84315">
      <w:pPr>
        <w:spacing w:line="360" w:lineRule="auto"/>
        <w:ind w:firstLineChars="200" w:firstLine="420"/>
        <w:jc w:val="left"/>
        <w:rPr>
          <w:rFonts w:asciiTheme="minorEastAsia" w:hAnsiTheme="minorEastAsia"/>
          <w:szCs w:val="21"/>
        </w:rPr>
      </w:pPr>
      <w:r w:rsidRPr="00844652">
        <w:rPr>
          <w:rFonts w:ascii="宋体" w:eastAsia="宋体" w:hAnsi="宋体" w:cs="Arial" w:hint="eastAsia"/>
          <w:szCs w:val="21"/>
        </w:rPr>
        <w:t>根据催化剂实际到货量，</w:t>
      </w:r>
      <w:r>
        <w:rPr>
          <w:rFonts w:ascii="宋体" w:eastAsia="宋体" w:hAnsi="宋体" w:cs="Arial" w:hint="eastAsia"/>
          <w:szCs w:val="21"/>
        </w:rPr>
        <w:t>两个罐水解剂的</w:t>
      </w:r>
      <w:r w:rsidRPr="00844652">
        <w:rPr>
          <w:rFonts w:ascii="宋体" w:eastAsia="宋体" w:hAnsi="宋体" w:cs="Arial" w:hint="eastAsia"/>
          <w:szCs w:val="21"/>
        </w:rPr>
        <w:t>实际装填密度（</w:t>
      </w:r>
      <w:r>
        <w:rPr>
          <w:rFonts w:ascii="宋体" w:eastAsia="宋体" w:hAnsi="宋体" w:cs="Arial"/>
          <w:szCs w:val="21"/>
        </w:rPr>
        <w:t>0.694</w:t>
      </w:r>
      <w:r w:rsidRPr="00844652">
        <w:rPr>
          <w:rFonts w:ascii="宋体" w:eastAsia="宋体" w:hAnsi="宋体" w:cs="Arial"/>
          <w:szCs w:val="21"/>
        </w:rPr>
        <w:t>t</w:t>
      </w:r>
      <w:r w:rsidRPr="00844652">
        <w:rPr>
          <w:rFonts w:ascii="宋体" w:eastAsia="宋体" w:hAnsi="宋体" w:cs="Arial" w:hint="eastAsia"/>
          <w:szCs w:val="21"/>
        </w:rPr>
        <w:t>/</w:t>
      </w:r>
      <w:r w:rsidRPr="00844652">
        <w:rPr>
          <w:rFonts w:ascii="宋体" w:eastAsia="宋体" w:hAnsi="宋体" w:cs="Arial"/>
          <w:szCs w:val="21"/>
        </w:rPr>
        <w:t>m</w:t>
      </w:r>
      <w:r w:rsidRPr="00844652">
        <w:rPr>
          <w:rFonts w:ascii="宋体" w:eastAsia="宋体" w:hAnsi="宋体" w:cs="Arial"/>
          <w:szCs w:val="21"/>
          <w:vertAlign w:val="superscript"/>
        </w:rPr>
        <w:t>3</w:t>
      </w:r>
      <w:r w:rsidRPr="00844652">
        <w:rPr>
          <w:rFonts w:ascii="宋体" w:eastAsia="宋体" w:hAnsi="宋体" w:cs="Arial" w:hint="eastAsia"/>
          <w:szCs w:val="21"/>
        </w:rPr>
        <w:t>）</w:t>
      </w:r>
      <w:r>
        <w:rPr>
          <w:rFonts w:ascii="宋体" w:eastAsia="宋体" w:hAnsi="宋体" w:cs="Arial" w:hint="eastAsia"/>
          <w:szCs w:val="21"/>
        </w:rPr>
        <w:t>在</w:t>
      </w:r>
      <w:r w:rsidRPr="00844652">
        <w:rPr>
          <w:rFonts w:ascii="宋体" w:eastAsia="宋体" w:hAnsi="宋体" w:cs="Arial" w:hint="eastAsia"/>
          <w:szCs w:val="21"/>
        </w:rPr>
        <w:t>设计装填密度（</w:t>
      </w:r>
      <w:r>
        <w:rPr>
          <w:rFonts w:ascii="宋体" w:eastAsia="宋体" w:hAnsi="宋体" w:cs="Arial"/>
          <w:szCs w:val="21"/>
        </w:rPr>
        <w:t>0.65</w:t>
      </w:r>
      <w:r>
        <w:rPr>
          <w:rFonts w:ascii="宋体" w:eastAsia="宋体" w:hAnsi="宋体" w:cs="Arial" w:hint="eastAsia"/>
          <w:szCs w:val="21"/>
        </w:rPr>
        <w:t>-</w:t>
      </w:r>
      <w:r>
        <w:rPr>
          <w:rFonts w:ascii="宋体" w:eastAsia="宋体" w:hAnsi="宋体" w:cs="Arial"/>
          <w:szCs w:val="21"/>
        </w:rPr>
        <w:t>0.75</w:t>
      </w:r>
      <w:r w:rsidRPr="00844652">
        <w:rPr>
          <w:rFonts w:ascii="宋体" w:eastAsia="宋体" w:hAnsi="宋体" w:cs="Arial" w:hint="eastAsia"/>
          <w:szCs w:val="21"/>
        </w:rPr>
        <w:t>t</w:t>
      </w:r>
      <w:r w:rsidRPr="00844652">
        <w:rPr>
          <w:rFonts w:ascii="宋体" w:eastAsia="宋体" w:hAnsi="宋体" w:cs="Arial"/>
          <w:szCs w:val="21"/>
        </w:rPr>
        <w:t>/m</w:t>
      </w:r>
      <w:r w:rsidRPr="00844652">
        <w:rPr>
          <w:rFonts w:ascii="宋体" w:eastAsia="宋体" w:hAnsi="宋体" w:cs="Arial"/>
          <w:szCs w:val="21"/>
          <w:vertAlign w:val="superscript"/>
        </w:rPr>
        <w:t>3</w:t>
      </w:r>
      <w:r w:rsidRPr="00844652">
        <w:rPr>
          <w:rFonts w:ascii="宋体" w:eastAsia="宋体" w:hAnsi="宋体" w:cs="Arial" w:hint="eastAsia"/>
          <w:szCs w:val="21"/>
        </w:rPr>
        <w:t>）</w:t>
      </w:r>
      <w:r>
        <w:rPr>
          <w:rFonts w:ascii="宋体" w:eastAsia="宋体" w:hAnsi="宋体" w:cs="Arial" w:hint="eastAsia"/>
          <w:szCs w:val="21"/>
        </w:rPr>
        <w:t>范围内，本次分子筛及瓷球装填高度严格</w:t>
      </w:r>
      <w:r>
        <w:rPr>
          <w:rFonts w:asciiTheme="minorEastAsia" w:hAnsiTheme="minorEastAsia" w:hint="eastAsia"/>
          <w:szCs w:val="21"/>
        </w:rPr>
        <w:t>按照设计进行装填，整体装填基本满足要求。</w:t>
      </w:r>
    </w:p>
    <w:p w:rsidR="00B84315" w:rsidRPr="00B84315" w:rsidRDefault="00B84315" w:rsidP="009751FB">
      <w:pPr>
        <w:spacing w:line="360" w:lineRule="auto"/>
        <w:jc w:val="left"/>
        <w:rPr>
          <w:rFonts w:ascii="黑体" w:eastAsia="黑体" w:hAnsi="黑体"/>
          <w:szCs w:val="21"/>
        </w:rPr>
      </w:pPr>
    </w:p>
    <w:p w:rsidR="00BA700C" w:rsidRPr="00D961BE" w:rsidRDefault="00B84315" w:rsidP="00844652">
      <w:pPr>
        <w:spacing w:line="360" w:lineRule="auto"/>
        <w:rPr>
          <w:rFonts w:ascii="黑体" w:eastAsia="黑体" w:hAnsi="黑体" w:cs="Arial"/>
          <w:szCs w:val="21"/>
        </w:rPr>
      </w:pPr>
      <w:r>
        <w:rPr>
          <w:rFonts w:ascii="Arial" w:eastAsia="黑体" w:hAnsi="Arial" w:cs="Arial"/>
          <w:szCs w:val="21"/>
        </w:rPr>
        <w:t>5</w:t>
      </w:r>
      <w:r w:rsidR="005777D2">
        <w:rPr>
          <w:rFonts w:ascii="黑体" w:eastAsia="黑体" w:hAnsi="黑体" w:cs="Arial"/>
          <w:szCs w:val="21"/>
        </w:rPr>
        <w:t xml:space="preserve">  </w:t>
      </w:r>
      <w:r w:rsidR="00844652" w:rsidRPr="00D961BE">
        <w:rPr>
          <w:rFonts w:ascii="黑体" w:eastAsia="黑体" w:hAnsi="黑体" w:cs="Arial" w:hint="eastAsia"/>
          <w:szCs w:val="21"/>
        </w:rPr>
        <w:t>小结</w:t>
      </w:r>
    </w:p>
    <w:p w:rsidR="00844652" w:rsidRPr="00844652" w:rsidRDefault="00844652" w:rsidP="00844652">
      <w:pPr>
        <w:spacing w:line="360" w:lineRule="auto"/>
        <w:ind w:firstLineChars="200" w:firstLine="420"/>
        <w:jc w:val="left"/>
        <w:rPr>
          <w:rFonts w:asciiTheme="minorEastAsia" w:hAnsiTheme="minorEastAsia"/>
          <w:szCs w:val="21"/>
        </w:rPr>
      </w:pPr>
      <w:r w:rsidRPr="00844652">
        <w:rPr>
          <w:rFonts w:asciiTheme="minorEastAsia" w:hAnsiTheme="minorEastAsia" w:hint="eastAsia"/>
          <w:szCs w:val="21"/>
        </w:rPr>
        <w:t>本次催化剂装填工作，是</w:t>
      </w:r>
      <w:r w:rsidR="00B84315">
        <w:rPr>
          <w:rFonts w:asciiTheme="minorEastAsia" w:hAnsiTheme="minorEastAsia" w:hint="eastAsia"/>
          <w:szCs w:val="21"/>
        </w:rPr>
        <w:t>气分</w:t>
      </w:r>
      <w:r w:rsidRPr="00844652">
        <w:rPr>
          <w:rFonts w:asciiTheme="minorEastAsia" w:hAnsiTheme="minorEastAsia" w:hint="eastAsia"/>
          <w:szCs w:val="21"/>
        </w:rPr>
        <w:t>装置开工试车过程的首次装剂作业。物资采购部门</w:t>
      </w:r>
      <w:r>
        <w:rPr>
          <w:rFonts w:asciiTheme="minorEastAsia" w:hAnsiTheme="minorEastAsia" w:hint="eastAsia"/>
          <w:szCs w:val="21"/>
        </w:rPr>
        <w:t>积极配合</w:t>
      </w:r>
      <w:r w:rsidR="003C4912">
        <w:rPr>
          <w:rFonts w:asciiTheme="minorEastAsia" w:hAnsiTheme="minorEastAsia" w:hint="eastAsia"/>
          <w:szCs w:val="21"/>
        </w:rPr>
        <w:t>对</w:t>
      </w:r>
      <w:proofErr w:type="gramStart"/>
      <w:r w:rsidR="003C4912">
        <w:rPr>
          <w:rFonts w:asciiTheme="minorEastAsia" w:hAnsiTheme="minorEastAsia" w:hint="eastAsia"/>
          <w:szCs w:val="21"/>
        </w:rPr>
        <w:t>所需剂种提前</w:t>
      </w:r>
      <w:proofErr w:type="gramEnd"/>
      <w:r w:rsidR="003C4912">
        <w:rPr>
          <w:rFonts w:asciiTheme="minorEastAsia" w:hAnsiTheme="minorEastAsia" w:hint="eastAsia"/>
          <w:szCs w:val="21"/>
        </w:rPr>
        <w:t>对接</w:t>
      </w:r>
      <w:r>
        <w:rPr>
          <w:rFonts w:asciiTheme="minorEastAsia" w:hAnsiTheme="minorEastAsia" w:hint="eastAsia"/>
          <w:szCs w:val="21"/>
        </w:rPr>
        <w:t>，</w:t>
      </w:r>
      <w:r w:rsidR="00B84315">
        <w:rPr>
          <w:rFonts w:asciiTheme="minorEastAsia" w:hAnsiTheme="minorEastAsia" w:hint="eastAsia"/>
          <w:szCs w:val="21"/>
        </w:rPr>
        <w:t>中建安</w:t>
      </w:r>
      <w:proofErr w:type="gramStart"/>
      <w:r w:rsidR="00B84315">
        <w:rPr>
          <w:rFonts w:asciiTheme="minorEastAsia" w:hAnsiTheme="minorEastAsia" w:hint="eastAsia"/>
          <w:szCs w:val="21"/>
        </w:rPr>
        <w:t>装</w:t>
      </w:r>
      <w:r w:rsidRPr="00844652">
        <w:rPr>
          <w:rFonts w:asciiTheme="minorEastAsia" w:hAnsiTheme="minorEastAsia" w:hint="eastAsia"/>
          <w:szCs w:val="21"/>
        </w:rPr>
        <w:t>及时</w:t>
      </w:r>
      <w:proofErr w:type="gramEnd"/>
      <w:r w:rsidRPr="00844652">
        <w:rPr>
          <w:rFonts w:asciiTheme="minorEastAsia" w:hAnsiTheme="minorEastAsia" w:hint="eastAsia"/>
          <w:szCs w:val="21"/>
        </w:rPr>
        <w:t>提供了运输车辆和催化剂</w:t>
      </w:r>
      <w:r w:rsidR="003C4912">
        <w:rPr>
          <w:rFonts w:asciiTheme="minorEastAsia" w:hAnsiTheme="minorEastAsia" w:hint="eastAsia"/>
          <w:szCs w:val="21"/>
        </w:rPr>
        <w:t>（含瓷球）</w:t>
      </w:r>
      <w:r w:rsidRPr="00844652">
        <w:rPr>
          <w:rFonts w:asciiTheme="minorEastAsia" w:hAnsiTheme="minorEastAsia" w:hint="eastAsia"/>
          <w:szCs w:val="21"/>
        </w:rPr>
        <w:t>的倒运人员，</w:t>
      </w:r>
      <w:r w:rsidR="00B84315">
        <w:rPr>
          <w:rFonts w:asciiTheme="minorEastAsia" w:hAnsiTheme="minorEastAsia" w:hint="eastAsia"/>
          <w:szCs w:val="21"/>
        </w:rPr>
        <w:t>并</w:t>
      </w:r>
      <w:r w:rsidR="003D0923">
        <w:rPr>
          <w:rFonts w:asciiTheme="minorEastAsia" w:hAnsiTheme="minorEastAsia" w:hint="eastAsia"/>
          <w:szCs w:val="21"/>
        </w:rPr>
        <w:t>提前针对现场实际进行核算，</w:t>
      </w:r>
      <w:r w:rsidRPr="00844652">
        <w:rPr>
          <w:rFonts w:asciiTheme="minorEastAsia" w:hAnsiTheme="minorEastAsia" w:hint="eastAsia"/>
          <w:szCs w:val="21"/>
        </w:rPr>
        <w:t>保证了催化剂装填过程</w:t>
      </w:r>
      <w:r w:rsidR="003C4912">
        <w:rPr>
          <w:rFonts w:asciiTheme="minorEastAsia" w:hAnsiTheme="minorEastAsia" w:hint="eastAsia"/>
          <w:szCs w:val="21"/>
        </w:rPr>
        <w:t>的顺畅。</w:t>
      </w:r>
    </w:p>
    <w:p w:rsidR="00844652" w:rsidRPr="003D0923" w:rsidRDefault="0068729E" w:rsidP="002814BB">
      <w:pPr>
        <w:spacing w:line="360" w:lineRule="auto"/>
        <w:ind w:firstLineChars="200" w:firstLine="420"/>
        <w:jc w:val="left"/>
        <w:rPr>
          <w:rFonts w:asciiTheme="minorEastAsia" w:hAnsiTheme="minorEastAsia"/>
          <w:szCs w:val="21"/>
        </w:rPr>
      </w:pPr>
      <w:r>
        <w:rPr>
          <w:rFonts w:asciiTheme="minorEastAsia" w:hAnsiTheme="minorEastAsia" w:hint="eastAsia"/>
          <w:szCs w:val="21"/>
        </w:rPr>
        <w:lastRenderedPageBreak/>
        <w:t>每次进入受限空间前，要求班组对容器盲板隔离情况进行检查确认，并利用便携式四合一检测仪进行气体检测，确保</w:t>
      </w:r>
      <w:r w:rsidR="005777D2">
        <w:rPr>
          <w:rFonts w:asciiTheme="minorEastAsia" w:hAnsiTheme="minorEastAsia" w:hint="eastAsia"/>
          <w:szCs w:val="21"/>
        </w:rPr>
        <w:t>作业环境及</w:t>
      </w:r>
      <w:r>
        <w:rPr>
          <w:rFonts w:asciiTheme="minorEastAsia" w:hAnsiTheme="minorEastAsia" w:hint="eastAsia"/>
          <w:szCs w:val="21"/>
        </w:rPr>
        <w:t>人员的安全，受限空间连续作业</w:t>
      </w:r>
      <w:r w:rsidR="005777D2">
        <w:rPr>
          <w:rFonts w:asciiTheme="minorEastAsia" w:hAnsiTheme="minorEastAsia" w:hint="eastAsia"/>
          <w:szCs w:val="21"/>
        </w:rPr>
        <w:t>时间</w:t>
      </w:r>
      <w:r>
        <w:rPr>
          <w:rFonts w:asciiTheme="minorEastAsia" w:hAnsiTheme="minorEastAsia" w:hint="eastAsia"/>
          <w:szCs w:val="21"/>
        </w:rPr>
        <w:t>控制在2小时以内，专人配合监护工作。</w:t>
      </w:r>
      <w:r w:rsidR="002814BB" w:rsidRPr="003D0923">
        <w:rPr>
          <w:rFonts w:asciiTheme="minorEastAsia" w:hAnsiTheme="minorEastAsia"/>
          <w:szCs w:val="21"/>
        </w:rPr>
        <w:t xml:space="preserve"> </w:t>
      </w:r>
    </w:p>
    <w:p w:rsidR="00844652" w:rsidRDefault="00844652" w:rsidP="003C4912">
      <w:pPr>
        <w:spacing w:line="360" w:lineRule="auto"/>
        <w:ind w:firstLineChars="200" w:firstLine="420"/>
        <w:jc w:val="left"/>
        <w:rPr>
          <w:rFonts w:asciiTheme="minorEastAsia" w:hAnsiTheme="minorEastAsia"/>
          <w:szCs w:val="21"/>
        </w:rPr>
      </w:pPr>
      <w:r w:rsidRPr="003D0923">
        <w:rPr>
          <w:rFonts w:asciiTheme="minorEastAsia" w:hAnsiTheme="minorEastAsia" w:hint="eastAsia"/>
          <w:szCs w:val="21"/>
        </w:rPr>
        <w:t>此次装填过程中，</w:t>
      </w:r>
      <w:r w:rsidR="002814BB">
        <w:rPr>
          <w:rFonts w:asciiTheme="minorEastAsia" w:hAnsiTheme="minorEastAsia" w:hint="eastAsia"/>
          <w:szCs w:val="21"/>
        </w:rPr>
        <w:t>下雨两次，累计停工1天，</w:t>
      </w:r>
      <w:r w:rsidRPr="003D0923">
        <w:rPr>
          <w:rFonts w:asciiTheme="minorEastAsia" w:hAnsiTheme="minorEastAsia" w:hint="eastAsia"/>
          <w:szCs w:val="21"/>
        </w:rPr>
        <w:t>从7月</w:t>
      </w:r>
      <w:r w:rsidR="002814BB">
        <w:rPr>
          <w:rFonts w:asciiTheme="minorEastAsia" w:hAnsiTheme="minorEastAsia"/>
          <w:szCs w:val="21"/>
        </w:rPr>
        <w:t>23</w:t>
      </w:r>
      <w:r w:rsidRPr="003D0923">
        <w:rPr>
          <w:rFonts w:asciiTheme="minorEastAsia" w:hAnsiTheme="minorEastAsia" w:hint="eastAsia"/>
          <w:szCs w:val="21"/>
        </w:rPr>
        <w:t>日开始到7月</w:t>
      </w:r>
      <w:r w:rsidR="002814BB">
        <w:rPr>
          <w:rFonts w:asciiTheme="minorEastAsia" w:hAnsiTheme="minorEastAsia"/>
          <w:szCs w:val="21"/>
        </w:rPr>
        <w:t>31</w:t>
      </w:r>
      <w:r w:rsidRPr="003D0923">
        <w:rPr>
          <w:rFonts w:asciiTheme="minorEastAsia" w:hAnsiTheme="minorEastAsia" w:hint="eastAsia"/>
          <w:szCs w:val="21"/>
        </w:rPr>
        <w:t>日完成</w:t>
      </w:r>
      <w:r w:rsidR="003D0923" w:rsidRPr="003D0923">
        <w:rPr>
          <w:rFonts w:asciiTheme="minorEastAsia" w:hAnsiTheme="minorEastAsia" w:hint="eastAsia"/>
          <w:szCs w:val="21"/>
        </w:rPr>
        <w:t>装填</w:t>
      </w:r>
      <w:r w:rsidRPr="003D0923">
        <w:rPr>
          <w:rFonts w:asciiTheme="minorEastAsia" w:hAnsiTheme="minorEastAsia" w:hint="eastAsia"/>
          <w:szCs w:val="21"/>
        </w:rPr>
        <w:t>，有效装填</w:t>
      </w:r>
      <w:r w:rsidR="002814BB">
        <w:rPr>
          <w:rFonts w:asciiTheme="minorEastAsia" w:hAnsiTheme="minorEastAsia" w:hint="eastAsia"/>
          <w:szCs w:val="21"/>
        </w:rPr>
        <w:t>及人孔恢复</w:t>
      </w:r>
      <w:r w:rsidRPr="003D0923">
        <w:rPr>
          <w:rFonts w:asciiTheme="minorEastAsia" w:hAnsiTheme="minorEastAsia" w:hint="eastAsia"/>
          <w:szCs w:val="21"/>
        </w:rPr>
        <w:t>时间为</w:t>
      </w:r>
      <w:r w:rsidR="002814BB">
        <w:rPr>
          <w:rFonts w:asciiTheme="minorEastAsia" w:hAnsiTheme="minorEastAsia"/>
          <w:szCs w:val="21"/>
        </w:rPr>
        <w:t>8</w:t>
      </w:r>
      <w:r w:rsidRPr="003D0923">
        <w:rPr>
          <w:rFonts w:asciiTheme="minorEastAsia" w:hAnsiTheme="minorEastAsia" w:hint="eastAsia"/>
          <w:szCs w:val="21"/>
        </w:rPr>
        <w:t>天</w:t>
      </w:r>
      <w:r w:rsidR="0068729E">
        <w:rPr>
          <w:rFonts w:asciiTheme="minorEastAsia" w:hAnsiTheme="minorEastAsia" w:hint="eastAsia"/>
          <w:szCs w:val="21"/>
        </w:rPr>
        <w:t>；整个装</w:t>
      </w:r>
      <w:proofErr w:type="gramStart"/>
      <w:r w:rsidR="0068729E">
        <w:rPr>
          <w:rFonts w:asciiTheme="minorEastAsia" w:hAnsiTheme="minorEastAsia" w:hint="eastAsia"/>
          <w:szCs w:val="21"/>
        </w:rPr>
        <w:t>剂过程</w:t>
      </w:r>
      <w:proofErr w:type="gramEnd"/>
      <w:r w:rsidR="0068729E">
        <w:rPr>
          <w:rFonts w:asciiTheme="minorEastAsia" w:hAnsiTheme="minorEastAsia" w:hint="eastAsia"/>
          <w:szCs w:val="21"/>
        </w:rPr>
        <w:t>中</w:t>
      </w:r>
      <w:r w:rsidR="002814BB">
        <w:rPr>
          <w:rFonts w:asciiTheme="minorEastAsia" w:hAnsiTheme="minorEastAsia" w:hint="eastAsia"/>
          <w:szCs w:val="21"/>
        </w:rPr>
        <w:t>运行部</w:t>
      </w:r>
      <w:r w:rsidR="0068729E">
        <w:rPr>
          <w:rFonts w:asciiTheme="minorEastAsia" w:hAnsiTheme="minorEastAsia" w:hint="eastAsia"/>
          <w:szCs w:val="21"/>
        </w:rPr>
        <w:t>全程跟踪，确保装填过程的受控；催化剂装填结束，</w:t>
      </w:r>
      <w:r w:rsidR="002814BB">
        <w:rPr>
          <w:rFonts w:asciiTheme="minorEastAsia" w:hAnsiTheme="minorEastAsia" w:hint="eastAsia"/>
          <w:szCs w:val="21"/>
        </w:rPr>
        <w:t>中建安</w:t>
      </w:r>
      <w:proofErr w:type="gramStart"/>
      <w:r w:rsidR="002814BB">
        <w:rPr>
          <w:rFonts w:asciiTheme="minorEastAsia" w:hAnsiTheme="minorEastAsia" w:hint="eastAsia"/>
          <w:szCs w:val="21"/>
        </w:rPr>
        <w:t>装</w:t>
      </w:r>
      <w:r w:rsidR="0068729E">
        <w:rPr>
          <w:rFonts w:asciiTheme="minorEastAsia" w:hAnsiTheme="minorEastAsia" w:hint="eastAsia"/>
          <w:szCs w:val="21"/>
        </w:rPr>
        <w:t>及时</w:t>
      </w:r>
      <w:proofErr w:type="gramEnd"/>
      <w:r w:rsidR="0068729E">
        <w:rPr>
          <w:rFonts w:asciiTheme="minorEastAsia" w:hAnsiTheme="minorEastAsia" w:hint="eastAsia"/>
          <w:szCs w:val="21"/>
        </w:rPr>
        <w:t>清理现场卫生，</w:t>
      </w:r>
      <w:r w:rsidR="002814BB">
        <w:rPr>
          <w:rFonts w:asciiTheme="minorEastAsia" w:hAnsiTheme="minorEastAsia" w:hint="eastAsia"/>
          <w:szCs w:val="21"/>
        </w:rPr>
        <w:t>拉运催化剂空桶，保证了现场面貌</w:t>
      </w:r>
      <w:r w:rsidR="0068729E">
        <w:rPr>
          <w:rFonts w:asciiTheme="minorEastAsia" w:hAnsiTheme="minorEastAsia" w:hint="eastAsia"/>
          <w:szCs w:val="21"/>
        </w:rPr>
        <w:t>。</w:t>
      </w:r>
    </w:p>
    <w:p w:rsidR="004A3759" w:rsidRPr="00CD6697" w:rsidRDefault="003D0923" w:rsidP="00CD6697">
      <w:pPr>
        <w:spacing w:line="360" w:lineRule="auto"/>
        <w:ind w:firstLineChars="200" w:firstLine="420"/>
        <w:jc w:val="left"/>
        <w:rPr>
          <w:rFonts w:asciiTheme="minorEastAsia" w:hAnsiTheme="minorEastAsia" w:hint="eastAsia"/>
          <w:szCs w:val="21"/>
        </w:rPr>
      </w:pPr>
      <w:r>
        <w:rPr>
          <w:rFonts w:asciiTheme="minorEastAsia" w:hAnsiTheme="minorEastAsia" w:hint="eastAsia"/>
          <w:szCs w:val="21"/>
        </w:rPr>
        <w:t>由于前期</w:t>
      </w:r>
      <w:proofErr w:type="gramStart"/>
      <w:r>
        <w:rPr>
          <w:rFonts w:asciiTheme="minorEastAsia" w:hAnsiTheme="minorEastAsia" w:hint="eastAsia"/>
          <w:szCs w:val="21"/>
        </w:rPr>
        <w:t>催化剂剂种的</w:t>
      </w:r>
      <w:proofErr w:type="gramEnd"/>
      <w:r>
        <w:rPr>
          <w:rFonts w:asciiTheme="minorEastAsia" w:hAnsiTheme="minorEastAsia" w:hint="eastAsia"/>
          <w:szCs w:val="21"/>
        </w:rPr>
        <w:t>采购以容器的体积为采购依据，但催化剂</w:t>
      </w:r>
      <w:r w:rsidR="00D961BE">
        <w:rPr>
          <w:rFonts w:asciiTheme="minorEastAsia" w:hAnsiTheme="minorEastAsia" w:hint="eastAsia"/>
          <w:szCs w:val="21"/>
        </w:rPr>
        <w:t>实际</w:t>
      </w:r>
      <w:r>
        <w:rPr>
          <w:rFonts w:asciiTheme="minorEastAsia" w:hAnsiTheme="minorEastAsia" w:hint="eastAsia"/>
          <w:szCs w:val="21"/>
        </w:rPr>
        <w:t>到货以质量为单位，</w:t>
      </w:r>
      <w:r w:rsidR="00D961BE">
        <w:rPr>
          <w:rFonts w:asciiTheme="minorEastAsia" w:hAnsiTheme="minorEastAsia" w:hint="eastAsia"/>
          <w:szCs w:val="21"/>
        </w:rPr>
        <w:t>装填</w:t>
      </w:r>
      <w:r>
        <w:rPr>
          <w:rFonts w:asciiTheme="minorEastAsia" w:hAnsiTheme="minorEastAsia" w:hint="eastAsia"/>
          <w:szCs w:val="21"/>
        </w:rPr>
        <w:t>密度存在一定的偏差，</w:t>
      </w:r>
      <w:r w:rsidR="00D961BE">
        <w:rPr>
          <w:rFonts w:asciiTheme="minorEastAsia" w:hAnsiTheme="minorEastAsia" w:hint="eastAsia"/>
          <w:szCs w:val="21"/>
        </w:rPr>
        <w:t>本</w:t>
      </w:r>
      <w:r>
        <w:rPr>
          <w:rFonts w:asciiTheme="minorEastAsia" w:hAnsiTheme="minorEastAsia" w:hint="eastAsia"/>
          <w:szCs w:val="21"/>
        </w:rPr>
        <w:t>次装填数据为以后催化剂的采购提供了合理依据</w:t>
      </w:r>
      <w:r w:rsidR="00D961BE">
        <w:rPr>
          <w:rFonts w:asciiTheme="minorEastAsia" w:hAnsiTheme="minorEastAsia" w:hint="eastAsia"/>
          <w:szCs w:val="21"/>
        </w:rPr>
        <w:t>。</w:t>
      </w:r>
      <w:bookmarkStart w:id="7" w:name="_GoBack"/>
      <w:bookmarkEnd w:id="7"/>
    </w:p>
    <w:sectPr w:rsidR="004A3759" w:rsidRPr="00CD6697" w:rsidSect="003570BA">
      <w:footerReference w:type="default" r:id="rId2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A014E" w:rsidRDefault="00EA014E" w:rsidP="00EA3ED9">
      <w:r>
        <w:separator/>
      </w:r>
    </w:p>
  </w:endnote>
  <w:endnote w:type="continuationSeparator" w:id="0">
    <w:p w:rsidR="00EA014E" w:rsidRDefault="00EA014E" w:rsidP="00EA3E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127894814"/>
      <w:docPartObj>
        <w:docPartGallery w:val="Page Numbers (Bottom of Page)"/>
        <w:docPartUnique/>
      </w:docPartObj>
    </w:sdtPr>
    <w:sdtEndPr/>
    <w:sdtContent>
      <w:p w:rsidR="00F37C49" w:rsidRDefault="00F37C49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D85FBF">
          <w:rPr>
            <w:noProof/>
            <w:lang w:val="zh-CN"/>
          </w:rPr>
          <w:t>5</w:t>
        </w:r>
        <w:r>
          <w:fldChar w:fldCharType="end"/>
        </w:r>
      </w:p>
    </w:sdtContent>
  </w:sdt>
  <w:p w:rsidR="00F37C49" w:rsidRDefault="00F37C49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A014E" w:rsidRDefault="00EA014E" w:rsidP="00EA3ED9">
      <w:r>
        <w:separator/>
      </w:r>
    </w:p>
  </w:footnote>
  <w:footnote w:type="continuationSeparator" w:id="0">
    <w:p w:rsidR="00EA014E" w:rsidRDefault="00EA014E" w:rsidP="00EA3E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509AD64"/>
    <w:multiLevelType w:val="singleLevel"/>
    <w:tmpl w:val="F509AD64"/>
    <w:lvl w:ilvl="0">
      <w:start w:val="2"/>
      <w:numFmt w:val="decimal"/>
      <w:suff w:val="nothing"/>
      <w:lvlText w:val="%1、"/>
      <w:lvlJc w:val="left"/>
    </w:lvl>
  </w:abstractNum>
  <w:abstractNum w:abstractNumId="1" w15:restartNumberingAfterBreak="0">
    <w:nsid w:val="1F007807"/>
    <w:multiLevelType w:val="hybridMultilevel"/>
    <w:tmpl w:val="C1C8BC6E"/>
    <w:lvl w:ilvl="0" w:tplc="123846F6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21D34120"/>
    <w:multiLevelType w:val="hybridMultilevel"/>
    <w:tmpl w:val="E5DCCECA"/>
    <w:lvl w:ilvl="0" w:tplc="069CE8EA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230D6C24"/>
    <w:multiLevelType w:val="hybridMultilevel"/>
    <w:tmpl w:val="A0BA9E74"/>
    <w:lvl w:ilvl="0" w:tplc="92A2B404">
      <w:start w:val="1"/>
      <w:numFmt w:val="japaneseCounting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39EF46C1"/>
    <w:multiLevelType w:val="hybridMultilevel"/>
    <w:tmpl w:val="8D9E5476"/>
    <w:lvl w:ilvl="0" w:tplc="396EC3AE">
      <w:start w:val="1"/>
      <w:numFmt w:val="japaneseCounting"/>
      <w:lvlText w:val="%1、"/>
      <w:lvlJc w:val="left"/>
      <w:pPr>
        <w:ind w:left="734" w:hanging="45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5" w15:restartNumberingAfterBreak="0">
    <w:nsid w:val="5167112C"/>
    <w:multiLevelType w:val="hybridMultilevel"/>
    <w:tmpl w:val="9C32A588"/>
    <w:lvl w:ilvl="0" w:tplc="9104C218">
      <w:start w:val="4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54D95988"/>
    <w:multiLevelType w:val="hybridMultilevel"/>
    <w:tmpl w:val="CB1ECDB6"/>
    <w:lvl w:ilvl="0" w:tplc="569E5E44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5F3253B6"/>
    <w:multiLevelType w:val="hybridMultilevel"/>
    <w:tmpl w:val="A1D29C44"/>
    <w:lvl w:ilvl="0" w:tplc="82F43110">
      <w:start w:val="1"/>
      <w:numFmt w:val="japaneseCounting"/>
      <w:lvlText w:val="%1、"/>
      <w:lvlJc w:val="left"/>
      <w:pPr>
        <w:ind w:left="890" w:hanging="45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80" w:hanging="420"/>
      </w:pPr>
    </w:lvl>
    <w:lvl w:ilvl="2" w:tplc="0409001B" w:tentative="1">
      <w:start w:val="1"/>
      <w:numFmt w:val="lowerRoman"/>
      <w:lvlText w:val="%3."/>
      <w:lvlJc w:val="right"/>
      <w:pPr>
        <w:ind w:left="1700" w:hanging="420"/>
      </w:pPr>
    </w:lvl>
    <w:lvl w:ilvl="3" w:tplc="0409000F" w:tentative="1">
      <w:start w:val="1"/>
      <w:numFmt w:val="decimal"/>
      <w:lvlText w:val="%4."/>
      <w:lvlJc w:val="left"/>
      <w:pPr>
        <w:ind w:left="2120" w:hanging="420"/>
      </w:pPr>
    </w:lvl>
    <w:lvl w:ilvl="4" w:tplc="04090019" w:tentative="1">
      <w:start w:val="1"/>
      <w:numFmt w:val="lowerLetter"/>
      <w:lvlText w:val="%5)"/>
      <w:lvlJc w:val="left"/>
      <w:pPr>
        <w:ind w:left="2540" w:hanging="420"/>
      </w:pPr>
    </w:lvl>
    <w:lvl w:ilvl="5" w:tplc="0409001B" w:tentative="1">
      <w:start w:val="1"/>
      <w:numFmt w:val="lowerRoman"/>
      <w:lvlText w:val="%6."/>
      <w:lvlJc w:val="right"/>
      <w:pPr>
        <w:ind w:left="2960" w:hanging="420"/>
      </w:pPr>
    </w:lvl>
    <w:lvl w:ilvl="6" w:tplc="0409000F" w:tentative="1">
      <w:start w:val="1"/>
      <w:numFmt w:val="decimal"/>
      <w:lvlText w:val="%7."/>
      <w:lvlJc w:val="left"/>
      <w:pPr>
        <w:ind w:left="3380" w:hanging="420"/>
      </w:pPr>
    </w:lvl>
    <w:lvl w:ilvl="7" w:tplc="04090019" w:tentative="1">
      <w:start w:val="1"/>
      <w:numFmt w:val="lowerLetter"/>
      <w:lvlText w:val="%8)"/>
      <w:lvlJc w:val="left"/>
      <w:pPr>
        <w:ind w:left="3800" w:hanging="420"/>
      </w:pPr>
    </w:lvl>
    <w:lvl w:ilvl="8" w:tplc="0409001B" w:tentative="1">
      <w:start w:val="1"/>
      <w:numFmt w:val="lowerRoman"/>
      <w:lvlText w:val="%9."/>
      <w:lvlJc w:val="right"/>
      <w:pPr>
        <w:ind w:left="4220" w:hanging="420"/>
      </w:pPr>
    </w:lvl>
  </w:abstractNum>
  <w:abstractNum w:abstractNumId="8" w15:restartNumberingAfterBreak="0">
    <w:nsid w:val="7AB964F8"/>
    <w:multiLevelType w:val="hybridMultilevel"/>
    <w:tmpl w:val="EE1EAC1C"/>
    <w:lvl w:ilvl="0" w:tplc="CB0E979E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7D07B6D4"/>
    <w:multiLevelType w:val="singleLevel"/>
    <w:tmpl w:val="7D07B6D4"/>
    <w:lvl w:ilvl="0">
      <w:start w:val="1"/>
      <w:numFmt w:val="decimal"/>
      <w:suff w:val="space"/>
      <w:lvlText w:val="(%1)"/>
      <w:lvlJc w:val="left"/>
    </w:lvl>
  </w:abstractNum>
  <w:num w:numId="1">
    <w:abstractNumId w:val="9"/>
  </w:num>
  <w:num w:numId="2">
    <w:abstractNumId w:val="7"/>
  </w:num>
  <w:num w:numId="3">
    <w:abstractNumId w:val="4"/>
  </w:num>
  <w:num w:numId="4">
    <w:abstractNumId w:val="0"/>
  </w:num>
  <w:num w:numId="5">
    <w:abstractNumId w:val="5"/>
  </w:num>
  <w:num w:numId="6">
    <w:abstractNumId w:val="3"/>
  </w:num>
  <w:num w:numId="7">
    <w:abstractNumId w:val="1"/>
  </w:num>
  <w:num w:numId="8">
    <w:abstractNumId w:val="2"/>
  </w:num>
  <w:num w:numId="9">
    <w:abstractNumId w:val="8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3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07081"/>
    <w:rsid w:val="000162C0"/>
    <w:rsid w:val="00072301"/>
    <w:rsid w:val="00086423"/>
    <w:rsid w:val="00086C95"/>
    <w:rsid w:val="00110551"/>
    <w:rsid w:val="00137A68"/>
    <w:rsid w:val="00143365"/>
    <w:rsid w:val="00195370"/>
    <w:rsid w:val="001A5D4D"/>
    <w:rsid w:val="00203B88"/>
    <w:rsid w:val="0020623D"/>
    <w:rsid w:val="00212674"/>
    <w:rsid w:val="00221549"/>
    <w:rsid w:val="002814BB"/>
    <w:rsid w:val="002F52D5"/>
    <w:rsid w:val="0030277D"/>
    <w:rsid w:val="0031197F"/>
    <w:rsid w:val="00315994"/>
    <w:rsid w:val="00326E0A"/>
    <w:rsid w:val="00326EC6"/>
    <w:rsid w:val="003570BA"/>
    <w:rsid w:val="003C4912"/>
    <w:rsid w:val="003D0923"/>
    <w:rsid w:val="003F0649"/>
    <w:rsid w:val="004345C9"/>
    <w:rsid w:val="00451DE7"/>
    <w:rsid w:val="0047600D"/>
    <w:rsid w:val="004A3759"/>
    <w:rsid w:val="004E515E"/>
    <w:rsid w:val="005114FD"/>
    <w:rsid w:val="00521646"/>
    <w:rsid w:val="00561ADA"/>
    <w:rsid w:val="00573F7E"/>
    <w:rsid w:val="005777D2"/>
    <w:rsid w:val="00583D4C"/>
    <w:rsid w:val="00585E6D"/>
    <w:rsid w:val="00595653"/>
    <w:rsid w:val="005B6D96"/>
    <w:rsid w:val="006029BB"/>
    <w:rsid w:val="00655275"/>
    <w:rsid w:val="00674549"/>
    <w:rsid w:val="00685BD0"/>
    <w:rsid w:val="0068729E"/>
    <w:rsid w:val="006A0927"/>
    <w:rsid w:val="00742372"/>
    <w:rsid w:val="007A7D6E"/>
    <w:rsid w:val="007D4DFE"/>
    <w:rsid w:val="007F75F1"/>
    <w:rsid w:val="00800601"/>
    <w:rsid w:val="00804003"/>
    <w:rsid w:val="0083259F"/>
    <w:rsid w:val="00844652"/>
    <w:rsid w:val="00880C11"/>
    <w:rsid w:val="00893B85"/>
    <w:rsid w:val="008D5FD5"/>
    <w:rsid w:val="008F0B4E"/>
    <w:rsid w:val="008F3A03"/>
    <w:rsid w:val="008F61E8"/>
    <w:rsid w:val="00907081"/>
    <w:rsid w:val="0092641B"/>
    <w:rsid w:val="0094135C"/>
    <w:rsid w:val="00943E33"/>
    <w:rsid w:val="009626B1"/>
    <w:rsid w:val="009751FB"/>
    <w:rsid w:val="00976B2F"/>
    <w:rsid w:val="00985EFA"/>
    <w:rsid w:val="009B0A0F"/>
    <w:rsid w:val="009B33B6"/>
    <w:rsid w:val="009E141D"/>
    <w:rsid w:val="00A33CEB"/>
    <w:rsid w:val="00A368D9"/>
    <w:rsid w:val="00A601E5"/>
    <w:rsid w:val="00A73748"/>
    <w:rsid w:val="00A86BF3"/>
    <w:rsid w:val="00AA4AD6"/>
    <w:rsid w:val="00AA621C"/>
    <w:rsid w:val="00AC1C41"/>
    <w:rsid w:val="00AD561D"/>
    <w:rsid w:val="00AD746E"/>
    <w:rsid w:val="00B3175A"/>
    <w:rsid w:val="00B36103"/>
    <w:rsid w:val="00B55342"/>
    <w:rsid w:val="00B56B58"/>
    <w:rsid w:val="00B84315"/>
    <w:rsid w:val="00B9187E"/>
    <w:rsid w:val="00BA700C"/>
    <w:rsid w:val="00BB079F"/>
    <w:rsid w:val="00BE05C9"/>
    <w:rsid w:val="00BE70DD"/>
    <w:rsid w:val="00BF590E"/>
    <w:rsid w:val="00CD4111"/>
    <w:rsid w:val="00CD5E6C"/>
    <w:rsid w:val="00CD6697"/>
    <w:rsid w:val="00D01AA3"/>
    <w:rsid w:val="00D44F36"/>
    <w:rsid w:val="00D6642F"/>
    <w:rsid w:val="00D85FBF"/>
    <w:rsid w:val="00D8712E"/>
    <w:rsid w:val="00D961BE"/>
    <w:rsid w:val="00DC27BB"/>
    <w:rsid w:val="00DC4D06"/>
    <w:rsid w:val="00DC6DC7"/>
    <w:rsid w:val="00DF046E"/>
    <w:rsid w:val="00DF5CA0"/>
    <w:rsid w:val="00E54685"/>
    <w:rsid w:val="00EA014E"/>
    <w:rsid w:val="00EA3ED9"/>
    <w:rsid w:val="00EC6EE2"/>
    <w:rsid w:val="00F2488A"/>
    <w:rsid w:val="00F3259D"/>
    <w:rsid w:val="00F37C49"/>
    <w:rsid w:val="00F43788"/>
    <w:rsid w:val="00F565DF"/>
    <w:rsid w:val="00F60E70"/>
    <w:rsid w:val="00F66CF0"/>
    <w:rsid w:val="00F70227"/>
    <w:rsid w:val="00FF6C2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187"/>
        <o:r id="V:Rule2" type="connector" idref="#_x0000_s1048"/>
        <o:r id="V:Rule3" type="connector" idref="#_x0000_s1188"/>
        <o:r id="V:Rule4" type="connector" idref="#_x0000_s1153"/>
        <o:r id="V:Rule5" type="connector" idref="#_x0000_s1051"/>
        <o:r id="V:Rule6" type="connector" idref="#_x0000_s1184"/>
        <o:r id="V:Rule7" type="connector" idref="#_x0000_s1052"/>
        <o:r id="V:Rule8" type="connector" idref="#_x0000_s1152"/>
        <o:r id="V:Rule9" type="connector" idref="#_x0000_s1174"/>
        <o:r id="V:Rule10" type="connector" idref="#_x0000_s1083"/>
        <o:r id="V:Rule11" type="connector" idref="#_x0000_s1108"/>
        <o:r id="V:Rule12" type="connector" idref="#_x0000_s1171"/>
        <o:r id="V:Rule13" type="connector" idref="#_x0000_s1055"/>
        <o:r id="V:Rule14" type="connector" idref="#_x0000_s1117"/>
        <o:r id="V:Rule15" type="connector" idref="#_x0000_s1132"/>
        <o:r id="V:Rule16" type="connector" idref="#_x0000_s1038"/>
        <o:r id="V:Rule17" type="connector" idref="#_x0000_s1168"/>
        <o:r id="V:Rule18" type="connector" idref="#_x0000_s1035"/>
        <o:r id="V:Rule19" type="connector" idref="#_x0000_s1167"/>
        <o:r id="V:Rule20" type="connector" idref="#_x0000_s1059"/>
        <o:r id="V:Rule21" type="connector" idref="#_x0000_s1103"/>
        <o:r id="V:Rule22" type="connector" idref="#_x0000_s1116"/>
        <o:r id="V:Rule23" type="connector" idref="#_x0000_s1058"/>
        <o:r id="V:Rule24" type="connector" idref="#_x0000_s1100"/>
        <o:r id="V:Rule25" type="connector" idref="#_x0000_s1226"/>
        <o:r id="V:Rule26" type="connector" idref="#_x0000_s1032"/>
        <o:r id="V:Rule27" type="connector" idref="#_x0000_s1223"/>
        <o:r id="V:Rule28" type="connector" idref="#_x0000_s1031"/>
        <o:r id="V:Rule29" type="connector" idref="#_x0000_s1148"/>
        <o:r id="V:Rule30" type="connector" idref="#_x0000_s1097"/>
        <o:r id="V:Rule31" type="connector" idref="#_x0000_s1113"/>
        <o:r id="V:Rule32" type="connector" idref="#_x0000_s1080"/>
        <o:r id="V:Rule33" type="connector" idref="#_x0000_s1107"/>
        <o:r id="V:Rule34" type="connector" idref="#_x0000_s1056"/>
        <o:r id="V:Rule35" type="connector" idref="#_x0000_s1131"/>
        <o:r id="V:Rule36" type="connector" idref="#_x0000_s1066"/>
        <o:r id="V:Rule37" type="connector" idref="#_x0000_s1202"/>
        <o:r id="V:Rule38" type="connector" idref="#_x0000_s1096"/>
        <o:r id="V:Rule39" type="connector" idref="#_x0000_s1145"/>
        <o:r id="V:Rule40" type="connector" idref="#_x0000_s1067"/>
        <o:r id="V:Rule41" type="connector" idref="#_x0000_s1203"/>
      </o:rules>
    </o:shapelayout>
  </w:shapeDefaults>
  <w:decimalSymbol w:val="."/>
  <w:listSeparator w:val=","/>
  <w14:docId w14:val="2007DA88"/>
  <w15:docId w15:val="{84EC6DF2-783E-4FAB-B376-091F65E482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3175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368D9"/>
    <w:pPr>
      <w:ind w:firstLineChars="200" w:firstLine="420"/>
    </w:pPr>
  </w:style>
  <w:style w:type="table" w:styleId="a4">
    <w:name w:val="Table Grid"/>
    <w:basedOn w:val="a1"/>
    <w:uiPriority w:val="59"/>
    <w:rsid w:val="00A36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674549"/>
    <w:rPr>
      <w:sz w:val="18"/>
      <w:szCs w:val="18"/>
    </w:rPr>
  </w:style>
  <w:style w:type="character" w:customStyle="1" w:styleId="a6">
    <w:name w:val="批注框文本 字符"/>
    <w:basedOn w:val="a0"/>
    <w:link w:val="a5"/>
    <w:uiPriority w:val="99"/>
    <w:semiHidden/>
    <w:rsid w:val="00674549"/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EA3ED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sid w:val="00EA3ED9"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rsid w:val="00EA3ED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rsid w:val="00EA3ED9"/>
    <w:rPr>
      <w:sz w:val="18"/>
      <w:szCs w:val="18"/>
    </w:rPr>
  </w:style>
  <w:style w:type="character" w:styleId="ab">
    <w:name w:val="Emphasis"/>
    <w:basedOn w:val="a0"/>
    <w:uiPriority w:val="20"/>
    <w:qFormat/>
    <w:rsid w:val="00EC6EE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gif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gif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3015</TotalTime>
  <Pages>11</Pages>
  <Words>802</Words>
  <Characters>4576</Characters>
  <Application>Microsoft Office Word</Application>
  <DocSecurity>0</DocSecurity>
  <Lines>38</Lines>
  <Paragraphs>10</Paragraphs>
  <ScaleCrop>false</ScaleCrop>
  <Company>Microsoft</Company>
  <LinksUpToDate>false</LinksUpToDate>
  <CharactersWithSpaces>5368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hyt</dc:creator>
  <cp:keywords/>
  <dc:description/>
  <cp:lastModifiedBy>guys</cp:lastModifiedBy>
  <cp:revision>48</cp:revision>
  <dcterms:created xsi:type="dcterms:W3CDTF">2019-07-09T01:08:00Z</dcterms:created>
  <dcterms:modified xsi:type="dcterms:W3CDTF">2019-08-14T13:28:00Z</dcterms:modified>
</cp:coreProperties>
</file>