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A6EFA" w:rsidRDefault="00A368D9" w:rsidP="00A368D9">
      <w:pPr>
        <w:spacing w:line="360" w:lineRule="auto"/>
        <w:jc w:val="center"/>
        <w:rPr>
          <w:rFonts w:ascii="Arial" w:eastAsia="宋体" w:hAnsi="Arial" w:cs="Arial"/>
          <w:b/>
          <w:bCs/>
          <w:sz w:val="30"/>
          <w:szCs w:val="30"/>
        </w:rPr>
      </w:pPr>
      <w:r w:rsidRPr="00072301">
        <w:rPr>
          <w:rFonts w:ascii="Arial" w:eastAsia="宋体" w:hAnsi="Arial" w:cs="Arial"/>
          <w:b/>
          <w:bCs/>
          <w:sz w:val="30"/>
          <w:szCs w:val="30"/>
        </w:rPr>
        <w:t>炼油</w:t>
      </w:r>
      <w:r w:rsidR="00B56B58" w:rsidRPr="00072301">
        <w:rPr>
          <w:rFonts w:ascii="Arial" w:eastAsia="宋体" w:hAnsi="Arial" w:cs="Arial"/>
          <w:b/>
          <w:bCs/>
          <w:sz w:val="30"/>
          <w:szCs w:val="30"/>
        </w:rPr>
        <w:t>二</w:t>
      </w:r>
      <w:r w:rsidRPr="00072301">
        <w:rPr>
          <w:rFonts w:ascii="Arial" w:eastAsia="宋体" w:hAnsi="Arial" w:cs="Arial"/>
          <w:b/>
          <w:bCs/>
          <w:sz w:val="30"/>
          <w:szCs w:val="30"/>
        </w:rPr>
        <w:t>部</w:t>
      </w:r>
      <w:r w:rsidR="004A6EFA">
        <w:rPr>
          <w:rFonts w:ascii="Arial" w:eastAsia="宋体" w:hAnsi="Arial" w:cs="Arial" w:hint="eastAsia"/>
          <w:b/>
          <w:bCs/>
          <w:sz w:val="30"/>
          <w:szCs w:val="30"/>
        </w:rPr>
        <w:t>加氢裂化</w:t>
      </w:r>
      <w:bookmarkStart w:id="0" w:name="_GoBack"/>
      <w:bookmarkEnd w:id="0"/>
      <w:r w:rsidR="00B56B58" w:rsidRPr="00072301">
        <w:rPr>
          <w:rFonts w:ascii="Arial" w:eastAsia="宋体" w:hAnsi="Arial" w:cs="Arial"/>
          <w:b/>
          <w:bCs/>
          <w:sz w:val="30"/>
          <w:szCs w:val="30"/>
        </w:rPr>
        <w:t>装置</w:t>
      </w:r>
    </w:p>
    <w:p w:rsidR="00086C95" w:rsidRPr="00072301" w:rsidRDefault="00AA5FFB" w:rsidP="00A368D9">
      <w:pPr>
        <w:spacing w:line="360" w:lineRule="auto"/>
        <w:jc w:val="center"/>
        <w:rPr>
          <w:rFonts w:ascii="Arial" w:eastAsia="宋体" w:hAnsi="Arial" w:cs="Arial"/>
          <w:b/>
          <w:bCs/>
          <w:sz w:val="30"/>
          <w:szCs w:val="30"/>
        </w:rPr>
      </w:pPr>
      <w:r>
        <w:rPr>
          <w:rFonts w:ascii="Arial" w:eastAsia="宋体" w:hAnsi="Arial" w:cs="Arial" w:hint="eastAsia"/>
          <w:b/>
          <w:bCs/>
          <w:sz w:val="30"/>
          <w:szCs w:val="30"/>
        </w:rPr>
        <w:t>重石脑油脱硫剂、轻石脑油</w:t>
      </w:r>
      <w:proofErr w:type="gramStart"/>
      <w:r>
        <w:rPr>
          <w:rFonts w:ascii="Arial" w:eastAsia="宋体" w:hAnsi="Arial" w:cs="Arial" w:hint="eastAsia"/>
          <w:b/>
          <w:bCs/>
          <w:sz w:val="30"/>
          <w:szCs w:val="30"/>
        </w:rPr>
        <w:t>砂</w:t>
      </w:r>
      <w:proofErr w:type="gramEnd"/>
      <w:r>
        <w:rPr>
          <w:rFonts w:ascii="Arial" w:eastAsia="宋体" w:hAnsi="Arial" w:cs="Arial" w:hint="eastAsia"/>
          <w:b/>
          <w:bCs/>
          <w:sz w:val="30"/>
          <w:szCs w:val="30"/>
        </w:rPr>
        <w:t>滤剂</w:t>
      </w:r>
      <w:r w:rsidR="00B55342" w:rsidRPr="00072301">
        <w:rPr>
          <w:rFonts w:ascii="Arial" w:eastAsia="宋体" w:hAnsi="Arial" w:cs="Arial"/>
          <w:b/>
          <w:bCs/>
          <w:sz w:val="30"/>
          <w:szCs w:val="30"/>
        </w:rPr>
        <w:t>装填</w:t>
      </w:r>
      <w:r w:rsidR="00A368D9" w:rsidRPr="00072301">
        <w:rPr>
          <w:rFonts w:ascii="Arial" w:eastAsia="宋体" w:hAnsi="Arial" w:cs="Arial"/>
          <w:b/>
          <w:bCs/>
          <w:sz w:val="30"/>
          <w:szCs w:val="30"/>
        </w:rPr>
        <w:t>总结</w:t>
      </w:r>
    </w:p>
    <w:p w:rsidR="00A368D9" w:rsidRPr="00072301" w:rsidRDefault="00B56B58" w:rsidP="009B33B6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根据</w:t>
      </w:r>
      <w:r w:rsidR="00AA4AD6" w:rsidRPr="00072301">
        <w:rPr>
          <w:rFonts w:ascii="Arial" w:hAnsi="Arial" w:cs="Arial"/>
          <w:szCs w:val="21"/>
        </w:rPr>
        <w:t>公司</w:t>
      </w:r>
      <w:r w:rsidR="009B33B6" w:rsidRPr="00072301">
        <w:rPr>
          <w:rFonts w:ascii="Arial" w:hAnsi="Arial" w:cs="Arial"/>
          <w:szCs w:val="21"/>
        </w:rPr>
        <w:t>试车统筹，</w:t>
      </w:r>
      <w:r w:rsidR="00F66CF0" w:rsidRPr="00072301">
        <w:rPr>
          <w:rFonts w:ascii="Arial" w:hAnsi="Arial" w:cs="Arial"/>
          <w:szCs w:val="21"/>
        </w:rPr>
        <w:t>炼油二部加裂装置于</w:t>
      </w:r>
      <w:r w:rsidR="00A368D9" w:rsidRPr="00072301">
        <w:rPr>
          <w:rFonts w:ascii="Arial" w:hAnsi="Arial" w:cs="Arial"/>
          <w:szCs w:val="21"/>
        </w:rPr>
        <w:t>2019</w:t>
      </w:r>
      <w:r w:rsidR="00A368D9" w:rsidRPr="00072301">
        <w:rPr>
          <w:rFonts w:ascii="Arial" w:hAnsi="Arial" w:cs="Arial"/>
          <w:szCs w:val="21"/>
        </w:rPr>
        <w:t>年</w:t>
      </w:r>
      <w:r w:rsidR="00AA5FFB">
        <w:rPr>
          <w:rFonts w:ascii="Arial" w:hAnsi="Arial" w:cs="Arial"/>
          <w:szCs w:val="21"/>
        </w:rPr>
        <w:t>8</w:t>
      </w:r>
      <w:r w:rsidR="00A368D9" w:rsidRPr="00072301">
        <w:rPr>
          <w:rFonts w:ascii="Arial" w:hAnsi="Arial" w:cs="Arial"/>
          <w:szCs w:val="21"/>
        </w:rPr>
        <w:t>月</w:t>
      </w:r>
      <w:r w:rsidRPr="00072301">
        <w:rPr>
          <w:rFonts w:ascii="Arial" w:hAnsi="Arial" w:cs="Arial"/>
          <w:szCs w:val="21"/>
        </w:rPr>
        <w:t>1</w:t>
      </w:r>
      <w:r w:rsidR="00AA5FFB">
        <w:rPr>
          <w:rFonts w:ascii="Arial" w:hAnsi="Arial" w:cs="Arial"/>
          <w:szCs w:val="21"/>
        </w:rPr>
        <w:t>3</w:t>
      </w:r>
      <w:r w:rsidR="009B33B6" w:rsidRPr="00072301">
        <w:rPr>
          <w:rFonts w:ascii="Arial" w:hAnsi="Arial" w:cs="Arial"/>
          <w:szCs w:val="21"/>
        </w:rPr>
        <w:t>日至</w:t>
      </w:r>
      <w:r w:rsidR="00A368D9" w:rsidRPr="00072301">
        <w:rPr>
          <w:rFonts w:ascii="Arial" w:hAnsi="Arial" w:cs="Arial"/>
          <w:szCs w:val="21"/>
        </w:rPr>
        <w:t>2019</w:t>
      </w:r>
      <w:r w:rsidR="00A368D9" w:rsidRPr="00072301">
        <w:rPr>
          <w:rFonts w:ascii="Arial" w:hAnsi="Arial" w:cs="Arial"/>
          <w:szCs w:val="21"/>
        </w:rPr>
        <w:t>年</w:t>
      </w:r>
      <w:r w:rsidR="00AA5FFB">
        <w:rPr>
          <w:rFonts w:ascii="Arial" w:hAnsi="Arial" w:cs="Arial"/>
          <w:szCs w:val="21"/>
        </w:rPr>
        <w:t>8</w:t>
      </w:r>
      <w:r w:rsidR="00A368D9" w:rsidRPr="00072301">
        <w:rPr>
          <w:rFonts w:ascii="Arial" w:hAnsi="Arial" w:cs="Arial"/>
          <w:szCs w:val="21"/>
        </w:rPr>
        <w:t>月</w:t>
      </w:r>
      <w:r w:rsidR="00AA5FFB">
        <w:rPr>
          <w:rFonts w:ascii="Arial" w:hAnsi="Arial" w:cs="Arial"/>
          <w:szCs w:val="21"/>
        </w:rPr>
        <w:t>17</w:t>
      </w:r>
      <w:r w:rsidRPr="00072301">
        <w:rPr>
          <w:rFonts w:ascii="Arial" w:hAnsi="Arial" w:cs="Arial"/>
          <w:szCs w:val="21"/>
        </w:rPr>
        <w:t>日</w:t>
      </w:r>
      <w:r w:rsidR="00AC1C41" w:rsidRPr="00072301">
        <w:rPr>
          <w:rFonts w:ascii="Arial" w:hAnsi="Arial" w:cs="Arial"/>
          <w:szCs w:val="21"/>
        </w:rPr>
        <w:t>对</w:t>
      </w:r>
      <w:r w:rsidR="00AA5FFB">
        <w:rPr>
          <w:rFonts w:ascii="Arial" w:hAnsi="Arial" w:cs="Arial" w:hint="eastAsia"/>
          <w:szCs w:val="21"/>
        </w:rPr>
        <w:t>重石脑油</w:t>
      </w:r>
      <w:r w:rsidR="00F66CF0" w:rsidRPr="00072301">
        <w:rPr>
          <w:rFonts w:ascii="Arial" w:hAnsi="Arial" w:cs="Arial"/>
          <w:szCs w:val="21"/>
        </w:rPr>
        <w:t>精</w:t>
      </w:r>
      <w:r w:rsidRPr="00072301">
        <w:rPr>
          <w:rFonts w:ascii="Arial" w:hAnsi="Arial" w:cs="Arial"/>
          <w:szCs w:val="21"/>
        </w:rPr>
        <w:t>脱硫剂</w:t>
      </w:r>
      <w:r w:rsidR="00AA5FFB">
        <w:rPr>
          <w:rFonts w:ascii="Arial" w:hAnsi="Arial" w:cs="Arial" w:hint="eastAsia"/>
          <w:szCs w:val="21"/>
        </w:rPr>
        <w:t>、轻石脑油</w:t>
      </w:r>
      <w:proofErr w:type="gramStart"/>
      <w:r w:rsidR="00AA5FFB">
        <w:rPr>
          <w:rFonts w:ascii="Arial" w:hAnsi="Arial" w:cs="Arial" w:hint="eastAsia"/>
          <w:szCs w:val="21"/>
        </w:rPr>
        <w:t>砂</w:t>
      </w:r>
      <w:proofErr w:type="gramEnd"/>
      <w:r w:rsidR="00AA5FFB">
        <w:rPr>
          <w:rFonts w:ascii="Arial" w:hAnsi="Arial" w:cs="Arial" w:hint="eastAsia"/>
          <w:szCs w:val="21"/>
        </w:rPr>
        <w:t>滤剂</w:t>
      </w:r>
      <w:r w:rsidRPr="00072301">
        <w:rPr>
          <w:rFonts w:ascii="Arial" w:hAnsi="Arial" w:cs="Arial"/>
          <w:szCs w:val="21"/>
        </w:rPr>
        <w:t>进行</w:t>
      </w:r>
      <w:r w:rsidR="00A368D9" w:rsidRPr="00072301">
        <w:rPr>
          <w:rFonts w:ascii="Arial" w:hAnsi="Arial" w:cs="Arial"/>
          <w:szCs w:val="21"/>
        </w:rPr>
        <w:t>装填，其中拆</w:t>
      </w:r>
      <w:r w:rsidRPr="00072301">
        <w:rPr>
          <w:rFonts w:ascii="Arial" w:hAnsi="Arial" w:cs="Arial"/>
          <w:szCs w:val="21"/>
        </w:rPr>
        <w:t>人孔</w:t>
      </w:r>
      <w:r w:rsidR="00A368D9" w:rsidRPr="00072301">
        <w:rPr>
          <w:rFonts w:ascii="Arial" w:hAnsi="Arial" w:cs="Arial"/>
          <w:szCs w:val="21"/>
        </w:rPr>
        <w:t>检查</w:t>
      </w:r>
      <w:r w:rsidRPr="00072301">
        <w:rPr>
          <w:rFonts w:ascii="Arial" w:hAnsi="Arial" w:cs="Arial"/>
          <w:szCs w:val="21"/>
        </w:rPr>
        <w:t>1</w:t>
      </w:r>
      <w:r w:rsidR="00A368D9" w:rsidRPr="00072301">
        <w:rPr>
          <w:rFonts w:ascii="Arial" w:hAnsi="Arial" w:cs="Arial"/>
          <w:szCs w:val="21"/>
        </w:rPr>
        <w:t>天</w:t>
      </w:r>
      <w:r w:rsidR="00EC6EE2" w:rsidRPr="00072301">
        <w:rPr>
          <w:rFonts w:ascii="Arial" w:hAnsi="Arial" w:cs="Arial"/>
          <w:szCs w:val="21"/>
        </w:rPr>
        <w:t>、</w:t>
      </w:r>
      <w:r w:rsidRPr="00072301">
        <w:rPr>
          <w:rFonts w:ascii="Arial" w:hAnsi="Arial" w:cs="Arial"/>
          <w:szCs w:val="21"/>
        </w:rPr>
        <w:t>催化剂</w:t>
      </w:r>
      <w:r w:rsidR="00A368D9" w:rsidRPr="00072301">
        <w:rPr>
          <w:rFonts w:ascii="Arial" w:hAnsi="Arial" w:cs="Arial"/>
          <w:szCs w:val="21"/>
        </w:rPr>
        <w:t>装填</w:t>
      </w:r>
      <w:r w:rsidR="00AA5FFB">
        <w:rPr>
          <w:rFonts w:ascii="Arial" w:hAnsi="Arial" w:cs="Arial"/>
          <w:szCs w:val="21"/>
        </w:rPr>
        <w:t>3</w:t>
      </w:r>
      <w:r w:rsidR="00A368D9" w:rsidRPr="00072301">
        <w:rPr>
          <w:rFonts w:ascii="Arial" w:hAnsi="Arial" w:cs="Arial"/>
          <w:szCs w:val="21"/>
        </w:rPr>
        <w:t>天</w:t>
      </w:r>
      <w:r w:rsidR="00EC6EE2" w:rsidRPr="00072301">
        <w:rPr>
          <w:rFonts w:ascii="Arial" w:hAnsi="Arial" w:cs="Arial"/>
          <w:szCs w:val="21"/>
        </w:rPr>
        <w:t>、</w:t>
      </w:r>
      <w:proofErr w:type="gramStart"/>
      <w:r w:rsidR="00A368D9" w:rsidRPr="00072301">
        <w:rPr>
          <w:rFonts w:ascii="Arial" w:hAnsi="Arial" w:cs="Arial"/>
          <w:szCs w:val="21"/>
        </w:rPr>
        <w:t>人孔回装</w:t>
      </w:r>
      <w:r w:rsidR="00AA5FFB">
        <w:rPr>
          <w:rFonts w:ascii="Arial" w:hAnsi="Arial" w:cs="Arial" w:hint="eastAsia"/>
          <w:szCs w:val="21"/>
        </w:rPr>
        <w:t>1</w:t>
      </w:r>
      <w:r w:rsidR="00A368D9" w:rsidRPr="00072301">
        <w:rPr>
          <w:rFonts w:ascii="Arial" w:hAnsi="Arial" w:cs="Arial"/>
          <w:szCs w:val="21"/>
        </w:rPr>
        <w:t>天</w:t>
      </w:r>
      <w:proofErr w:type="gramEnd"/>
      <w:r w:rsidR="00EC6EE2" w:rsidRPr="00072301">
        <w:rPr>
          <w:rFonts w:ascii="Arial" w:hAnsi="Arial" w:cs="Arial"/>
          <w:szCs w:val="21"/>
        </w:rPr>
        <w:t>，</w:t>
      </w:r>
      <w:r w:rsidRPr="00072301">
        <w:rPr>
          <w:rFonts w:ascii="Arial" w:hAnsi="Arial" w:cs="Arial"/>
          <w:szCs w:val="21"/>
        </w:rPr>
        <w:t>按要求</w:t>
      </w:r>
      <w:r w:rsidR="00EC6EE2" w:rsidRPr="00072301">
        <w:rPr>
          <w:rFonts w:ascii="Arial" w:hAnsi="Arial" w:cs="Arial"/>
          <w:szCs w:val="21"/>
        </w:rPr>
        <w:t>完成了</w:t>
      </w:r>
      <w:r w:rsidR="00AA5FFB">
        <w:rPr>
          <w:rFonts w:ascii="Arial" w:hAnsi="Arial" w:cs="Arial" w:hint="eastAsia"/>
          <w:szCs w:val="21"/>
        </w:rPr>
        <w:t>重石脑油</w:t>
      </w:r>
      <w:r w:rsidRPr="00072301">
        <w:rPr>
          <w:rFonts w:ascii="Arial" w:hAnsi="Arial" w:cs="Arial"/>
          <w:szCs w:val="21"/>
        </w:rPr>
        <w:t>精脱硫剂</w:t>
      </w:r>
      <w:r w:rsidR="00AA5FFB">
        <w:rPr>
          <w:rFonts w:ascii="Arial" w:hAnsi="Arial" w:cs="Arial" w:hint="eastAsia"/>
          <w:szCs w:val="21"/>
        </w:rPr>
        <w:t>和轻石脑油</w:t>
      </w:r>
      <w:proofErr w:type="gramStart"/>
      <w:r w:rsidR="00AA5FFB">
        <w:rPr>
          <w:rFonts w:ascii="Arial" w:hAnsi="Arial" w:cs="Arial" w:hint="eastAsia"/>
          <w:szCs w:val="21"/>
        </w:rPr>
        <w:t>砂</w:t>
      </w:r>
      <w:proofErr w:type="gramEnd"/>
      <w:r w:rsidR="00AA5FFB">
        <w:rPr>
          <w:rFonts w:ascii="Arial" w:hAnsi="Arial" w:cs="Arial" w:hint="eastAsia"/>
          <w:szCs w:val="21"/>
        </w:rPr>
        <w:t>滤剂</w:t>
      </w:r>
      <w:r w:rsidR="00EC6EE2" w:rsidRPr="00072301">
        <w:rPr>
          <w:rFonts w:ascii="Arial" w:hAnsi="Arial" w:cs="Arial"/>
          <w:szCs w:val="21"/>
        </w:rPr>
        <w:t>的装填工作</w:t>
      </w:r>
      <w:r w:rsidR="00A368D9" w:rsidRPr="00072301">
        <w:rPr>
          <w:rFonts w:ascii="Arial" w:hAnsi="Arial" w:cs="Arial"/>
          <w:szCs w:val="21"/>
        </w:rPr>
        <w:t>。</w:t>
      </w:r>
    </w:p>
    <w:p w:rsidR="00EC6EE2" w:rsidRDefault="00B56B58" w:rsidP="009B33B6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本</w:t>
      </w:r>
      <w:r w:rsidR="00EC6EE2" w:rsidRPr="00072301">
        <w:rPr>
          <w:rFonts w:ascii="Arial" w:hAnsi="Arial" w:cs="Arial"/>
          <w:szCs w:val="21"/>
        </w:rPr>
        <w:t>次</w:t>
      </w:r>
      <w:r w:rsidR="00AA5FFB">
        <w:rPr>
          <w:rFonts w:ascii="Arial" w:hAnsi="Arial" w:cs="Arial" w:hint="eastAsia"/>
          <w:szCs w:val="21"/>
        </w:rPr>
        <w:t>催化</w:t>
      </w:r>
      <w:r w:rsidRPr="00072301">
        <w:rPr>
          <w:rFonts w:ascii="Arial" w:hAnsi="Arial" w:cs="Arial"/>
          <w:szCs w:val="21"/>
        </w:rPr>
        <w:t>剂</w:t>
      </w:r>
      <w:r w:rsidR="00EC6EE2" w:rsidRPr="00072301">
        <w:rPr>
          <w:rFonts w:ascii="Arial" w:hAnsi="Arial" w:cs="Arial"/>
          <w:szCs w:val="21"/>
        </w:rPr>
        <w:t>装填</w:t>
      </w:r>
      <w:r w:rsidR="00BF590E" w:rsidRPr="00072301">
        <w:rPr>
          <w:rFonts w:ascii="Arial" w:hAnsi="Arial" w:cs="Arial"/>
          <w:szCs w:val="21"/>
        </w:rPr>
        <w:t>由</w:t>
      </w:r>
      <w:r w:rsidR="00EC6EE2" w:rsidRPr="00072301">
        <w:rPr>
          <w:rFonts w:ascii="Arial" w:hAnsi="Arial" w:cs="Arial"/>
          <w:szCs w:val="21"/>
        </w:rPr>
        <w:t>上海阳申石化设备安装有限公司</w:t>
      </w:r>
      <w:r w:rsidR="00BF590E" w:rsidRPr="00072301">
        <w:rPr>
          <w:rFonts w:ascii="Arial" w:hAnsi="Arial" w:cs="Arial"/>
          <w:szCs w:val="21"/>
        </w:rPr>
        <w:t>负责</w:t>
      </w:r>
      <w:r w:rsidR="00EC6EE2" w:rsidRPr="00072301">
        <w:rPr>
          <w:rFonts w:ascii="Arial" w:hAnsi="Arial" w:cs="Arial"/>
          <w:szCs w:val="21"/>
        </w:rPr>
        <w:t>，</w:t>
      </w:r>
      <w:r w:rsidR="00AA5FFB">
        <w:rPr>
          <w:rFonts w:ascii="Arial" w:hAnsi="Arial" w:cs="Arial" w:hint="eastAsia"/>
          <w:szCs w:val="21"/>
        </w:rPr>
        <w:t>UOP</w:t>
      </w:r>
      <w:r w:rsidR="00AA5FFB">
        <w:rPr>
          <w:rFonts w:ascii="Arial" w:hAnsi="Arial" w:cs="Arial" w:hint="eastAsia"/>
          <w:szCs w:val="21"/>
        </w:rPr>
        <w:t>驻厂</w:t>
      </w:r>
      <w:r w:rsidR="00EC6EE2" w:rsidRPr="00072301">
        <w:rPr>
          <w:rFonts w:ascii="Arial" w:hAnsi="Arial" w:cs="Arial"/>
          <w:szCs w:val="21"/>
        </w:rPr>
        <w:t>代表</w:t>
      </w:r>
      <w:r w:rsidRPr="00072301">
        <w:rPr>
          <w:rFonts w:ascii="Arial" w:hAnsi="Arial" w:cs="Arial"/>
          <w:szCs w:val="21"/>
        </w:rPr>
        <w:t>1</w:t>
      </w:r>
      <w:r w:rsidR="00EC6EE2" w:rsidRPr="00072301">
        <w:rPr>
          <w:rFonts w:ascii="Arial" w:hAnsi="Arial" w:cs="Arial"/>
          <w:szCs w:val="21"/>
        </w:rPr>
        <w:t>人负责装</w:t>
      </w:r>
      <w:proofErr w:type="gramStart"/>
      <w:r w:rsidR="00EC6EE2" w:rsidRPr="00072301">
        <w:rPr>
          <w:rFonts w:ascii="Arial" w:hAnsi="Arial" w:cs="Arial"/>
          <w:szCs w:val="21"/>
        </w:rPr>
        <w:t>剂</w:t>
      </w:r>
      <w:r w:rsidR="00AA5FFB">
        <w:rPr>
          <w:rFonts w:ascii="Arial" w:hAnsi="Arial" w:cs="Arial" w:hint="eastAsia"/>
          <w:szCs w:val="21"/>
        </w:rPr>
        <w:t>过程</w:t>
      </w:r>
      <w:proofErr w:type="gramEnd"/>
      <w:r w:rsidR="00AA5FFB">
        <w:rPr>
          <w:rFonts w:ascii="Arial" w:hAnsi="Arial" w:cs="Arial" w:hint="eastAsia"/>
          <w:szCs w:val="21"/>
        </w:rPr>
        <w:t>的见证</w:t>
      </w:r>
      <w:r w:rsidR="00EC6EE2" w:rsidRPr="00072301">
        <w:rPr>
          <w:rFonts w:ascii="Arial" w:hAnsi="Arial" w:cs="Arial"/>
          <w:szCs w:val="21"/>
        </w:rPr>
        <w:t>，炼油</w:t>
      </w:r>
      <w:r w:rsidRPr="00072301">
        <w:rPr>
          <w:rFonts w:ascii="Arial" w:hAnsi="Arial" w:cs="Arial"/>
          <w:szCs w:val="21"/>
        </w:rPr>
        <w:t>二</w:t>
      </w:r>
      <w:r w:rsidR="00EC6EE2" w:rsidRPr="00072301">
        <w:rPr>
          <w:rFonts w:ascii="Arial" w:hAnsi="Arial" w:cs="Arial"/>
          <w:szCs w:val="21"/>
        </w:rPr>
        <w:t>部</w:t>
      </w:r>
      <w:r w:rsidR="00BF590E" w:rsidRPr="00072301">
        <w:rPr>
          <w:rFonts w:ascii="Arial" w:hAnsi="Arial" w:cs="Arial"/>
          <w:szCs w:val="21"/>
        </w:rPr>
        <w:t>工艺</w:t>
      </w:r>
      <w:r w:rsidR="00EC6EE2" w:rsidRPr="00072301">
        <w:rPr>
          <w:rFonts w:ascii="Arial" w:hAnsi="Arial" w:cs="Arial"/>
          <w:szCs w:val="21"/>
        </w:rPr>
        <w:t>工程师</w:t>
      </w:r>
      <w:r w:rsidR="00BF590E" w:rsidRPr="00072301">
        <w:rPr>
          <w:rFonts w:ascii="Arial" w:hAnsi="Arial" w:cs="Arial"/>
          <w:szCs w:val="21"/>
        </w:rPr>
        <w:t>负责催化剂及瓷球的领用、装剂的整体协调及质量监督，区域</w:t>
      </w:r>
      <w:r w:rsidR="00EC6EE2" w:rsidRPr="00072301">
        <w:rPr>
          <w:rFonts w:ascii="Arial" w:hAnsi="Arial" w:cs="Arial"/>
          <w:szCs w:val="21"/>
        </w:rPr>
        <w:t>班组负责装</w:t>
      </w:r>
      <w:proofErr w:type="gramStart"/>
      <w:r w:rsidR="00EC6EE2" w:rsidRPr="00072301">
        <w:rPr>
          <w:rFonts w:ascii="Arial" w:hAnsi="Arial" w:cs="Arial"/>
          <w:szCs w:val="21"/>
        </w:rPr>
        <w:t>剂</w:t>
      </w:r>
      <w:r w:rsidR="00BF590E" w:rsidRPr="00072301">
        <w:rPr>
          <w:rFonts w:ascii="Arial" w:hAnsi="Arial" w:cs="Arial"/>
          <w:szCs w:val="21"/>
        </w:rPr>
        <w:t>过程</w:t>
      </w:r>
      <w:proofErr w:type="gramEnd"/>
      <w:r w:rsidR="00BF590E" w:rsidRPr="00072301">
        <w:rPr>
          <w:rFonts w:ascii="Arial" w:hAnsi="Arial" w:cs="Arial"/>
          <w:szCs w:val="21"/>
        </w:rPr>
        <w:t>的</w:t>
      </w:r>
      <w:r w:rsidR="00EC6EE2" w:rsidRPr="00072301">
        <w:rPr>
          <w:rFonts w:ascii="Arial" w:hAnsi="Arial" w:cs="Arial"/>
          <w:szCs w:val="21"/>
        </w:rPr>
        <w:t>监护</w:t>
      </w:r>
      <w:r w:rsidR="00BF590E" w:rsidRPr="00072301">
        <w:rPr>
          <w:rFonts w:ascii="Arial" w:hAnsi="Arial" w:cs="Arial"/>
          <w:szCs w:val="21"/>
        </w:rPr>
        <w:t>工作</w:t>
      </w:r>
      <w:r w:rsidR="00EC6EE2" w:rsidRPr="00072301">
        <w:rPr>
          <w:rFonts w:ascii="Arial" w:hAnsi="Arial" w:cs="Arial"/>
          <w:szCs w:val="21"/>
        </w:rPr>
        <w:t>，中化</w:t>
      </w:r>
      <w:r w:rsidRPr="00072301">
        <w:rPr>
          <w:rFonts w:ascii="Arial" w:hAnsi="Arial" w:cs="Arial"/>
          <w:szCs w:val="21"/>
        </w:rPr>
        <w:t>二</w:t>
      </w:r>
      <w:proofErr w:type="gramStart"/>
      <w:r w:rsidR="00EC6EE2" w:rsidRPr="00072301">
        <w:rPr>
          <w:rFonts w:ascii="Arial" w:hAnsi="Arial" w:cs="Arial"/>
          <w:szCs w:val="21"/>
        </w:rPr>
        <w:t>建负责</w:t>
      </w:r>
      <w:proofErr w:type="gramEnd"/>
      <w:r w:rsidR="00EC6EE2" w:rsidRPr="00072301">
        <w:rPr>
          <w:rFonts w:ascii="Arial" w:hAnsi="Arial" w:cs="Arial"/>
          <w:szCs w:val="21"/>
        </w:rPr>
        <w:t>提供装剂用叉车、吊车和卡车。</w:t>
      </w:r>
    </w:p>
    <w:p w:rsidR="00AA5FFB" w:rsidRPr="00AA5FFB" w:rsidRDefault="00AA5FFB" w:rsidP="00AA5FFB">
      <w:pPr>
        <w:pStyle w:val="a3"/>
        <w:numPr>
          <w:ilvl w:val="0"/>
          <w:numId w:val="8"/>
        </w:numPr>
        <w:spacing w:line="360" w:lineRule="auto"/>
        <w:ind w:firstLineChars="0"/>
        <w:jc w:val="left"/>
        <w:rPr>
          <w:rFonts w:ascii="Arial" w:hAnsi="Arial" w:cs="Arial"/>
          <w:szCs w:val="21"/>
        </w:rPr>
      </w:pPr>
      <w:r>
        <w:rPr>
          <w:rFonts w:ascii="Arial" w:hAnsi="Arial" w:cs="Arial" w:hint="eastAsia"/>
          <w:szCs w:val="21"/>
        </w:rPr>
        <w:t xml:space="preserve"> </w:t>
      </w:r>
      <w:r w:rsidRPr="00AA5FFB">
        <w:rPr>
          <w:rFonts w:ascii="Arial" w:hAnsi="Arial" w:cs="Arial" w:hint="eastAsia"/>
          <w:szCs w:val="21"/>
        </w:rPr>
        <w:t>重石脑油精脱硫罐</w:t>
      </w:r>
      <w:r w:rsidRPr="00AA5FFB">
        <w:rPr>
          <w:rFonts w:ascii="Arial" w:hAnsi="Arial" w:cs="Arial" w:hint="eastAsia"/>
          <w:szCs w:val="21"/>
        </w:rPr>
        <w:t>D</w:t>
      </w:r>
      <w:r w:rsidRPr="00AA5FFB">
        <w:rPr>
          <w:rFonts w:ascii="Arial" w:hAnsi="Arial" w:cs="Arial"/>
          <w:szCs w:val="21"/>
        </w:rPr>
        <w:t>211</w:t>
      </w:r>
      <w:r w:rsidRPr="00AA5FFB">
        <w:rPr>
          <w:rFonts w:ascii="Arial" w:hAnsi="Arial" w:cs="Arial" w:hint="eastAsia"/>
          <w:szCs w:val="21"/>
        </w:rPr>
        <w:t>、轻石脑油</w:t>
      </w:r>
      <w:proofErr w:type="gramStart"/>
      <w:r w:rsidRPr="00AA5FFB">
        <w:rPr>
          <w:rFonts w:ascii="Arial" w:hAnsi="Arial" w:cs="Arial" w:hint="eastAsia"/>
          <w:szCs w:val="21"/>
        </w:rPr>
        <w:t>砂滤罐</w:t>
      </w:r>
      <w:proofErr w:type="gramEnd"/>
      <w:r w:rsidRPr="00AA5FFB">
        <w:rPr>
          <w:rFonts w:ascii="Arial" w:hAnsi="Arial" w:cs="Arial" w:hint="eastAsia"/>
          <w:szCs w:val="21"/>
        </w:rPr>
        <w:t>D</w:t>
      </w:r>
      <w:r w:rsidRPr="00AA5FFB">
        <w:rPr>
          <w:rFonts w:ascii="Arial" w:hAnsi="Arial" w:cs="Arial"/>
          <w:szCs w:val="21"/>
        </w:rPr>
        <w:t>210</w:t>
      </w:r>
      <w:r w:rsidRPr="00AA5FFB">
        <w:rPr>
          <w:rFonts w:ascii="Arial" w:hAnsi="Arial" w:cs="Arial" w:hint="eastAsia"/>
          <w:szCs w:val="21"/>
        </w:rPr>
        <w:t>概况</w:t>
      </w:r>
    </w:p>
    <w:p w:rsidR="00C57B3E" w:rsidRDefault="00AA5FFB" w:rsidP="00AA5FFB">
      <w:pPr>
        <w:pStyle w:val="a3"/>
        <w:spacing w:line="360" w:lineRule="auto"/>
        <w:ind w:left="360" w:firstLineChars="0" w:firstLine="0"/>
        <w:jc w:val="left"/>
        <w:rPr>
          <w:rFonts w:ascii="Arial" w:hAnsi="Arial" w:cs="Arial"/>
          <w:szCs w:val="21"/>
        </w:rPr>
      </w:pPr>
      <w:r>
        <w:rPr>
          <w:rFonts w:ascii="Arial" w:hAnsi="Arial" w:cs="Arial" w:hint="eastAsia"/>
          <w:szCs w:val="21"/>
        </w:rPr>
        <w:t>本装置采用</w:t>
      </w:r>
      <w:r>
        <w:rPr>
          <w:rFonts w:ascii="Arial" w:hAnsi="Arial" w:cs="Arial" w:hint="eastAsia"/>
          <w:szCs w:val="21"/>
        </w:rPr>
        <w:t>UOP</w:t>
      </w:r>
      <w:r>
        <w:rPr>
          <w:rFonts w:ascii="Arial" w:hAnsi="Arial" w:cs="Arial" w:hint="eastAsia"/>
          <w:szCs w:val="21"/>
        </w:rPr>
        <w:t>工艺包，主要产品为重石脑油，直供重整装置，</w:t>
      </w:r>
      <w:r w:rsidR="00C57B3E">
        <w:rPr>
          <w:rFonts w:ascii="Arial" w:hAnsi="Arial" w:cs="Arial" w:hint="eastAsia"/>
          <w:szCs w:val="21"/>
        </w:rPr>
        <w:t>为</w:t>
      </w:r>
      <w:proofErr w:type="gramStart"/>
      <w:r w:rsidR="00C57B3E">
        <w:rPr>
          <w:rFonts w:ascii="Arial" w:hAnsi="Arial" w:cs="Arial" w:hint="eastAsia"/>
          <w:szCs w:val="21"/>
        </w:rPr>
        <w:t>保证重</w:t>
      </w:r>
      <w:proofErr w:type="gramEnd"/>
      <w:r w:rsidR="00C57B3E">
        <w:rPr>
          <w:rFonts w:ascii="Arial" w:hAnsi="Arial" w:cs="Arial" w:hint="eastAsia"/>
          <w:szCs w:val="21"/>
        </w:rPr>
        <w:t>石脑油</w:t>
      </w:r>
      <w:r w:rsidR="00C57B3E">
        <w:rPr>
          <w:rFonts w:ascii="Arial" w:hAnsi="Arial" w:cs="Arial" w:hint="eastAsia"/>
          <w:szCs w:val="21"/>
        </w:rPr>
        <w:t>S</w:t>
      </w:r>
      <w:r w:rsidR="00C57B3E">
        <w:rPr>
          <w:rFonts w:ascii="Arial" w:hAnsi="Arial" w:cs="Arial" w:hint="eastAsia"/>
          <w:szCs w:val="21"/>
        </w:rPr>
        <w:t>含</w:t>
      </w:r>
    </w:p>
    <w:p w:rsidR="00554099" w:rsidRDefault="00C57B3E" w:rsidP="00C57B3E">
      <w:pPr>
        <w:spacing w:line="360" w:lineRule="auto"/>
        <w:jc w:val="left"/>
        <w:rPr>
          <w:rFonts w:ascii="Arial" w:hAnsi="Arial" w:cs="Arial"/>
          <w:szCs w:val="21"/>
        </w:rPr>
      </w:pPr>
      <w:r w:rsidRPr="00C57B3E">
        <w:rPr>
          <w:rFonts w:ascii="Arial" w:hAnsi="Arial" w:cs="Arial" w:hint="eastAsia"/>
          <w:szCs w:val="21"/>
        </w:rPr>
        <w:t>量</w:t>
      </w:r>
      <w:r>
        <w:rPr>
          <w:rFonts w:ascii="Arial" w:hAnsi="Arial" w:cs="Arial" w:hint="eastAsia"/>
          <w:szCs w:val="21"/>
        </w:rPr>
        <w:t>达到重整</w:t>
      </w:r>
      <w:r w:rsidR="00316F36">
        <w:rPr>
          <w:rFonts w:ascii="Arial" w:hAnsi="Arial" w:cs="Arial" w:hint="eastAsia"/>
          <w:szCs w:val="21"/>
        </w:rPr>
        <w:t>进</w:t>
      </w:r>
      <w:r>
        <w:rPr>
          <w:rFonts w:ascii="Arial" w:hAnsi="Arial" w:cs="Arial" w:hint="eastAsia"/>
          <w:szCs w:val="21"/>
        </w:rPr>
        <w:t>料要求，设置重石脑油精脱硫罐</w:t>
      </w:r>
      <w:r>
        <w:rPr>
          <w:rFonts w:ascii="Arial" w:hAnsi="Arial" w:cs="Arial" w:hint="eastAsia"/>
          <w:szCs w:val="21"/>
        </w:rPr>
        <w:t>D</w:t>
      </w:r>
      <w:r>
        <w:rPr>
          <w:rFonts w:ascii="Arial" w:hAnsi="Arial" w:cs="Arial"/>
          <w:szCs w:val="21"/>
        </w:rPr>
        <w:t>211</w:t>
      </w:r>
      <w:r>
        <w:rPr>
          <w:rFonts w:ascii="Arial" w:hAnsi="Arial" w:cs="Arial" w:hint="eastAsia"/>
          <w:szCs w:val="21"/>
        </w:rPr>
        <w:t>AB</w:t>
      </w:r>
      <w:r>
        <w:rPr>
          <w:rFonts w:ascii="Arial" w:hAnsi="Arial" w:cs="Arial" w:hint="eastAsia"/>
          <w:szCs w:val="21"/>
        </w:rPr>
        <w:t>，正常生产单罐投用，考虑到生产成本以及原料特性，仅采购</w:t>
      </w:r>
      <w:proofErr w:type="gramStart"/>
      <w:r>
        <w:rPr>
          <w:rFonts w:ascii="Arial" w:hAnsi="Arial" w:cs="Arial" w:hint="eastAsia"/>
          <w:szCs w:val="21"/>
        </w:rPr>
        <w:t>单罐</w:t>
      </w:r>
      <w:r w:rsidR="00554099">
        <w:rPr>
          <w:rFonts w:ascii="Arial" w:hAnsi="Arial" w:cs="Arial" w:hint="eastAsia"/>
          <w:szCs w:val="21"/>
        </w:rPr>
        <w:t>重石脑油</w:t>
      </w:r>
      <w:proofErr w:type="gramEnd"/>
      <w:r w:rsidR="00554099">
        <w:rPr>
          <w:rFonts w:ascii="Arial" w:hAnsi="Arial" w:cs="Arial" w:hint="eastAsia"/>
          <w:szCs w:val="21"/>
        </w:rPr>
        <w:t>精脱硫剂</w:t>
      </w:r>
      <w:r w:rsidR="00554099">
        <w:rPr>
          <w:rFonts w:ascii="Arial" w:hAnsi="Arial" w:cs="Arial" w:hint="eastAsia"/>
          <w:szCs w:val="21"/>
        </w:rPr>
        <w:t>ADS</w:t>
      </w:r>
      <w:r w:rsidR="00554099">
        <w:rPr>
          <w:rFonts w:ascii="Arial" w:hAnsi="Arial" w:cs="Arial"/>
          <w:szCs w:val="21"/>
        </w:rPr>
        <w:t>120</w:t>
      </w:r>
      <w:r w:rsidR="00554099">
        <w:rPr>
          <w:rFonts w:ascii="Arial" w:hAnsi="Arial" w:cs="Arial" w:hint="eastAsia"/>
          <w:szCs w:val="21"/>
        </w:rPr>
        <w:t>（</w:t>
      </w:r>
      <w:r w:rsidR="00554099">
        <w:rPr>
          <w:rFonts w:ascii="Arial" w:hAnsi="Arial" w:cs="Arial" w:hint="eastAsia"/>
          <w:szCs w:val="21"/>
        </w:rPr>
        <w:t>UOP</w:t>
      </w:r>
      <w:r w:rsidR="00554099">
        <w:rPr>
          <w:rFonts w:ascii="Arial" w:hAnsi="Arial" w:cs="Arial" w:hint="eastAsia"/>
          <w:szCs w:val="21"/>
        </w:rPr>
        <w:t>供货）</w:t>
      </w:r>
      <w:r>
        <w:rPr>
          <w:rFonts w:ascii="Arial" w:hAnsi="Arial" w:cs="Arial" w:hint="eastAsia"/>
          <w:szCs w:val="21"/>
        </w:rPr>
        <w:t>，正常生产根据重石脑油脱硫前分析数据实时投用重石脑油脱硫罐。</w:t>
      </w:r>
    </w:p>
    <w:p w:rsidR="00AA5FFB" w:rsidRPr="00C57B3E" w:rsidRDefault="00554099" w:rsidP="00554099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>
        <w:rPr>
          <w:rFonts w:ascii="Arial" w:hAnsi="Arial" w:cs="Arial" w:hint="eastAsia"/>
          <w:szCs w:val="21"/>
        </w:rPr>
        <w:t>轻石脑油砂率</w:t>
      </w:r>
      <w:proofErr w:type="gramStart"/>
      <w:r>
        <w:rPr>
          <w:rFonts w:ascii="Arial" w:hAnsi="Arial" w:cs="Arial" w:hint="eastAsia"/>
          <w:szCs w:val="21"/>
        </w:rPr>
        <w:t>罐主要</w:t>
      </w:r>
      <w:proofErr w:type="gramEnd"/>
      <w:r>
        <w:rPr>
          <w:rFonts w:ascii="Arial" w:hAnsi="Arial" w:cs="Arial" w:hint="eastAsia"/>
          <w:szCs w:val="21"/>
        </w:rPr>
        <w:t>过滤杂质以及上游携带的碱液的沉降，</w:t>
      </w:r>
      <w:r w:rsidR="00316F36">
        <w:rPr>
          <w:rFonts w:ascii="Arial" w:hAnsi="Arial" w:cs="Arial" w:hint="eastAsia"/>
          <w:szCs w:val="21"/>
        </w:rPr>
        <w:t>正常时满液面操作，当现场界面板有分层时，应及时排废碱，确保轻石脑油不携带杂质。</w:t>
      </w:r>
      <w:r>
        <w:rPr>
          <w:rFonts w:ascii="Arial" w:hAnsi="Arial" w:cs="Arial" w:hint="eastAsia"/>
          <w:szCs w:val="21"/>
        </w:rPr>
        <w:t>本次所装砂率剂（石英砂）本地采购直接供货至现场。</w:t>
      </w:r>
    </w:p>
    <w:p w:rsidR="00316F36" w:rsidRPr="00E54685" w:rsidRDefault="00316F36" w:rsidP="00316F36">
      <w:pPr>
        <w:spacing w:line="360" w:lineRule="auto"/>
        <w:jc w:val="left"/>
        <w:rPr>
          <w:bCs/>
          <w:szCs w:val="21"/>
        </w:rPr>
      </w:pPr>
      <w:bookmarkStart w:id="1" w:name="OLE_LINK1"/>
      <w:r>
        <w:rPr>
          <w:rFonts w:ascii="黑体" w:eastAsia="黑体" w:hAnsi="黑体" w:cs="Arial"/>
          <w:bCs/>
          <w:szCs w:val="21"/>
        </w:rPr>
        <w:t>2</w:t>
      </w:r>
      <w:r w:rsidRPr="00B3175A">
        <w:rPr>
          <w:rFonts w:ascii="黑体" w:eastAsia="黑体" w:hAnsi="黑体" w:cs="Arial"/>
          <w:bCs/>
          <w:szCs w:val="21"/>
        </w:rPr>
        <w:t xml:space="preserve">  104</w:t>
      </w:r>
      <w:r>
        <w:rPr>
          <w:rFonts w:ascii="黑体" w:eastAsia="黑体" w:hAnsi="黑体" w:cs="Arial"/>
          <w:bCs/>
          <w:szCs w:val="21"/>
        </w:rPr>
        <w:t>0</w:t>
      </w:r>
      <w:r w:rsidRPr="00B3175A">
        <w:rPr>
          <w:rFonts w:ascii="黑体" w:eastAsia="黑体" w:hAnsi="黑体" w:cs="Arial"/>
          <w:bCs/>
          <w:szCs w:val="21"/>
        </w:rPr>
        <w:t>-</w:t>
      </w:r>
      <w:r>
        <w:rPr>
          <w:rFonts w:ascii="黑体" w:eastAsia="黑体" w:hAnsi="黑体" w:cs="Arial" w:hint="eastAsia"/>
          <w:bCs/>
          <w:szCs w:val="21"/>
        </w:rPr>
        <w:t>D</w:t>
      </w:r>
      <w:r>
        <w:rPr>
          <w:rFonts w:ascii="黑体" w:eastAsia="黑体" w:hAnsi="黑体" w:cs="Arial"/>
          <w:bCs/>
          <w:szCs w:val="21"/>
        </w:rPr>
        <w:t>211</w:t>
      </w:r>
      <w:r>
        <w:rPr>
          <w:rFonts w:ascii="黑体" w:eastAsia="黑体" w:hAnsi="黑体" w:cs="Arial" w:hint="eastAsia"/>
          <w:bCs/>
          <w:szCs w:val="21"/>
        </w:rPr>
        <w:t>A重石脑油精脱硫</w:t>
      </w:r>
      <w:r w:rsidRPr="00B3175A">
        <w:rPr>
          <w:rFonts w:ascii="黑体" w:eastAsia="黑体" w:hAnsi="黑体" w:cs="Arial"/>
          <w:bCs/>
          <w:szCs w:val="21"/>
        </w:rPr>
        <w:t>剂装填</w:t>
      </w:r>
    </w:p>
    <w:p w:rsidR="00316F36" w:rsidRPr="00D961BE" w:rsidRDefault="00316F36" w:rsidP="00316F36">
      <w:pPr>
        <w:spacing w:line="360" w:lineRule="auto"/>
        <w:rPr>
          <w:rFonts w:ascii="黑体" w:eastAsia="黑体" w:hAnsi="黑体" w:cs="Arial"/>
          <w:szCs w:val="21"/>
        </w:rPr>
      </w:pPr>
      <w:r>
        <w:rPr>
          <w:rFonts w:ascii="黑体" w:eastAsia="黑体" w:hAnsi="黑体" w:cs="Arial"/>
          <w:szCs w:val="21"/>
        </w:rPr>
        <w:t xml:space="preserve">2.1  </w:t>
      </w:r>
      <w:r w:rsidRPr="00D961BE">
        <w:rPr>
          <w:rFonts w:ascii="黑体" w:eastAsia="黑体" w:hAnsi="黑体" w:cs="Arial"/>
          <w:szCs w:val="21"/>
        </w:rPr>
        <w:t>装剂前</w:t>
      </w:r>
      <w:r>
        <w:rPr>
          <w:rFonts w:ascii="黑体" w:eastAsia="黑体" w:hAnsi="黑体" w:cs="Arial" w:hint="eastAsia"/>
          <w:szCs w:val="21"/>
        </w:rPr>
        <w:t>反应器</w:t>
      </w:r>
      <w:r w:rsidRPr="00D961BE">
        <w:rPr>
          <w:rFonts w:ascii="黑体" w:eastAsia="黑体" w:hAnsi="黑体" w:cs="Arial"/>
          <w:szCs w:val="21"/>
        </w:rPr>
        <w:t>隔离</w:t>
      </w:r>
    </w:p>
    <w:p w:rsidR="0047600D" w:rsidRPr="00072301" w:rsidRDefault="0047600D" w:rsidP="0047600D">
      <w:pPr>
        <w:spacing w:line="360" w:lineRule="auto"/>
        <w:jc w:val="left"/>
        <w:rPr>
          <w:rFonts w:ascii="Arial" w:hAnsi="Arial" w:cs="Arial"/>
          <w:szCs w:val="21"/>
        </w:rPr>
      </w:pPr>
      <w:r w:rsidRPr="00072301">
        <w:rPr>
          <w:rFonts w:ascii="Arial" w:eastAsia="宋体" w:hAnsi="Arial" w:cs="Arial"/>
          <w:szCs w:val="21"/>
        </w:rPr>
        <w:t xml:space="preserve">    </w:t>
      </w:r>
      <w:r w:rsidRPr="00072301">
        <w:rPr>
          <w:rFonts w:ascii="Arial" w:hAnsi="Arial" w:cs="Arial"/>
          <w:szCs w:val="21"/>
        </w:rPr>
        <w:t>D21</w:t>
      </w:r>
      <w:r w:rsidR="00316F36">
        <w:rPr>
          <w:rFonts w:ascii="Arial" w:hAnsi="Arial" w:cs="Arial"/>
          <w:szCs w:val="21"/>
        </w:rPr>
        <w:t>1</w:t>
      </w:r>
      <w:r w:rsidR="00316F36">
        <w:rPr>
          <w:rFonts w:ascii="Arial" w:hAnsi="Arial" w:cs="Arial" w:hint="eastAsia"/>
          <w:szCs w:val="21"/>
        </w:rPr>
        <w:t>A</w:t>
      </w:r>
      <w:r w:rsidRPr="00072301">
        <w:rPr>
          <w:rFonts w:ascii="Arial" w:hAnsi="Arial" w:cs="Arial"/>
          <w:szCs w:val="21"/>
        </w:rPr>
        <w:t>自出厂到现场安装，一直</w:t>
      </w:r>
      <w:proofErr w:type="gramStart"/>
      <w:r w:rsidRPr="00072301">
        <w:rPr>
          <w:rFonts w:ascii="Arial" w:hAnsi="Arial" w:cs="Arial"/>
          <w:szCs w:val="21"/>
        </w:rPr>
        <w:t>处于氮保状态</w:t>
      </w:r>
      <w:proofErr w:type="gramEnd"/>
      <w:r w:rsidRPr="00072301">
        <w:rPr>
          <w:rFonts w:ascii="Arial" w:hAnsi="Arial" w:cs="Arial"/>
          <w:szCs w:val="21"/>
        </w:rPr>
        <w:t>，在开孔验收时</w:t>
      </w:r>
      <w:r w:rsidR="0092641B" w:rsidRPr="00072301">
        <w:rPr>
          <w:rFonts w:ascii="Arial" w:hAnsi="Arial" w:cs="Arial"/>
          <w:szCs w:val="21"/>
        </w:rPr>
        <w:t>一直处于空气环境下，有部分返锈现象，</w:t>
      </w:r>
      <w:r w:rsidRPr="00072301">
        <w:rPr>
          <w:rFonts w:ascii="Arial" w:hAnsi="Arial" w:cs="Arial"/>
          <w:szCs w:val="21"/>
        </w:rPr>
        <w:t>因此在分馏系统进行</w:t>
      </w:r>
      <w:r w:rsidR="0092641B" w:rsidRPr="00072301">
        <w:rPr>
          <w:rFonts w:ascii="Arial" w:hAnsi="Arial" w:cs="Arial"/>
          <w:szCs w:val="21"/>
        </w:rPr>
        <w:t>蒸汽</w:t>
      </w:r>
      <w:r w:rsidRPr="00072301">
        <w:rPr>
          <w:rFonts w:ascii="Arial" w:hAnsi="Arial" w:cs="Arial"/>
          <w:szCs w:val="21"/>
        </w:rPr>
        <w:t>吹扫</w:t>
      </w:r>
      <w:r w:rsidR="0092641B" w:rsidRPr="00072301">
        <w:rPr>
          <w:rFonts w:ascii="Arial" w:hAnsi="Arial" w:cs="Arial"/>
          <w:szCs w:val="21"/>
        </w:rPr>
        <w:t>时</w:t>
      </w:r>
      <w:proofErr w:type="gramStart"/>
      <w:r w:rsidR="0092641B" w:rsidRPr="00072301">
        <w:rPr>
          <w:rFonts w:ascii="Arial" w:hAnsi="Arial" w:cs="Arial"/>
          <w:szCs w:val="21"/>
        </w:rPr>
        <w:t>进行蒸罐处理</w:t>
      </w:r>
      <w:proofErr w:type="gramEnd"/>
      <w:r w:rsidR="0092641B" w:rsidRPr="00072301">
        <w:rPr>
          <w:rFonts w:ascii="Arial" w:hAnsi="Arial" w:cs="Arial"/>
          <w:szCs w:val="21"/>
        </w:rPr>
        <w:t>，</w:t>
      </w:r>
      <w:r w:rsidR="00072301">
        <w:rPr>
          <w:rFonts w:ascii="Arial" w:hAnsi="Arial" w:cs="Arial" w:hint="eastAsia"/>
          <w:szCs w:val="21"/>
        </w:rPr>
        <w:t>然后</w:t>
      </w:r>
      <w:r w:rsidR="0092641B" w:rsidRPr="00072301">
        <w:rPr>
          <w:rFonts w:ascii="Arial" w:hAnsi="Arial" w:cs="Arial"/>
          <w:szCs w:val="21"/>
        </w:rPr>
        <w:t>利用工厂风对容器进行吹扫</w:t>
      </w:r>
      <w:r w:rsidR="007F75F1" w:rsidRPr="00072301">
        <w:rPr>
          <w:rFonts w:ascii="Arial" w:hAnsi="Arial" w:cs="Arial"/>
          <w:szCs w:val="21"/>
        </w:rPr>
        <w:t>干燥</w:t>
      </w:r>
      <w:r w:rsidR="0092641B" w:rsidRPr="00072301">
        <w:rPr>
          <w:rFonts w:ascii="Arial" w:hAnsi="Arial" w:cs="Arial"/>
          <w:szCs w:val="21"/>
        </w:rPr>
        <w:t>工作，防止再出现返锈现象，</w:t>
      </w:r>
      <w:r w:rsidR="00072301">
        <w:rPr>
          <w:rFonts w:ascii="Arial" w:hAnsi="Arial" w:cs="Arial" w:hint="eastAsia"/>
          <w:szCs w:val="21"/>
        </w:rPr>
        <w:t>同时</w:t>
      </w:r>
      <w:r w:rsidRPr="00072301">
        <w:rPr>
          <w:rFonts w:ascii="Arial" w:hAnsi="Arial" w:cs="Arial"/>
          <w:szCs w:val="21"/>
        </w:rPr>
        <w:t>对</w:t>
      </w:r>
      <w:proofErr w:type="spellStart"/>
      <w:r w:rsidRPr="00072301">
        <w:rPr>
          <w:rFonts w:ascii="Arial" w:hAnsi="Arial" w:cs="Arial"/>
          <w:szCs w:val="21"/>
        </w:rPr>
        <w:t>D21</w:t>
      </w:r>
      <w:r w:rsidR="00316F36">
        <w:rPr>
          <w:rFonts w:ascii="Arial" w:hAnsi="Arial" w:cs="Arial"/>
          <w:szCs w:val="21"/>
        </w:rPr>
        <w:t>1</w:t>
      </w:r>
      <w:r w:rsidR="00316F36">
        <w:rPr>
          <w:rFonts w:ascii="Arial" w:hAnsi="Arial" w:cs="Arial" w:hint="eastAsia"/>
          <w:szCs w:val="21"/>
        </w:rPr>
        <w:t>A</w:t>
      </w:r>
      <w:proofErr w:type="spellEnd"/>
      <w:r w:rsidRPr="00072301">
        <w:rPr>
          <w:rFonts w:ascii="Arial" w:hAnsi="Arial" w:cs="Arial"/>
          <w:szCs w:val="21"/>
        </w:rPr>
        <w:t>打盲板进行隔离，</w:t>
      </w:r>
      <w:r w:rsidR="0068729E">
        <w:rPr>
          <w:rFonts w:ascii="Arial" w:hAnsi="Arial" w:cs="Arial" w:hint="eastAsia"/>
          <w:szCs w:val="21"/>
        </w:rPr>
        <w:t>并挂盲板牌，</w:t>
      </w:r>
      <w:r w:rsidRPr="00072301">
        <w:rPr>
          <w:rFonts w:ascii="Arial" w:hAnsi="Arial" w:cs="Arial"/>
          <w:szCs w:val="21"/>
        </w:rPr>
        <w:t>隔离信息如下：</w:t>
      </w:r>
    </w:p>
    <w:tbl>
      <w:tblPr>
        <w:tblpPr w:leftFromText="180" w:rightFromText="180" w:vertAnchor="text" w:tblpXSpec="center" w:tblpY="1"/>
        <w:tblOverlap w:val="never"/>
        <w:tblW w:w="8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3402"/>
        <w:gridCol w:w="1560"/>
        <w:gridCol w:w="2268"/>
        <w:gridCol w:w="708"/>
      </w:tblGrid>
      <w:tr w:rsidR="005777D2" w:rsidRPr="00072301" w:rsidTr="005824D4">
        <w:tc>
          <w:tcPr>
            <w:tcW w:w="675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序号</w:t>
            </w:r>
          </w:p>
        </w:tc>
        <w:tc>
          <w:tcPr>
            <w:tcW w:w="3402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盲板名称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>
              <w:rPr>
                <w:rFonts w:ascii="Arial" w:hAnsi="Arial" w:cs="Arial" w:hint="eastAsia"/>
                <w:bCs/>
                <w:szCs w:val="21"/>
              </w:rPr>
              <w:t>规格</w:t>
            </w:r>
          </w:p>
        </w:tc>
        <w:tc>
          <w:tcPr>
            <w:tcW w:w="226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加装位置</w:t>
            </w:r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状态</w:t>
            </w:r>
          </w:p>
        </w:tc>
      </w:tr>
      <w:tr w:rsidR="005777D2" w:rsidRPr="00072301" w:rsidTr="005824D4">
        <w:tc>
          <w:tcPr>
            <w:tcW w:w="675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</w:t>
            </w:r>
          </w:p>
        </w:tc>
        <w:tc>
          <w:tcPr>
            <w:tcW w:w="3402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bookmarkStart w:id="2" w:name="_Hlk534664345"/>
            <w:r w:rsidRPr="00072301">
              <w:rPr>
                <w:rFonts w:ascii="Arial" w:hAnsi="Arial" w:cs="Arial"/>
                <w:szCs w:val="21"/>
              </w:rPr>
              <w:t>D21</w:t>
            </w:r>
            <w:r w:rsidR="00316F36">
              <w:rPr>
                <w:rFonts w:ascii="Arial" w:hAnsi="Arial" w:cs="Arial"/>
                <w:szCs w:val="21"/>
              </w:rPr>
              <w:t>1</w:t>
            </w:r>
            <w:r w:rsidRPr="00072301">
              <w:rPr>
                <w:rFonts w:ascii="Arial" w:hAnsi="Arial" w:cs="Arial"/>
                <w:szCs w:val="21"/>
              </w:rPr>
              <w:t>A</w:t>
            </w:r>
            <w:r w:rsidRPr="00072301">
              <w:rPr>
                <w:rFonts w:ascii="Arial" w:hAnsi="Arial" w:cs="Arial"/>
                <w:szCs w:val="21"/>
              </w:rPr>
              <w:t>入口线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r>
              <w:rPr>
                <w:rFonts w:ascii="Arial" w:hAnsi="Arial" w:cs="Arial" w:hint="eastAsia"/>
                <w:bCs/>
                <w:szCs w:val="21"/>
              </w:rPr>
              <w:t>DN</w:t>
            </w:r>
            <w:r w:rsidR="000E2515">
              <w:rPr>
                <w:rFonts w:ascii="Arial" w:hAnsi="Arial" w:cs="Arial"/>
                <w:bCs/>
                <w:szCs w:val="21"/>
              </w:rPr>
              <w:t>20</w:t>
            </w:r>
            <w:r>
              <w:rPr>
                <w:rFonts w:ascii="Arial" w:hAnsi="Arial" w:cs="Arial"/>
                <w:bCs/>
                <w:szCs w:val="21"/>
              </w:rPr>
              <w:t>0 300</w:t>
            </w:r>
            <w:r>
              <w:rPr>
                <w:rFonts w:ascii="Arial" w:hAnsi="Arial" w:cs="Arial" w:hint="eastAsia"/>
                <w:bCs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0E2515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proofErr w:type="gramStart"/>
            <w:r>
              <w:rPr>
                <w:rFonts w:ascii="Arial" w:hAnsi="Arial" w:cs="Arial" w:hint="eastAsia"/>
                <w:szCs w:val="21"/>
              </w:rPr>
              <w:t>近壁侧</w:t>
            </w:r>
            <w:proofErr w:type="gramEnd"/>
            <w:r>
              <w:rPr>
                <w:rFonts w:ascii="Arial" w:hAnsi="Arial" w:cs="Arial" w:hint="eastAsia"/>
                <w:szCs w:val="21"/>
              </w:rPr>
              <w:t>法兰</w:t>
            </w:r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bCs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777D2" w:rsidRPr="00072301" w:rsidTr="005824D4">
        <w:tc>
          <w:tcPr>
            <w:tcW w:w="675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2</w:t>
            </w:r>
          </w:p>
        </w:tc>
        <w:tc>
          <w:tcPr>
            <w:tcW w:w="3402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</w:t>
            </w:r>
            <w:r w:rsidR="00316F36">
              <w:rPr>
                <w:rFonts w:ascii="Arial" w:hAnsi="Arial" w:cs="Arial"/>
                <w:szCs w:val="21"/>
              </w:rPr>
              <w:t>1</w:t>
            </w:r>
            <w:r w:rsidRPr="00072301">
              <w:rPr>
                <w:rFonts w:ascii="Arial" w:hAnsi="Arial" w:cs="Arial"/>
                <w:szCs w:val="21"/>
              </w:rPr>
              <w:t>A</w:t>
            </w:r>
            <w:proofErr w:type="gramStart"/>
            <w:r w:rsidR="00316F36">
              <w:rPr>
                <w:rFonts w:ascii="Arial" w:hAnsi="Arial" w:cs="Arial" w:hint="eastAsia"/>
                <w:szCs w:val="21"/>
              </w:rPr>
              <w:t>出口线近壁</w:t>
            </w:r>
            <w:proofErr w:type="gramEnd"/>
            <w:r w:rsidR="00316F36">
              <w:rPr>
                <w:rFonts w:ascii="Arial" w:hAnsi="Arial" w:cs="Arial" w:hint="eastAsia"/>
                <w:szCs w:val="21"/>
              </w:rPr>
              <w:t>侧</w:t>
            </w:r>
            <w:r w:rsidRPr="00072301">
              <w:rPr>
                <w:rFonts w:ascii="Arial" w:hAnsi="Arial" w:cs="Arial"/>
                <w:szCs w:val="21"/>
              </w:rPr>
              <w:t>8</w:t>
            </w:r>
            <w:r w:rsidRPr="00072301">
              <w:rPr>
                <w:rFonts w:ascii="Arial" w:hAnsi="Arial" w:cs="Arial"/>
                <w:szCs w:val="21"/>
              </w:rPr>
              <w:t>字盲板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 w:rsidR="000E2515">
              <w:rPr>
                <w:rFonts w:ascii="Arial" w:hAnsi="Arial" w:cs="Arial"/>
                <w:szCs w:val="21"/>
              </w:rPr>
              <w:t>20</w:t>
            </w:r>
            <w:r>
              <w:rPr>
                <w:rFonts w:ascii="Arial" w:hAnsi="Arial" w:cs="Arial"/>
                <w:szCs w:val="21"/>
              </w:rPr>
              <w:t>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777D2" w:rsidRPr="00072301" w:rsidRDefault="000E2515" w:rsidP="0047600D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>
              <w:rPr>
                <w:rFonts w:ascii="Arial" w:hAnsi="Arial" w:cs="Arial" w:hint="eastAsia"/>
                <w:szCs w:val="21"/>
              </w:rPr>
              <w:t>近壁侧</w:t>
            </w:r>
            <w:proofErr w:type="gramEnd"/>
            <w:r>
              <w:rPr>
                <w:rFonts w:ascii="Arial" w:hAnsi="Arial" w:cs="Arial" w:hint="eastAsia"/>
                <w:szCs w:val="21"/>
              </w:rPr>
              <w:t>法兰</w:t>
            </w:r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szCs w:val="21"/>
              </w:rPr>
              <w:t>盲位</w:t>
            </w:r>
            <w:proofErr w:type="gramEnd"/>
          </w:p>
        </w:tc>
      </w:tr>
      <w:bookmarkEnd w:id="2"/>
      <w:tr w:rsidR="005777D2" w:rsidRPr="00072301" w:rsidTr="005824D4">
        <w:tc>
          <w:tcPr>
            <w:tcW w:w="675" w:type="dxa"/>
          </w:tcPr>
          <w:p w:rsidR="005777D2" w:rsidRPr="00072301" w:rsidRDefault="000E2515" w:rsidP="0047600D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/>
                <w:szCs w:val="21"/>
              </w:rPr>
              <w:t>3</w:t>
            </w:r>
          </w:p>
        </w:tc>
        <w:tc>
          <w:tcPr>
            <w:tcW w:w="3402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</w:t>
            </w:r>
            <w:r w:rsidR="00316F36">
              <w:rPr>
                <w:rFonts w:ascii="Arial" w:hAnsi="Arial" w:cs="Arial"/>
                <w:szCs w:val="21"/>
              </w:rPr>
              <w:t>1</w:t>
            </w:r>
            <w:r w:rsidRPr="00072301">
              <w:rPr>
                <w:rFonts w:ascii="Arial" w:hAnsi="Arial" w:cs="Arial"/>
                <w:szCs w:val="21"/>
              </w:rPr>
              <w:t>A</w:t>
            </w:r>
            <w:r w:rsidRPr="00072301">
              <w:rPr>
                <w:rFonts w:ascii="Arial" w:hAnsi="Arial" w:cs="Arial"/>
                <w:szCs w:val="21"/>
              </w:rPr>
              <w:t>顶安全阀</w:t>
            </w:r>
            <w:r w:rsidR="00316F36">
              <w:rPr>
                <w:rFonts w:ascii="Arial" w:hAnsi="Arial" w:cs="Arial" w:hint="eastAsia"/>
                <w:szCs w:val="21"/>
              </w:rPr>
              <w:t>引出</w:t>
            </w:r>
            <w:proofErr w:type="gramStart"/>
            <w:r w:rsidR="00316F36">
              <w:rPr>
                <w:rFonts w:ascii="Arial" w:hAnsi="Arial" w:cs="Arial" w:hint="eastAsia"/>
                <w:szCs w:val="21"/>
              </w:rPr>
              <w:t>线</w:t>
            </w:r>
            <w:r w:rsidRPr="00072301">
              <w:rPr>
                <w:rFonts w:ascii="Arial" w:hAnsi="Arial" w:cs="Arial"/>
                <w:szCs w:val="21"/>
              </w:rPr>
              <w:t>临时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盲板</w:t>
            </w:r>
          </w:p>
        </w:tc>
        <w:tc>
          <w:tcPr>
            <w:tcW w:w="1560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1</w:t>
            </w:r>
            <w:r w:rsidR="000E2515">
              <w:rPr>
                <w:rFonts w:ascii="Arial" w:hAnsi="Arial" w:cs="Arial"/>
                <w:szCs w:val="21"/>
              </w:rPr>
              <w:t>5</w:t>
            </w:r>
            <w:r>
              <w:rPr>
                <w:rFonts w:ascii="Arial" w:hAnsi="Arial" w:cs="Arial"/>
                <w:szCs w:val="21"/>
              </w:rPr>
              <w:t xml:space="preserve">0 </w:t>
            </w:r>
          </w:p>
        </w:tc>
        <w:tc>
          <w:tcPr>
            <w:tcW w:w="226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引出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线近壁侧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法兰</w:t>
            </w:r>
          </w:p>
        </w:tc>
        <w:tc>
          <w:tcPr>
            <w:tcW w:w="708" w:type="dxa"/>
          </w:tcPr>
          <w:p w:rsidR="005777D2" w:rsidRPr="00072301" w:rsidRDefault="005777D2" w:rsidP="0047600D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</w:tbl>
    <w:p w:rsidR="00A368D9" w:rsidRPr="00D961BE" w:rsidRDefault="005777D2" w:rsidP="0047600D">
      <w:pPr>
        <w:spacing w:line="360" w:lineRule="auto"/>
        <w:rPr>
          <w:rFonts w:ascii="黑体" w:eastAsia="黑体" w:hAnsi="黑体" w:cs="Arial"/>
          <w:szCs w:val="21"/>
        </w:rPr>
      </w:pPr>
      <w:r w:rsidRPr="005777D2">
        <w:rPr>
          <w:rFonts w:ascii="Arial" w:eastAsia="黑体" w:hAnsi="Arial" w:cs="Arial"/>
          <w:szCs w:val="21"/>
        </w:rPr>
        <w:t>2</w:t>
      </w:r>
      <w:r w:rsidR="00B205C5">
        <w:rPr>
          <w:rFonts w:ascii="Arial" w:eastAsia="黑体" w:hAnsi="Arial" w:cs="Arial" w:hint="eastAsia"/>
          <w:szCs w:val="21"/>
        </w:rPr>
        <w:t>.2</w:t>
      </w:r>
      <w:r w:rsidRPr="005777D2">
        <w:rPr>
          <w:rFonts w:ascii="Arial" w:eastAsia="黑体" w:hAnsi="Arial" w:cs="Arial"/>
          <w:szCs w:val="21"/>
        </w:rPr>
        <w:t xml:space="preserve"> </w:t>
      </w:r>
      <w:r>
        <w:rPr>
          <w:rFonts w:ascii="黑体" w:eastAsia="黑体" w:hAnsi="黑体" w:cs="Arial"/>
          <w:szCs w:val="21"/>
        </w:rPr>
        <w:t xml:space="preserve"> </w:t>
      </w:r>
      <w:r w:rsidR="00A368D9" w:rsidRPr="00D961BE">
        <w:rPr>
          <w:rFonts w:ascii="黑体" w:eastAsia="黑体" w:hAnsi="黑体" w:cs="Arial"/>
          <w:szCs w:val="21"/>
        </w:rPr>
        <w:t>拆</w:t>
      </w:r>
      <w:r w:rsidR="00BF590E" w:rsidRPr="00D961BE">
        <w:rPr>
          <w:rFonts w:ascii="黑体" w:eastAsia="黑体" w:hAnsi="黑体" w:cs="Arial"/>
          <w:szCs w:val="21"/>
        </w:rPr>
        <w:t>人孔</w:t>
      </w:r>
      <w:r w:rsidR="00A368D9" w:rsidRPr="00D961BE">
        <w:rPr>
          <w:rFonts w:ascii="黑体" w:eastAsia="黑体" w:hAnsi="黑体" w:cs="Arial"/>
          <w:szCs w:val="21"/>
        </w:rPr>
        <w:t>检查</w:t>
      </w:r>
    </w:p>
    <w:p w:rsidR="00451DE7" w:rsidRPr="00072301" w:rsidRDefault="000E2515" w:rsidP="00451DE7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>
        <w:rPr>
          <w:rFonts w:ascii="Arial" w:hAnsi="Arial" w:cs="Arial"/>
          <w:szCs w:val="21"/>
        </w:rPr>
        <w:t>8</w:t>
      </w:r>
      <w:r w:rsidR="00451DE7" w:rsidRPr="00072301">
        <w:rPr>
          <w:rFonts w:ascii="Arial" w:hAnsi="Arial" w:cs="Arial"/>
          <w:szCs w:val="21"/>
        </w:rPr>
        <w:t>月</w:t>
      </w:r>
      <w:r w:rsidR="00451DE7" w:rsidRPr="00072301">
        <w:rPr>
          <w:rFonts w:ascii="Arial" w:hAnsi="Arial" w:cs="Arial"/>
          <w:szCs w:val="21"/>
        </w:rPr>
        <w:t>1</w:t>
      </w:r>
      <w:r>
        <w:rPr>
          <w:rFonts w:ascii="Arial" w:hAnsi="Arial" w:cs="Arial"/>
          <w:szCs w:val="21"/>
        </w:rPr>
        <w:t>3</w:t>
      </w:r>
      <w:proofErr w:type="gramStart"/>
      <w:r w:rsidR="00451DE7" w:rsidRPr="00072301">
        <w:rPr>
          <w:rFonts w:ascii="Arial" w:hAnsi="Arial" w:cs="Arial"/>
          <w:szCs w:val="21"/>
        </w:rPr>
        <w:t>日</w:t>
      </w:r>
      <w:r>
        <w:rPr>
          <w:rFonts w:ascii="Arial" w:hAnsi="Arial" w:cs="Arial" w:hint="eastAsia"/>
          <w:szCs w:val="21"/>
        </w:rPr>
        <w:t>中化</w:t>
      </w:r>
      <w:proofErr w:type="gramEnd"/>
      <w:r>
        <w:rPr>
          <w:rFonts w:ascii="Arial" w:hAnsi="Arial" w:cs="Arial" w:hint="eastAsia"/>
          <w:szCs w:val="21"/>
        </w:rPr>
        <w:t>二建</w:t>
      </w:r>
      <w:proofErr w:type="gramStart"/>
      <w:r w:rsidR="00A368D9" w:rsidRPr="00072301">
        <w:rPr>
          <w:rFonts w:ascii="Arial" w:hAnsi="Arial" w:cs="Arial"/>
          <w:szCs w:val="21"/>
        </w:rPr>
        <w:t>拆除</w:t>
      </w:r>
      <w:r>
        <w:rPr>
          <w:rFonts w:ascii="Arial" w:hAnsi="Arial" w:cs="Arial" w:hint="eastAsia"/>
          <w:szCs w:val="21"/>
        </w:rPr>
        <w:t>重</w:t>
      </w:r>
      <w:proofErr w:type="gramEnd"/>
      <w:r>
        <w:rPr>
          <w:rFonts w:ascii="Arial" w:hAnsi="Arial" w:cs="Arial" w:hint="eastAsia"/>
          <w:szCs w:val="21"/>
        </w:rPr>
        <w:t>石脑油精脱硫剂顶</w:t>
      </w:r>
      <w:r w:rsidR="00451DE7" w:rsidRPr="00072301">
        <w:rPr>
          <w:rFonts w:ascii="Arial" w:hAnsi="Arial" w:cs="Arial"/>
          <w:szCs w:val="21"/>
        </w:rPr>
        <w:t>部</w:t>
      </w:r>
      <w:r w:rsidR="00A368D9" w:rsidRPr="00072301">
        <w:rPr>
          <w:rFonts w:ascii="Arial" w:hAnsi="Arial" w:cs="Arial"/>
          <w:szCs w:val="21"/>
        </w:rPr>
        <w:t>人孔</w:t>
      </w:r>
      <w:r>
        <w:rPr>
          <w:rFonts w:ascii="Arial" w:hAnsi="Arial" w:cs="Arial" w:hint="eastAsia"/>
          <w:szCs w:val="21"/>
        </w:rPr>
        <w:t>和卸料口法兰，</w:t>
      </w:r>
      <w:r w:rsidR="00451DE7" w:rsidRPr="00072301">
        <w:rPr>
          <w:rFonts w:ascii="Arial" w:hAnsi="Arial" w:cs="Arial"/>
          <w:szCs w:val="21"/>
        </w:rPr>
        <w:t>现场人孔及法兰拆卸后及时用防雨布进行包裹</w:t>
      </w:r>
      <w:r w:rsidR="00072301">
        <w:rPr>
          <w:rFonts w:ascii="Arial" w:hAnsi="Arial" w:cs="Arial" w:hint="eastAsia"/>
          <w:szCs w:val="21"/>
        </w:rPr>
        <w:t>保护</w:t>
      </w:r>
      <w:r w:rsidR="00451DE7" w:rsidRPr="00072301">
        <w:rPr>
          <w:rFonts w:ascii="Arial" w:hAnsi="Arial" w:cs="Arial"/>
          <w:szCs w:val="21"/>
        </w:rPr>
        <w:t>。</w:t>
      </w:r>
    </w:p>
    <w:p w:rsidR="00A368D9" w:rsidRPr="00072301" w:rsidRDefault="00EA3ED9" w:rsidP="009B33B6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进入</w:t>
      </w:r>
      <w:r w:rsidR="00451DE7" w:rsidRPr="00072301">
        <w:rPr>
          <w:rFonts w:ascii="Arial" w:hAnsi="Arial" w:cs="Arial"/>
          <w:szCs w:val="21"/>
        </w:rPr>
        <w:t>罐内</w:t>
      </w:r>
      <w:r w:rsidRPr="00072301">
        <w:rPr>
          <w:rFonts w:ascii="Arial" w:hAnsi="Arial" w:cs="Arial"/>
          <w:szCs w:val="21"/>
        </w:rPr>
        <w:t>前</w:t>
      </w:r>
      <w:r w:rsidR="0047600D" w:rsidRPr="00072301">
        <w:rPr>
          <w:rFonts w:ascii="Arial" w:hAnsi="Arial" w:cs="Arial"/>
          <w:szCs w:val="21"/>
        </w:rPr>
        <w:t>首先</w:t>
      </w:r>
      <w:r w:rsidRPr="00072301">
        <w:rPr>
          <w:rFonts w:ascii="Arial" w:hAnsi="Arial" w:cs="Arial"/>
          <w:szCs w:val="21"/>
        </w:rPr>
        <w:t>办理受限空间作业票，</w:t>
      </w:r>
      <w:r w:rsidR="0092641B" w:rsidRPr="00072301">
        <w:rPr>
          <w:rFonts w:ascii="Arial" w:hAnsi="Arial" w:cs="Arial"/>
          <w:szCs w:val="21"/>
        </w:rPr>
        <w:t>并做氧含量分析，</w:t>
      </w:r>
      <w:r w:rsidR="00451DE7" w:rsidRPr="00072301">
        <w:rPr>
          <w:rFonts w:ascii="Arial" w:hAnsi="Arial" w:cs="Arial"/>
          <w:szCs w:val="21"/>
        </w:rPr>
        <w:t>装</w:t>
      </w:r>
      <w:proofErr w:type="gramStart"/>
      <w:r w:rsidR="00451DE7" w:rsidRPr="00072301">
        <w:rPr>
          <w:rFonts w:ascii="Arial" w:hAnsi="Arial" w:cs="Arial"/>
          <w:szCs w:val="21"/>
        </w:rPr>
        <w:t>剂公司</w:t>
      </w:r>
      <w:proofErr w:type="gramEnd"/>
      <w:r w:rsidR="00451DE7" w:rsidRPr="00072301">
        <w:rPr>
          <w:rFonts w:ascii="Arial" w:hAnsi="Arial" w:cs="Arial"/>
          <w:szCs w:val="21"/>
        </w:rPr>
        <w:t>对罐内</w:t>
      </w:r>
      <w:r w:rsidR="000E2515">
        <w:rPr>
          <w:rFonts w:ascii="Arial" w:hAnsi="Arial" w:cs="Arial" w:hint="eastAsia"/>
          <w:szCs w:val="21"/>
        </w:rPr>
        <w:t>浮</w:t>
      </w:r>
      <w:proofErr w:type="gramStart"/>
      <w:r w:rsidR="000E2515">
        <w:rPr>
          <w:rFonts w:ascii="Arial" w:hAnsi="Arial" w:cs="Arial" w:hint="eastAsia"/>
          <w:szCs w:val="21"/>
        </w:rPr>
        <w:t>锈</w:t>
      </w:r>
      <w:r w:rsidR="00451DE7" w:rsidRPr="00072301">
        <w:rPr>
          <w:rFonts w:ascii="Arial" w:hAnsi="Arial" w:cs="Arial"/>
          <w:szCs w:val="21"/>
        </w:rPr>
        <w:t>进行</w:t>
      </w:r>
      <w:proofErr w:type="gramEnd"/>
      <w:r w:rsidR="00451DE7" w:rsidRPr="00072301">
        <w:rPr>
          <w:rFonts w:ascii="Arial" w:hAnsi="Arial" w:cs="Arial"/>
          <w:szCs w:val="21"/>
        </w:rPr>
        <w:t>了清</w:t>
      </w:r>
      <w:r w:rsidR="00451DE7" w:rsidRPr="00072301">
        <w:rPr>
          <w:rFonts w:ascii="Arial" w:hAnsi="Arial" w:cs="Arial"/>
          <w:szCs w:val="21"/>
        </w:rPr>
        <w:lastRenderedPageBreak/>
        <w:t>扫</w:t>
      </w:r>
      <w:r w:rsidR="000E2515">
        <w:rPr>
          <w:rFonts w:ascii="Arial" w:hAnsi="Arial" w:cs="Arial" w:hint="eastAsia"/>
          <w:szCs w:val="21"/>
        </w:rPr>
        <w:t>，罐底抽出收集器完好度进行了检查确认</w:t>
      </w:r>
      <w:r w:rsidR="00451DE7" w:rsidRPr="00072301">
        <w:rPr>
          <w:rFonts w:ascii="Arial" w:hAnsi="Arial" w:cs="Arial"/>
          <w:szCs w:val="21"/>
        </w:rPr>
        <w:t>。</w:t>
      </w:r>
    </w:p>
    <w:bookmarkEnd w:id="1"/>
    <w:p w:rsidR="00A368D9" w:rsidRPr="00072301" w:rsidRDefault="00AC1C41" w:rsidP="0092641B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检查完后的</w:t>
      </w:r>
      <w:r w:rsidR="00B205C5">
        <w:rPr>
          <w:rFonts w:ascii="Arial" w:hAnsi="Arial" w:cs="Arial" w:hint="eastAsia"/>
          <w:szCs w:val="21"/>
        </w:rPr>
        <w:t>精</w:t>
      </w:r>
      <w:r w:rsidRPr="00072301">
        <w:rPr>
          <w:rFonts w:ascii="Arial" w:hAnsi="Arial" w:cs="Arial"/>
          <w:szCs w:val="21"/>
        </w:rPr>
        <w:t>脱硫罐</w:t>
      </w:r>
      <w:r w:rsidR="00EA3ED9" w:rsidRPr="00072301">
        <w:rPr>
          <w:rFonts w:ascii="Arial" w:hAnsi="Arial" w:cs="Arial"/>
          <w:szCs w:val="21"/>
        </w:rPr>
        <w:t>，</w:t>
      </w:r>
      <w:r w:rsidRPr="00072301">
        <w:rPr>
          <w:rFonts w:ascii="Arial" w:hAnsi="Arial" w:cs="Arial"/>
          <w:szCs w:val="21"/>
        </w:rPr>
        <w:t>用</w:t>
      </w:r>
      <w:r w:rsidR="00EA3ED9" w:rsidRPr="00072301">
        <w:rPr>
          <w:rFonts w:ascii="Arial" w:hAnsi="Arial" w:cs="Arial"/>
          <w:szCs w:val="21"/>
        </w:rPr>
        <w:t>双层防雨布覆盖、扎紧，有效避免了雨水进入</w:t>
      </w:r>
      <w:r w:rsidRPr="00072301">
        <w:rPr>
          <w:rFonts w:ascii="Arial" w:hAnsi="Arial" w:cs="Arial"/>
          <w:szCs w:val="21"/>
        </w:rPr>
        <w:t>脱硫罐</w:t>
      </w:r>
      <w:r w:rsidR="00EA3ED9" w:rsidRPr="00072301">
        <w:rPr>
          <w:rFonts w:ascii="Arial" w:hAnsi="Arial" w:cs="Arial"/>
          <w:szCs w:val="21"/>
        </w:rPr>
        <w:t>内部</w:t>
      </w:r>
      <w:r w:rsidR="00D961BE">
        <w:rPr>
          <w:rFonts w:ascii="Arial" w:hAnsi="Arial" w:cs="Arial" w:hint="eastAsia"/>
          <w:szCs w:val="21"/>
        </w:rPr>
        <w:t>。</w:t>
      </w:r>
    </w:p>
    <w:p w:rsidR="009B33B6" w:rsidRPr="00072301" w:rsidRDefault="009B33B6" w:rsidP="009B33B6">
      <w:pPr>
        <w:spacing w:line="360" w:lineRule="auto"/>
        <w:ind w:firstLineChars="200" w:firstLine="420"/>
        <w:jc w:val="left"/>
        <w:rPr>
          <w:rFonts w:ascii="Arial" w:eastAsia="黑体" w:hAnsi="Arial" w:cs="Arial"/>
          <w:szCs w:val="21"/>
        </w:rPr>
      </w:pPr>
      <w:r w:rsidRPr="00072301">
        <w:rPr>
          <w:rFonts w:ascii="Arial" w:eastAsia="黑体" w:hAnsi="Arial" w:cs="Arial"/>
          <w:szCs w:val="21"/>
        </w:rPr>
        <w:t xml:space="preserve"> </w:t>
      </w:r>
      <w:r w:rsidR="00B205C5">
        <w:rPr>
          <w:noProof/>
        </w:rPr>
        <w:drawing>
          <wp:inline distT="0" distB="0" distL="0" distR="0">
            <wp:extent cx="2560782" cy="3652982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875" cy="3684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5C5" w:rsidRPr="00B205C5">
        <w:t xml:space="preserve"> </w:t>
      </w:r>
      <w:r w:rsidR="00B205C5">
        <w:rPr>
          <w:noProof/>
        </w:rPr>
        <w:drawing>
          <wp:inline distT="0" distB="0" distL="0" distR="0">
            <wp:extent cx="2291080" cy="3657007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004"/>
                    <a:stretch/>
                  </pic:blipFill>
                  <pic:spPr bwMode="auto">
                    <a:xfrm>
                      <a:off x="0" y="0"/>
                      <a:ext cx="2305295" cy="3679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746E" w:rsidRDefault="00B205C5" w:rsidP="00B205C5">
      <w:pPr>
        <w:spacing w:line="360" w:lineRule="auto"/>
        <w:ind w:firstLineChars="600" w:firstLine="1265"/>
        <w:rPr>
          <w:rFonts w:ascii="Arial" w:hAnsi="Arial" w:cs="Arial"/>
          <w:szCs w:val="21"/>
        </w:rPr>
      </w:pPr>
      <w:r w:rsidRPr="005824D4">
        <w:rPr>
          <w:rFonts w:ascii="Arial" w:hAnsi="Arial" w:cs="Arial" w:hint="eastAsia"/>
          <w:b/>
          <w:bCs/>
          <w:szCs w:val="21"/>
        </w:rPr>
        <w:t>精脱硫</w:t>
      </w:r>
      <w:proofErr w:type="gramStart"/>
      <w:r w:rsidRPr="005824D4">
        <w:rPr>
          <w:rFonts w:ascii="Arial" w:hAnsi="Arial" w:cs="Arial" w:hint="eastAsia"/>
          <w:b/>
          <w:bCs/>
          <w:szCs w:val="21"/>
        </w:rPr>
        <w:t>罐内部</w:t>
      </w:r>
      <w:proofErr w:type="gramEnd"/>
      <w:r w:rsidRPr="005824D4">
        <w:rPr>
          <w:rFonts w:ascii="Arial" w:hAnsi="Arial" w:cs="Arial" w:hint="eastAsia"/>
          <w:b/>
          <w:bCs/>
          <w:szCs w:val="21"/>
        </w:rPr>
        <w:t>清洁度检查</w:t>
      </w:r>
      <w:r>
        <w:rPr>
          <w:rFonts w:ascii="Arial" w:hAnsi="Arial" w:cs="Arial" w:hint="eastAsia"/>
          <w:szCs w:val="21"/>
        </w:rPr>
        <w:t xml:space="preserve"> </w:t>
      </w:r>
      <w:r>
        <w:rPr>
          <w:rFonts w:ascii="Arial" w:hAnsi="Arial" w:cs="Arial"/>
          <w:szCs w:val="21"/>
        </w:rPr>
        <w:t xml:space="preserve">                </w:t>
      </w:r>
      <w:r w:rsidRPr="005824D4">
        <w:rPr>
          <w:rFonts w:ascii="Arial" w:hAnsi="Arial" w:cs="Arial" w:hint="eastAsia"/>
          <w:b/>
          <w:bCs/>
          <w:szCs w:val="21"/>
        </w:rPr>
        <w:t>D</w:t>
      </w:r>
      <w:r w:rsidRPr="005824D4">
        <w:rPr>
          <w:rFonts w:ascii="Arial" w:hAnsi="Arial" w:cs="Arial"/>
          <w:b/>
          <w:bCs/>
          <w:szCs w:val="21"/>
        </w:rPr>
        <w:t>211</w:t>
      </w:r>
      <w:r w:rsidRPr="005824D4">
        <w:rPr>
          <w:rFonts w:ascii="Arial" w:hAnsi="Arial" w:cs="Arial" w:hint="eastAsia"/>
          <w:b/>
          <w:bCs/>
          <w:szCs w:val="21"/>
        </w:rPr>
        <w:t>A</w:t>
      </w:r>
      <w:r w:rsidRPr="005824D4">
        <w:rPr>
          <w:rFonts w:ascii="Arial" w:hAnsi="Arial" w:cs="Arial" w:hint="eastAsia"/>
          <w:b/>
          <w:bCs/>
          <w:szCs w:val="21"/>
        </w:rPr>
        <w:t>出口收集器检查</w:t>
      </w:r>
    </w:p>
    <w:p w:rsidR="006F07D5" w:rsidRDefault="006F07D5" w:rsidP="00B205C5">
      <w:pPr>
        <w:spacing w:line="360" w:lineRule="auto"/>
        <w:ind w:firstLineChars="600" w:firstLine="1260"/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6F07D5">
        <w:rPr>
          <w:noProof/>
        </w:rPr>
        <w:drawing>
          <wp:inline distT="0" distB="0" distL="0" distR="0" wp14:anchorId="0B600BE9" wp14:editId="44B836E7">
            <wp:extent cx="1981140" cy="26416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99607" cy="266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F07D5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6F07D5">
        <w:rPr>
          <w:rFonts w:ascii="Arial" w:hAnsi="Arial" w:cs="Arial"/>
          <w:noProof/>
          <w:szCs w:val="21"/>
        </w:rPr>
        <w:drawing>
          <wp:inline distT="0" distB="0" distL="0" distR="0">
            <wp:extent cx="1983199" cy="2643629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977" cy="2663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4D4" w:rsidRPr="005824D4" w:rsidRDefault="005824D4" w:rsidP="005824D4">
      <w:pPr>
        <w:spacing w:line="360" w:lineRule="auto"/>
        <w:ind w:firstLineChars="1900" w:firstLine="4006"/>
        <w:rPr>
          <w:rFonts w:ascii="Arial" w:hAnsi="Arial" w:cs="Arial"/>
          <w:b/>
          <w:bCs/>
          <w:szCs w:val="21"/>
        </w:rPr>
      </w:pPr>
      <w:r w:rsidRPr="005824D4">
        <w:rPr>
          <w:rFonts w:ascii="Arial" w:hAnsi="Arial" w:cs="Arial" w:hint="eastAsia"/>
          <w:b/>
          <w:bCs/>
          <w:szCs w:val="21"/>
        </w:rPr>
        <w:t>卸料口检查</w:t>
      </w:r>
    </w:p>
    <w:p w:rsidR="00A368D9" w:rsidRPr="00D961BE" w:rsidRDefault="00B205C5" w:rsidP="00880C11">
      <w:pPr>
        <w:spacing w:line="360" w:lineRule="auto"/>
        <w:rPr>
          <w:rFonts w:ascii="黑体" w:eastAsia="黑体" w:hAnsi="黑体" w:cs="Arial"/>
          <w:szCs w:val="21"/>
        </w:rPr>
      </w:pPr>
      <w:r>
        <w:rPr>
          <w:rFonts w:ascii="Arial" w:eastAsia="黑体" w:hAnsi="Arial" w:cs="Arial"/>
          <w:szCs w:val="21"/>
        </w:rPr>
        <w:t>2.</w:t>
      </w:r>
      <w:r w:rsidR="005777D2" w:rsidRPr="005777D2">
        <w:rPr>
          <w:rFonts w:ascii="Arial" w:eastAsia="黑体" w:hAnsi="Arial" w:cs="Arial"/>
          <w:szCs w:val="21"/>
        </w:rPr>
        <w:t>3</w:t>
      </w:r>
      <w:r w:rsidR="00072301" w:rsidRPr="005777D2">
        <w:rPr>
          <w:rFonts w:ascii="Arial" w:eastAsia="黑体" w:hAnsi="Arial" w:cs="Arial"/>
          <w:szCs w:val="21"/>
        </w:rPr>
        <w:t xml:space="preserve"> </w:t>
      </w:r>
      <w:r w:rsidR="00072301" w:rsidRPr="00D961BE">
        <w:rPr>
          <w:rFonts w:ascii="黑体" w:eastAsia="黑体" w:hAnsi="黑体" w:cs="Arial"/>
          <w:szCs w:val="21"/>
        </w:rPr>
        <w:t xml:space="preserve"> </w:t>
      </w:r>
      <w:r>
        <w:rPr>
          <w:rFonts w:ascii="黑体" w:eastAsia="黑体" w:hAnsi="黑体" w:cs="Arial" w:hint="eastAsia"/>
          <w:szCs w:val="21"/>
        </w:rPr>
        <w:t>精</w:t>
      </w:r>
      <w:r w:rsidR="0092641B" w:rsidRPr="00D961BE">
        <w:rPr>
          <w:rFonts w:ascii="黑体" w:eastAsia="黑体" w:hAnsi="黑体" w:cs="Arial"/>
          <w:szCs w:val="21"/>
        </w:rPr>
        <w:t>脱硫剂</w:t>
      </w:r>
      <w:r w:rsidR="00A368D9" w:rsidRPr="00D961BE">
        <w:rPr>
          <w:rFonts w:ascii="黑体" w:eastAsia="黑体" w:hAnsi="黑体" w:cs="Arial"/>
          <w:szCs w:val="21"/>
        </w:rPr>
        <w:t>装填</w:t>
      </w:r>
    </w:p>
    <w:p w:rsidR="0092641B" w:rsidRPr="00072301" w:rsidRDefault="00B205C5" w:rsidP="0092641B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>
        <w:rPr>
          <w:rFonts w:ascii="Arial" w:hAnsi="Arial" w:cs="Arial" w:hint="eastAsia"/>
          <w:szCs w:val="21"/>
        </w:rPr>
        <w:t>重石脑油精</w:t>
      </w:r>
      <w:r w:rsidR="0092641B" w:rsidRPr="00072301">
        <w:rPr>
          <w:rFonts w:ascii="Arial" w:hAnsi="Arial" w:cs="Arial"/>
          <w:szCs w:val="21"/>
        </w:rPr>
        <w:t>脱硫罐的催化剂装填方式为</w:t>
      </w:r>
      <w:r>
        <w:rPr>
          <w:rFonts w:ascii="Arial" w:hAnsi="Arial" w:cs="Arial" w:hint="eastAsia"/>
          <w:szCs w:val="21"/>
        </w:rPr>
        <w:t>普通</w:t>
      </w:r>
      <w:r w:rsidR="00072301">
        <w:rPr>
          <w:rFonts w:ascii="Arial" w:hAnsi="Arial" w:cs="Arial" w:hint="eastAsia"/>
          <w:szCs w:val="21"/>
        </w:rPr>
        <w:t>袋式</w:t>
      </w:r>
      <w:r w:rsidR="0092641B" w:rsidRPr="00072301">
        <w:rPr>
          <w:rFonts w:ascii="Arial" w:hAnsi="Arial" w:cs="Arial"/>
          <w:szCs w:val="21"/>
        </w:rPr>
        <w:t>装填，脱硫罐中无热电偶</w:t>
      </w:r>
      <w:r>
        <w:rPr>
          <w:rFonts w:ascii="Arial" w:hAnsi="Arial" w:cs="Arial" w:hint="eastAsia"/>
          <w:szCs w:val="21"/>
        </w:rPr>
        <w:t>，仅底部有出口收集器</w:t>
      </w:r>
      <w:r w:rsidR="0092641B" w:rsidRPr="00072301">
        <w:rPr>
          <w:rFonts w:ascii="Arial" w:hAnsi="Arial" w:cs="Arial"/>
          <w:szCs w:val="21"/>
        </w:rPr>
        <w:t>，催化剂装填方式相对简单，装填</w:t>
      </w:r>
      <w:r w:rsidR="001C0CA3">
        <w:rPr>
          <w:rFonts w:ascii="Arial" w:hAnsi="Arial" w:cs="Arial" w:hint="eastAsia"/>
          <w:szCs w:val="21"/>
        </w:rPr>
        <w:t>前为确保装填效果，对瓷球装填高度进行划线，装填</w:t>
      </w:r>
      <w:r w:rsidR="0092641B" w:rsidRPr="00072301">
        <w:rPr>
          <w:rFonts w:ascii="Arial" w:hAnsi="Arial" w:cs="Arial"/>
          <w:szCs w:val="21"/>
        </w:rPr>
        <w:t>过程中</w:t>
      </w:r>
      <w:r w:rsidR="007F75F1" w:rsidRPr="00072301">
        <w:rPr>
          <w:rFonts w:ascii="Arial" w:hAnsi="Arial" w:cs="Arial"/>
          <w:szCs w:val="21"/>
        </w:rPr>
        <w:t>装</w:t>
      </w:r>
      <w:proofErr w:type="gramStart"/>
      <w:r w:rsidR="007F75F1" w:rsidRPr="00072301">
        <w:rPr>
          <w:rFonts w:ascii="Arial" w:hAnsi="Arial" w:cs="Arial"/>
          <w:szCs w:val="21"/>
        </w:rPr>
        <w:t>剂人员</w:t>
      </w:r>
      <w:proofErr w:type="gramEnd"/>
      <w:r w:rsidR="001C0CA3">
        <w:rPr>
          <w:rFonts w:ascii="Arial" w:hAnsi="Arial" w:cs="Arial" w:hint="eastAsia"/>
          <w:szCs w:val="21"/>
        </w:rPr>
        <w:t>每种瓷球严格按照图纸要求装填耙平，催化剂装填</w:t>
      </w:r>
      <w:r>
        <w:rPr>
          <w:rFonts w:ascii="Arial" w:hAnsi="Arial" w:cs="Arial" w:hint="eastAsia"/>
          <w:szCs w:val="21"/>
        </w:rPr>
        <w:t>每四吊</w:t>
      </w:r>
      <w:r w:rsidR="007F75F1" w:rsidRPr="00072301">
        <w:rPr>
          <w:rFonts w:ascii="Arial" w:hAnsi="Arial" w:cs="Arial"/>
          <w:szCs w:val="21"/>
        </w:rPr>
        <w:t>穿戴全面罩式</w:t>
      </w:r>
      <w:r w:rsidR="007F75F1" w:rsidRPr="00072301">
        <w:rPr>
          <w:rFonts w:ascii="Arial" w:hAnsi="Arial" w:cs="Arial"/>
          <w:szCs w:val="21"/>
        </w:rPr>
        <w:lastRenderedPageBreak/>
        <w:t>长管空气呼吸器进入容器内部</w:t>
      </w:r>
      <w:r w:rsidR="0092641B" w:rsidRPr="00072301">
        <w:rPr>
          <w:rFonts w:ascii="Arial" w:hAnsi="Arial" w:cs="Arial"/>
          <w:szCs w:val="21"/>
        </w:rPr>
        <w:t>耙平一次</w:t>
      </w:r>
      <w:r w:rsidR="006A0927" w:rsidRPr="00072301">
        <w:rPr>
          <w:rFonts w:ascii="Arial" w:hAnsi="Arial" w:cs="Arial"/>
          <w:szCs w:val="21"/>
        </w:rPr>
        <w:t>，</w:t>
      </w:r>
      <w:r w:rsidR="001C0CA3">
        <w:rPr>
          <w:rFonts w:ascii="Arial" w:hAnsi="Arial" w:cs="Arial" w:hint="eastAsia"/>
          <w:szCs w:val="21"/>
        </w:rPr>
        <w:t>实时</w:t>
      </w:r>
      <w:r w:rsidR="00F64EFE">
        <w:rPr>
          <w:rFonts w:ascii="Arial" w:hAnsi="Arial" w:cs="Arial" w:hint="eastAsia"/>
          <w:szCs w:val="21"/>
        </w:rPr>
        <w:t>进行</w:t>
      </w:r>
      <w:r w:rsidR="001C0CA3">
        <w:rPr>
          <w:rFonts w:ascii="Arial" w:hAnsi="Arial" w:cs="Arial" w:hint="eastAsia"/>
          <w:szCs w:val="21"/>
        </w:rPr>
        <w:t>装填密度的计算，</w:t>
      </w:r>
      <w:r w:rsidR="007F75F1" w:rsidRPr="00072301">
        <w:rPr>
          <w:rFonts w:ascii="Arial" w:hAnsi="Arial" w:cs="Arial"/>
          <w:szCs w:val="21"/>
        </w:rPr>
        <w:t>保证装填质量。</w:t>
      </w:r>
    </w:p>
    <w:tbl>
      <w:tblPr>
        <w:tblpPr w:leftFromText="180" w:rightFromText="180" w:vertAnchor="text" w:tblpY="1"/>
        <w:tblOverlap w:val="never"/>
        <w:tblW w:w="7910" w:type="dxa"/>
        <w:tblLook w:val="04A0" w:firstRow="1" w:lastRow="0" w:firstColumn="1" w:lastColumn="0" w:noHBand="0" w:noVBand="1"/>
      </w:tblPr>
      <w:tblGrid>
        <w:gridCol w:w="709"/>
        <w:gridCol w:w="2334"/>
        <w:gridCol w:w="1518"/>
        <w:gridCol w:w="1622"/>
        <w:gridCol w:w="1727"/>
      </w:tblGrid>
      <w:tr w:rsidR="0092641B" w:rsidRPr="00072301" w:rsidTr="00F60E70">
        <w:trPr>
          <w:trHeight w:val="439"/>
        </w:trPr>
        <w:tc>
          <w:tcPr>
            <w:tcW w:w="791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03B88" w:rsidRPr="00072301" w:rsidRDefault="0092641B" w:rsidP="001C0CA3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1040-D21</w:t>
            </w:r>
            <w:r w:rsidR="001C0CA3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</w:t>
            </w: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A</w:t>
            </w: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实际装填汇总表</w:t>
            </w:r>
          </w:p>
          <w:p w:rsidR="007F75F1" w:rsidRPr="00072301" w:rsidRDefault="007F75F1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</w:p>
        </w:tc>
      </w:tr>
      <w:tr w:rsidR="0092641B" w:rsidRPr="00072301" w:rsidTr="00F60E70">
        <w:trPr>
          <w:trHeight w:val="439"/>
        </w:trPr>
        <w:tc>
          <w:tcPr>
            <w:tcW w:w="30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项目</w:t>
            </w: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质量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(t)</w:t>
            </w:r>
          </w:p>
        </w:tc>
        <w:tc>
          <w:tcPr>
            <w:tcW w:w="162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体积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(m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  <w:vertAlign w:val="superscript"/>
              </w:rPr>
              <w:t>3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)</w:t>
            </w:r>
          </w:p>
        </w:tc>
        <w:tc>
          <w:tcPr>
            <w:tcW w:w="17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高度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(mm)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tbRlV"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单台</w:t>
            </w: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顶部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</w:t>
            </w:r>
            <w:r w:rsidR="00E67212">
              <w:rPr>
                <w:rFonts w:ascii="Arial" w:hAnsi="Arial" w:cs="Arial"/>
                <w:color w:val="000000"/>
                <w:kern w:val="0"/>
                <w:szCs w:val="21"/>
              </w:rPr>
              <w:t>9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 xml:space="preserve">　</w:t>
            </w:r>
            <w:r w:rsidR="00E67212">
              <w:rPr>
                <w:rFonts w:ascii="Arial" w:hAnsi="Arial" w:cs="Arial" w:hint="eastAsia"/>
                <w:color w:val="000000"/>
                <w:kern w:val="0"/>
                <w:szCs w:val="21"/>
              </w:rPr>
              <w:t>1</w:t>
            </w:r>
            <w:r w:rsidR="00E67212">
              <w:rPr>
                <w:rFonts w:ascii="Arial" w:hAnsi="Arial" w:cs="Arial"/>
                <w:color w:val="000000"/>
                <w:kern w:val="0"/>
                <w:szCs w:val="21"/>
              </w:rPr>
              <w:t>.156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E67212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ascii="Arial" w:hAnsi="Arial" w:cs="Arial"/>
                <w:color w:val="000000"/>
                <w:kern w:val="0"/>
                <w:szCs w:val="21"/>
              </w:rPr>
              <w:t>0.74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</w:t>
            </w:r>
            <w:r w:rsidR="00E67212">
              <w:rPr>
                <w:rFonts w:ascii="Arial" w:hAnsi="Arial" w:cs="Arial"/>
                <w:color w:val="000000"/>
                <w:kern w:val="0"/>
                <w:szCs w:val="21"/>
              </w:rPr>
              <w:t>2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26152B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Arial" w:hAnsi="Arial" w:cs="Arial" w:hint="eastAsia"/>
                <w:b/>
                <w:bCs/>
                <w:color w:val="000000"/>
                <w:kern w:val="0"/>
                <w:szCs w:val="21"/>
              </w:rPr>
              <w:t>ADS</w:t>
            </w:r>
            <w:r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120</w:t>
            </w:r>
            <w:r w:rsidR="0092641B"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脱硫剂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E67212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Arial" w:hAnsi="Arial" w:cs="Arial" w:hint="eastAsia"/>
                <w:b/>
                <w:bCs/>
                <w:color w:val="000000"/>
                <w:kern w:val="0"/>
                <w:szCs w:val="21"/>
              </w:rPr>
              <w:t>3</w:t>
            </w:r>
            <w:r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9.42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E67212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Arial" w:hAnsi="Arial" w:cs="Arial" w:hint="eastAsia"/>
                <w:b/>
                <w:bCs/>
                <w:color w:val="000000"/>
                <w:kern w:val="0"/>
                <w:szCs w:val="21"/>
              </w:rPr>
              <w:t>5</w:t>
            </w:r>
            <w:r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2.8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E67212" w:rsidP="0092641B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8580</w:t>
            </w:r>
          </w:p>
        </w:tc>
      </w:tr>
      <w:tr w:rsidR="000C0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0C041B" w:rsidRPr="00072301" w:rsidRDefault="000C0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C041B" w:rsidRPr="00072301" w:rsidRDefault="000C0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底部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>
              <w:rPr>
                <w:rFonts w:ascii="Arial" w:hAnsi="Arial" w:cs="Arial"/>
                <w:color w:val="000000"/>
                <w:kern w:val="0"/>
                <w:szCs w:val="21"/>
              </w:rPr>
              <w:t>3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C041B" w:rsidRPr="00072301" w:rsidRDefault="00E67212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1</w:t>
            </w:r>
            <w:r>
              <w:rPr>
                <w:rFonts w:ascii="Arial" w:hAnsi="Arial" w:cs="Arial"/>
                <w:color w:val="000000"/>
                <w:kern w:val="0"/>
                <w:szCs w:val="21"/>
              </w:rPr>
              <w:t>.156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C041B" w:rsidRPr="00072301" w:rsidRDefault="00E67212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1</w:t>
            </w:r>
            <w:r>
              <w:rPr>
                <w:rFonts w:ascii="Arial" w:hAnsi="Arial" w:cs="Arial"/>
                <w:color w:val="000000"/>
                <w:kern w:val="0"/>
                <w:szCs w:val="21"/>
              </w:rPr>
              <w:t>.2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C041B" w:rsidRPr="00072301" w:rsidRDefault="000C0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1</w:t>
            </w:r>
            <w:r>
              <w:rPr>
                <w:rFonts w:ascii="Arial" w:hAnsi="Arial" w:cs="Arial"/>
                <w:color w:val="000000"/>
                <w:kern w:val="0"/>
                <w:szCs w:val="21"/>
              </w:rPr>
              <w:t>50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底部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6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 xml:space="preserve">　</w:t>
            </w:r>
            <w:r w:rsidR="0026152B">
              <w:rPr>
                <w:rFonts w:ascii="Arial" w:hAnsi="Arial" w:cs="Arial" w:hint="eastAsia"/>
                <w:color w:val="000000"/>
                <w:kern w:val="0"/>
                <w:szCs w:val="21"/>
              </w:rPr>
              <w:t>2</w:t>
            </w:r>
            <w:r w:rsidR="0026152B">
              <w:rPr>
                <w:rFonts w:ascii="Arial" w:hAnsi="Arial" w:cs="Arial"/>
                <w:color w:val="000000"/>
                <w:kern w:val="0"/>
                <w:szCs w:val="21"/>
              </w:rPr>
              <w:t>.023</w:t>
            </w:r>
            <w:r w:rsidR="0026152B">
              <w:rPr>
                <w:rFonts w:ascii="Arial" w:hAnsi="Arial" w:cs="Arial" w:hint="eastAsia"/>
                <w:color w:val="000000"/>
                <w:kern w:val="0"/>
                <w:szCs w:val="21"/>
              </w:rPr>
              <w:t>t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26152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ascii="Arial" w:hAnsi="Arial" w:cs="Arial"/>
                <w:color w:val="000000"/>
                <w:kern w:val="0"/>
                <w:szCs w:val="21"/>
              </w:rPr>
              <w:t>1.</w:t>
            </w:r>
            <w:r w:rsidR="00E67212">
              <w:rPr>
                <w:rFonts w:ascii="Arial" w:hAnsi="Arial" w:cs="Arial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0C0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ascii="Arial" w:hAnsi="Arial" w:cs="Arial"/>
                <w:color w:val="000000"/>
                <w:kern w:val="0"/>
                <w:szCs w:val="21"/>
              </w:rPr>
              <w:t>150</w:t>
            </w:r>
          </w:p>
        </w:tc>
      </w:tr>
      <w:tr w:rsidR="0092641B" w:rsidRPr="00072301" w:rsidTr="00F60E70">
        <w:trPr>
          <w:trHeight w:val="439"/>
        </w:trPr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2641B" w:rsidRPr="00072301" w:rsidRDefault="0092641B" w:rsidP="0092641B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</w:p>
        </w:tc>
        <w:tc>
          <w:tcPr>
            <w:tcW w:w="23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底部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φ</w:t>
            </w:r>
            <w:proofErr w:type="gramEnd"/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1</w:t>
            </w:r>
            <w:r w:rsidR="001C0CA3">
              <w:rPr>
                <w:rFonts w:ascii="Arial" w:hAnsi="Arial" w:cs="Arial"/>
                <w:color w:val="000000"/>
                <w:kern w:val="0"/>
                <w:szCs w:val="21"/>
              </w:rPr>
              <w:t>9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瓷球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92641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 xml:space="preserve">　</w:t>
            </w:r>
            <w:r w:rsidR="0026152B">
              <w:rPr>
                <w:rFonts w:ascii="Arial" w:hAnsi="Arial" w:cs="Arial" w:hint="eastAsia"/>
                <w:color w:val="000000"/>
                <w:kern w:val="0"/>
                <w:szCs w:val="21"/>
              </w:rPr>
              <w:t>4</w:t>
            </w:r>
            <w:r w:rsidR="0026152B">
              <w:rPr>
                <w:rFonts w:ascii="Arial" w:hAnsi="Arial" w:cs="Arial"/>
                <w:color w:val="000000"/>
                <w:kern w:val="0"/>
                <w:szCs w:val="21"/>
              </w:rPr>
              <w:t>.913</w:t>
            </w:r>
            <w:r w:rsidR="0026152B">
              <w:rPr>
                <w:rFonts w:ascii="Arial" w:hAnsi="Arial" w:cs="Arial" w:hint="eastAsia"/>
                <w:color w:val="000000"/>
                <w:kern w:val="0"/>
                <w:szCs w:val="21"/>
              </w:rPr>
              <w:t>t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E67212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3</w:t>
            </w:r>
            <w:r>
              <w:rPr>
                <w:rFonts w:ascii="Arial" w:hAnsi="Arial" w:cs="Arial"/>
                <w:color w:val="000000"/>
                <w:kern w:val="0"/>
                <w:szCs w:val="21"/>
              </w:rPr>
              <w:t>.4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2641B" w:rsidRPr="00072301" w:rsidRDefault="0026152B" w:rsidP="0092641B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自</w:t>
            </w: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D</w:t>
            </w:r>
            <w:r>
              <w:rPr>
                <w:rFonts w:ascii="Arial" w:hAnsi="Arial" w:cs="Arial"/>
                <w:color w:val="000000"/>
                <w:kern w:val="0"/>
                <w:szCs w:val="21"/>
              </w:rPr>
              <w:t>211</w:t>
            </w: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A</w:t>
            </w: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底部装至切线上</w:t>
            </w: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1</w:t>
            </w:r>
            <w:r>
              <w:rPr>
                <w:rFonts w:ascii="Arial" w:hAnsi="Arial" w:cs="Arial"/>
                <w:color w:val="000000"/>
                <w:kern w:val="0"/>
                <w:szCs w:val="21"/>
              </w:rPr>
              <w:t>50</w:t>
            </w: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mm</w:t>
            </w:r>
          </w:p>
        </w:tc>
      </w:tr>
    </w:tbl>
    <w:p w:rsidR="007F75F1" w:rsidRPr="00072301" w:rsidRDefault="00E67212" w:rsidP="007F75F1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>
        <w:rPr>
          <w:rFonts w:ascii="Arial" w:hAnsi="Arial" w:cs="Arial" w:hint="eastAsia"/>
          <w:szCs w:val="21"/>
        </w:rPr>
        <w:t>ADS</w:t>
      </w:r>
      <w:r>
        <w:rPr>
          <w:rFonts w:ascii="Arial" w:hAnsi="Arial" w:cs="Arial"/>
          <w:szCs w:val="21"/>
        </w:rPr>
        <w:t>120</w:t>
      </w:r>
      <w:r w:rsidR="007F75F1" w:rsidRPr="007F75F1">
        <w:rPr>
          <w:rFonts w:ascii="Arial" w:hAnsi="Arial" w:cs="Arial"/>
          <w:szCs w:val="21"/>
        </w:rPr>
        <w:t>型</w:t>
      </w:r>
      <w:r w:rsidR="00203B88" w:rsidRPr="00072301">
        <w:rPr>
          <w:rFonts w:ascii="Arial" w:hAnsi="Arial" w:cs="Arial"/>
          <w:szCs w:val="21"/>
        </w:rPr>
        <w:t>脱硫</w:t>
      </w:r>
      <w:r w:rsidR="007F75F1" w:rsidRPr="007F75F1">
        <w:rPr>
          <w:rFonts w:ascii="Arial" w:hAnsi="Arial" w:cs="Arial"/>
          <w:szCs w:val="21"/>
        </w:rPr>
        <w:t>剂</w:t>
      </w:r>
      <w:r w:rsidR="00203B88" w:rsidRPr="00072301">
        <w:rPr>
          <w:rFonts w:ascii="Arial" w:hAnsi="Arial" w:cs="Arial"/>
          <w:szCs w:val="21"/>
        </w:rPr>
        <w:t>的化学成分主要是</w:t>
      </w:r>
      <w:r>
        <w:rPr>
          <w:rFonts w:ascii="Arial" w:hAnsi="Arial" w:cs="Arial" w:hint="eastAsia"/>
          <w:szCs w:val="21"/>
        </w:rPr>
        <w:t>氧化铝</w:t>
      </w:r>
      <w:r w:rsidR="00814280">
        <w:rPr>
          <w:rFonts w:ascii="Arial" w:hAnsi="Arial" w:cs="Arial" w:hint="eastAsia"/>
          <w:szCs w:val="21"/>
        </w:rPr>
        <w:t>＞</w:t>
      </w:r>
      <w:r w:rsidR="00814280">
        <w:rPr>
          <w:rFonts w:ascii="Arial" w:hAnsi="Arial" w:cs="Arial" w:hint="eastAsia"/>
          <w:szCs w:val="21"/>
        </w:rPr>
        <w:t>5</w:t>
      </w:r>
      <w:r w:rsidR="00814280">
        <w:rPr>
          <w:rFonts w:ascii="Arial" w:hAnsi="Arial" w:cs="Arial"/>
          <w:szCs w:val="21"/>
        </w:rPr>
        <w:t>0</w:t>
      </w:r>
      <w:r w:rsidR="00814280">
        <w:rPr>
          <w:rFonts w:ascii="Arial" w:hAnsi="Arial" w:cs="Arial" w:hint="eastAsia"/>
          <w:szCs w:val="21"/>
        </w:rPr>
        <w:t>%</w:t>
      </w:r>
      <w:r w:rsidR="00814280">
        <w:rPr>
          <w:rFonts w:ascii="Arial" w:hAnsi="Arial" w:cs="Arial" w:hint="eastAsia"/>
          <w:szCs w:val="21"/>
        </w:rPr>
        <w:t>，氧化铜含量＜</w:t>
      </w:r>
      <w:r w:rsidR="00814280">
        <w:rPr>
          <w:rFonts w:ascii="Arial" w:hAnsi="Arial" w:cs="Arial" w:hint="eastAsia"/>
          <w:szCs w:val="21"/>
        </w:rPr>
        <w:t>5</w:t>
      </w:r>
      <w:r w:rsidR="00814280">
        <w:rPr>
          <w:rFonts w:ascii="Arial" w:hAnsi="Arial" w:cs="Arial"/>
          <w:szCs w:val="21"/>
        </w:rPr>
        <w:t>0</w:t>
      </w:r>
      <w:r w:rsidR="00814280">
        <w:rPr>
          <w:rFonts w:ascii="Arial" w:hAnsi="Arial" w:cs="Arial" w:hint="eastAsia"/>
          <w:szCs w:val="21"/>
        </w:rPr>
        <w:t>%</w:t>
      </w:r>
      <w:r w:rsidR="00814280">
        <w:rPr>
          <w:rFonts w:ascii="Arial" w:hAnsi="Arial" w:cs="Arial" w:hint="eastAsia"/>
          <w:szCs w:val="21"/>
        </w:rPr>
        <w:t>，氧化钠＜</w:t>
      </w:r>
      <w:r w:rsidR="00814280">
        <w:rPr>
          <w:rFonts w:ascii="Arial" w:hAnsi="Arial" w:cs="Arial" w:hint="eastAsia"/>
          <w:szCs w:val="21"/>
        </w:rPr>
        <w:t>5%</w:t>
      </w:r>
      <w:r w:rsidR="007F75F1" w:rsidRPr="007F75F1">
        <w:rPr>
          <w:rFonts w:ascii="Arial" w:hAnsi="Arial" w:cs="Arial"/>
          <w:szCs w:val="21"/>
        </w:rPr>
        <w:t>，为</w:t>
      </w:r>
      <w:r w:rsidR="00203B88" w:rsidRPr="00072301">
        <w:rPr>
          <w:rFonts w:ascii="Arial" w:hAnsi="Arial" w:cs="Arial"/>
          <w:szCs w:val="21"/>
        </w:rPr>
        <w:t>保证</w:t>
      </w:r>
      <w:r w:rsidR="00F64EFE">
        <w:rPr>
          <w:rFonts w:ascii="Arial" w:hAnsi="Arial" w:cs="Arial" w:hint="eastAsia"/>
          <w:szCs w:val="21"/>
        </w:rPr>
        <w:t>装填质量</w:t>
      </w:r>
      <w:r w:rsidR="00203B88" w:rsidRPr="00072301">
        <w:rPr>
          <w:rFonts w:ascii="Arial" w:hAnsi="Arial" w:cs="Arial"/>
          <w:szCs w:val="21"/>
        </w:rPr>
        <w:t>，</w:t>
      </w:r>
      <w:r w:rsidR="00F64EFE">
        <w:rPr>
          <w:rFonts w:ascii="Arial" w:hAnsi="Arial" w:cs="Arial" w:hint="eastAsia"/>
          <w:szCs w:val="21"/>
        </w:rPr>
        <w:t>提前在卸料口底部挡板处装设陶瓷纤维带，防止瓷球漏出</w:t>
      </w:r>
      <w:r w:rsidR="007F75F1" w:rsidRPr="007F75F1">
        <w:rPr>
          <w:rFonts w:ascii="Arial" w:hAnsi="Arial" w:cs="Arial"/>
          <w:szCs w:val="21"/>
        </w:rPr>
        <w:t>，</w:t>
      </w:r>
      <w:r w:rsidR="00F64EFE">
        <w:rPr>
          <w:rFonts w:ascii="Arial" w:hAnsi="Arial" w:cs="Arial" w:hint="eastAsia"/>
          <w:szCs w:val="21"/>
        </w:rPr>
        <w:t>同时也有利于后期停工时</w:t>
      </w:r>
      <w:proofErr w:type="gramStart"/>
      <w:r w:rsidR="00F64EFE">
        <w:rPr>
          <w:rFonts w:ascii="Arial" w:hAnsi="Arial" w:cs="Arial" w:hint="eastAsia"/>
          <w:szCs w:val="21"/>
        </w:rPr>
        <w:t>的卸剂</w:t>
      </w:r>
      <w:proofErr w:type="gramEnd"/>
      <w:r w:rsidR="00F64EFE">
        <w:rPr>
          <w:rFonts w:ascii="Arial" w:hAnsi="Arial" w:cs="Arial" w:hint="eastAsia"/>
          <w:szCs w:val="21"/>
        </w:rPr>
        <w:t>；脱硫剂装填完成后</w:t>
      </w:r>
      <w:r w:rsidR="006A0927" w:rsidRPr="00072301">
        <w:rPr>
          <w:rFonts w:ascii="Arial" w:hAnsi="Arial" w:cs="Arial"/>
          <w:color w:val="000000"/>
          <w:kern w:val="0"/>
          <w:szCs w:val="21"/>
        </w:rPr>
        <w:t>，</w:t>
      </w:r>
      <w:r w:rsidR="00F64EFE">
        <w:rPr>
          <w:rFonts w:ascii="Arial" w:hAnsi="Arial" w:cs="Arial" w:hint="eastAsia"/>
          <w:color w:val="000000"/>
          <w:kern w:val="0"/>
          <w:szCs w:val="21"/>
        </w:rPr>
        <w:t>根据要求铺设</w:t>
      </w:r>
      <w:r w:rsidR="00F64EFE">
        <w:rPr>
          <w:rFonts w:ascii="Arial" w:hAnsi="Arial" w:cs="Arial" w:hint="eastAsia"/>
          <w:color w:val="000000"/>
          <w:kern w:val="0"/>
          <w:szCs w:val="21"/>
        </w:rPr>
        <w:t>4</w:t>
      </w:r>
      <w:r w:rsidR="00F64EFE">
        <w:rPr>
          <w:rFonts w:ascii="Arial" w:hAnsi="Arial" w:cs="Arial"/>
          <w:color w:val="000000"/>
          <w:kern w:val="0"/>
          <w:szCs w:val="21"/>
        </w:rPr>
        <w:t>0</w:t>
      </w:r>
      <w:r w:rsidR="00F64EFE">
        <w:rPr>
          <w:rFonts w:ascii="Arial" w:hAnsi="Arial" w:cs="Arial" w:hint="eastAsia"/>
          <w:color w:val="000000"/>
          <w:kern w:val="0"/>
          <w:szCs w:val="21"/>
        </w:rPr>
        <w:t>目的丝网一层同时保证贴器壁侧有</w:t>
      </w:r>
      <w:r w:rsidR="00F64EFE">
        <w:rPr>
          <w:rFonts w:ascii="Arial" w:hAnsi="Arial" w:cs="Arial" w:hint="eastAsia"/>
          <w:color w:val="000000"/>
          <w:kern w:val="0"/>
          <w:szCs w:val="21"/>
        </w:rPr>
        <w:t>1</w:t>
      </w:r>
      <w:r w:rsidR="00F64EFE">
        <w:rPr>
          <w:rFonts w:ascii="Arial" w:hAnsi="Arial" w:cs="Arial"/>
          <w:color w:val="000000"/>
          <w:kern w:val="0"/>
          <w:szCs w:val="21"/>
        </w:rPr>
        <w:t>50</w:t>
      </w:r>
      <w:r w:rsidR="00F64EFE">
        <w:rPr>
          <w:rFonts w:ascii="Arial" w:hAnsi="Arial" w:cs="Arial" w:hint="eastAsia"/>
          <w:color w:val="000000"/>
          <w:kern w:val="0"/>
          <w:szCs w:val="21"/>
        </w:rPr>
        <w:t>mm</w:t>
      </w:r>
      <w:r w:rsidR="00F64EFE">
        <w:rPr>
          <w:rFonts w:ascii="Arial" w:hAnsi="Arial" w:cs="Arial" w:hint="eastAsia"/>
          <w:color w:val="000000"/>
          <w:kern w:val="0"/>
          <w:szCs w:val="21"/>
        </w:rPr>
        <w:t>的高，随后进行瓷球的铺设</w:t>
      </w:r>
      <w:r w:rsidR="0019593E">
        <w:rPr>
          <w:rFonts w:ascii="Arial" w:hAnsi="Arial" w:cs="Arial" w:hint="eastAsia"/>
          <w:color w:val="000000"/>
          <w:kern w:val="0"/>
          <w:szCs w:val="21"/>
        </w:rPr>
        <w:t>，保证瓷球与顶部进料管有足够的净高</w:t>
      </w:r>
      <w:r w:rsidR="007F75F1" w:rsidRPr="007F75F1">
        <w:rPr>
          <w:rFonts w:ascii="Arial" w:hAnsi="Arial" w:cs="Arial"/>
          <w:szCs w:val="21"/>
        </w:rPr>
        <w:t>。</w:t>
      </w:r>
    </w:p>
    <w:p w:rsidR="00A368D9" w:rsidRPr="00072301" w:rsidRDefault="00F565DF" w:rsidP="006A0927">
      <w:pPr>
        <w:spacing w:line="360" w:lineRule="auto"/>
        <w:rPr>
          <w:rFonts w:ascii="Arial" w:hAnsi="Arial" w:cs="Arial"/>
          <w:noProof/>
        </w:rPr>
      </w:pPr>
      <w:r w:rsidRPr="00072301">
        <w:rPr>
          <w:rFonts w:ascii="Arial" w:hAnsi="Arial" w:cs="Arial"/>
          <w:noProof/>
        </w:rPr>
        <w:t xml:space="preserve"> </w:t>
      </w:r>
      <w:r w:rsidR="006F07D5">
        <w:rPr>
          <w:noProof/>
        </w:rPr>
        <w:drawing>
          <wp:inline distT="0" distB="0" distL="0" distR="0">
            <wp:extent cx="2281324" cy="2186269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039" cy="2228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07D5" w:rsidRPr="006F07D5">
        <w:t xml:space="preserve"> </w:t>
      </w:r>
      <w:r w:rsidR="006F07D5">
        <w:rPr>
          <w:noProof/>
        </w:rPr>
        <w:drawing>
          <wp:inline distT="0" distB="0" distL="0" distR="0">
            <wp:extent cx="2189018" cy="2314953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666"/>
                    <a:stretch/>
                  </pic:blipFill>
                  <pic:spPr bwMode="auto">
                    <a:xfrm>
                      <a:off x="0" y="0"/>
                      <a:ext cx="2201728" cy="2328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65DF" w:rsidRDefault="00F565DF" w:rsidP="00F60E70">
      <w:pPr>
        <w:spacing w:line="360" w:lineRule="auto"/>
        <w:ind w:firstLineChars="300" w:firstLine="630"/>
        <w:rPr>
          <w:rFonts w:ascii="Arial" w:eastAsia="黑体" w:hAnsi="Arial" w:cs="Arial"/>
          <w:szCs w:val="21"/>
        </w:rPr>
      </w:pPr>
      <w:r w:rsidRPr="00072301">
        <w:rPr>
          <w:rFonts w:ascii="Arial" w:eastAsia="黑体" w:hAnsi="Arial" w:cs="Arial"/>
          <w:szCs w:val="21"/>
        </w:rPr>
        <w:t>顶部</w:t>
      </w:r>
      <w:r w:rsidR="006F07D5">
        <w:rPr>
          <w:rFonts w:ascii="Arial" w:eastAsia="黑体" w:hAnsi="Arial" w:cs="Arial" w:hint="eastAsia"/>
          <w:szCs w:val="21"/>
        </w:rPr>
        <w:t>瓷球装填效果</w:t>
      </w:r>
      <w:r w:rsidRPr="00072301">
        <w:rPr>
          <w:rFonts w:ascii="Arial" w:eastAsia="黑体" w:hAnsi="Arial" w:cs="Arial"/>
          <w:szCs w:val="21"/>
        </w:rPr>
        <w:t>图</w:t>
      </w:r>
      <w:r w:rsidRPr="00072301">
        <w:rPr>
          <w:rFonts w:ascii="Arial" w:eastAsia="黑体" w:hAnsi="Arial" w:cs="Arial"/>
          <w:szCs w:val="21"/>
        </w:rPr>
        <w:t xml:space="preserve">                     </w:t>
      </w:r>
      <w:r w:rsidR="006F07D5">
        <w:rPr>
          <w:rFonts w:ascii="Arial" w:eastAsia="黑体" w:hAnsi="Arial" w:cs="Arial" w:hint="eastAsia"/>
          <w:szCs w:val="21"/>
        </w:rPr>
        <w:t>底部</w:t>
      </w:r>
      <w:r w:rsidRPr="00072301">
        <w:rPr>
          <w:rFonts w:ascii="Arial" w:eastAsia="黑体" w:hAnsi="Arial" w:cs="Arial"/>
          <w:szCs w:val="21"/>
        </w:rPr>
        <w:t>瓷球装填效果图</w:t>
      </w:r>
    </w:p>
    <w:p w:rsidR="006F07D5" w:rsidRDefault="006F07D5" w:rsidP="00F60E70">
      <w:pPr>
        <w:spacing w:line="360" w:lineRule="auto"/>
        <w:ind w:firstLineChars="300" w:firstLine="630"/>
      </w:pPr>
      <w:r>
        <w:rPr>
          <w:noProof/>
        </w:rPr>
        <w:drawing>
          <wp:inline distT="0" distB="0" distL="0" distR="0">
            <wp:extent cx="2184619" cy="1792893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136"/>
                    <a:stretch/>
                  </pic:blipFill>
                  <pic:spPr bwMode="auto">
                    <a:xfrm>
                      <a:off x="0" y="0"/>
                      <a:ext cx="2240345" cy="1838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F07D5">
        <w:t xml:space="preserve"> </w:t>
      </w:r>
      <w:r>
        <w:rPr>
          <w:noProof/>
        </w:rPr>
        <w:drawing>
          <wp:inline distT="0" distB="0" distL="0" distR="0">
            <wp:extent cx="1921164" cy="1856616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03"/>
                    <a:stretch/>
                  </pic:blipFill>
                  <pic:spPr bwMode="auto">
                    <a:xfrm>
                      <a:off x="0" y="0"/>
                      <a:ext cx="1939114" cy="1873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07D5" w:rsidRDefault="006F07D5" w:rsidP="005824D4">
      <w:pPr>
        <w:spacing w:line="360" w:lineRule="auto"/>
        <w:ind w:firstLineChars="600" w:firstLine="1260"/>
      </w:pPr>
      <w:r>
        <w:rPr>
          <w:rFonts w:hint="eastAsia"/>
        </w:rPr>
        <w:t>脱硫剂装填效果图</w:t>
      </w:r>
      <w:r>
        <w:rPr>
          <w:rFonts w:hint="eastAsia"/>
        </w:rPr>
        <w:t xml:space="preserve"> </w:t>
      </w:r>
      <w:r>
        <w:t xml:space="preserve">                 </w:t>
      </w:r>
      <w:r>
        <w:rPr>
          <w:rFonts w:hint="eastAsia"/>
        </w:rPr>
        <w:t>顶部丝网贴壁效果图</w:t>
      </w:r>
    </w:p>
    <w:p w:rsidR="006F07D5" w:rsidRPr="00072301" w:rsidRDefault="006F07D5" w:rsidP="00F60E70">
      <w:pPr>
        <w:spacing w:line="360" w:lineRule="auto"/>
        <w:ind w:firstLineChars="300" w:firstLine="630"/>
        <w:rPr>
          <w:rFonts w:ascii="Arial" w:eastAsia="黑体" w:hAnsi="Arial" w:cs="Arial"/>
          <w:szCs w:val="21"/>
        </w:rPr>
      </w:pPr>
    </w:p>
    <w:p w:rsidR="00F60E70" w:rsidRDefault="00F60E70" w:rsidP="00F60E70">
      <w:pPr>
        <w:spacing w:line="360" w:lineRule="auto"/>
        <w:ind w:firstLineChars="200" w:firstLine="420"/>
        <w:rPr>
          <w:rFonts w:ascii="Arial" w:hAnsi="Arial" w:cs="Arial"/>
          <w:color w:val="000000"/>
          <w:kern w:val="0"/>
          <w:szCs w:val="21"/>
        </w:rPr>
      </w:pPr>
      <w:r w:rsidRPr="00072301">
        <w:rPr>
          <w:rFonts w:ascii="Arial" w:hAnsi="Arial" w:cs="Arial"/>
          <w:color w:val="000000"/>
          <w:kern w:val="0"/>
          <w:szCs w:val="21"/>
        </w:rPr>
        <w:t>针对实际</w:t>
      </w:r>
      <w:r w:rsidR="005824D4">
        <w:rPr>
          <w:rFonts w:ascii="Arial" w:hAnsi="Arial" w:cs="Arial" w:hint="eastAsia"/>
          <w:color w:val="000000"/>
          <w:kern w:val="0"/>
          <w:szCs w:val="21"/>
        </w:rPr>
        <w:t>装填</w:t>
      </w:r>
      <w:r w:rsidRPr="00072301">
        <w:rPr>
          <w:rFonts w:ascii="Arial" w:hAnsi="Arial" w:cs="Arial"/>
          <w:color w:val="000000"/>
          <w:kern w:val="0"/>
          <w:szCs w:val="21"/>
        </w:rPr>
        <w:t>情况，</w:t>
      </w:r>
      <w:r w:rsidR="005824D4">
        <w:rPr>
          <w:rFonts w:ascii="Arial" w:hAnsi="Arial" w:cs="Arial" w:hint="eastAsia"/>
          <w:color w:val="000000"/>
          <w:kern w:val="0"/>
          <w:szCs w:val="21"/>
        </w:rPr>
        <w:t>φ</w:t>
      </w:r>
      <w:r w:rsidR="005824D4">
        <w:rPr>
          <w:rFonts w:ascii="Arial" w:hAnsi="Arial" w:cs="Arial"/>
          <w:color w:val="000000"/>
          <w:kern w:val="0"/>
          <w:szCs w:val="21"/>
        </w:rPr>
        <w:t>6</w:t>
      </w:r>
      <w:r w:rsidR="005824D4">
        <w:rPr>
          <w:rFonts w:ascii="Arial" w:hAnsi="Arial" w:cs="Arial" w:hint="eastAsia"/>
          <w:color w:val="000000"/>
          <w:kern w:val="0"/>
          <w:szCs w:val="21"/>
        </w:rPr>
        <w:t>瓷球比设计装填量多出</w:t>
      </w:r>
      <w:r w:rsidR="005824D4">
        <w:rPr>
          <w:rFonts w:ascii="Arial" w:hAnsi="Arial" w:cs="Arial" w:hint="eastAsia"/>
          <w:color w:val="000000"/>
          <w:kern w:val="0"/>
          <w:szCs w:val="21"/>
        </w:rPr>
        <w:t>0</w:t>
      </w:r>
      <w:r w:rsidR="005824D4">
        <w:rPr>
          <w:rFonts w:ascii="Arial" w:hAnsi="Arial" w:cs="Arial"/>
          <w:color w:val="000000"/>
          <w:kern w:val="0"/>
          <w:szCs w:val="21"/>
        </w:rPr>
        <w:t>.4</w:t>
      </w:r>
      <w:r w:rsidR="005824D4">
        <w:rPr>
          <w:rFonts w:ascii="Arial" w:hAnsi="Arial" w:cs="Arial" w:hint="eastAsia"/>
          <w:color w:val="000000"/>
          <w:kern w:val="0"/>
          <w:szCs w:val="21"/>
        </w:rPr>
        <w:t>m</w:t>
      </w:r>
      <w:r w:rsidR="005824D4" w:rsidRPr="005824D4">
        <w:rPr>
          <w:rFonts w:ascii="Arial" w:hAnsi="Arial" w:cs="Arial"/>
          <w:color w:val="000000"/>
          <w:kern w:val="0"/>
          <w:szCs w:val="21"/>
          <w:vertAlign w:val="superscript"/>
        </w:rPr>
        <w:t>3</w:t>
      </w:r>
      <w:r w:rsidR="005824D4">
        <w:rPr>
          <w:rFonts w:ascii="Arial" w:hAnsi="Arial" w:cs="Arial" w:hint="eastAsia"/>
          <w:color w:val="000000"/>
          <w:kern w:val="0"/>
          <w:szCs w:val="21"/>
        </w:rPr>
        <w:t>，脱硫剂装填高度较设计多出</w:t>
      </w:r>
      <w:r w:rsidR="005824D4">
        <w:rPr>
          <w:rFonts w:ascii="Arial" w:hAnsi="Arial" w:cs="Arial" w:hint="eastAsia"/>
          <w:color w:val="000000"/>
          <w:kern w:val="0"/>
          <w:szCs w:val="21"/>
        </w:rPr>
        <w:t>8</w:t>
      </w:r>
      <w:r w:rsidR="005824D4">
        <w:rPr>
          <w:rFonts w:ascii="Arial" w:hAnsi="Arial" w:cs="Arial"/>
          <w:color w:val="000000"/>
          <w:kern w:val="0"/>
          <w:szCs w:val="21"/>
        </w:rPr>
        <w:t>0</w:t>
      </w:r>
      <w:r w:rsidR="005824D4">
        <w:rPr>
          <w:rFonts w:ascii="Arial" w:hAnsi="Arial" w:cs="Arial" w:hint="eastAsia"/>
          <w:color w:val="000000"/>
          <w:kern w:val="0"/>
          <w:szCs w:val="21"/>
        </w:rPr>
        <w:t>mm</w:t>
      </w:r>
      <w:r w:rsidR="005824D4">
        <w:rPr>
          <w:rFonts w:ascii="Arial" w:hAnsi="Arial" w:cs="Arial" w:hint="eastAsia"/>
          <w:color w:val="000000"/>
          <w:kern w:val="0"/>
          <w:szCs w:val="21"/>
        </w:rPr>
        <w:t>，为保证顶部瓷球与进料</w:t>
      </w:r>
      <w:r w:rsidR="006B45ED">
        <w:rPr>
          <w:rFonts w:ascii="Arial" w:hAnsi="Arial" w:cs="Arial" w:hint="eastAsia"/>
          <w:color w:val="000000"/>
          <w:kern w:val="0"/>
          <w:szCs w:val="21"/>
        </w:rPr>
        <w:t>管</w:t>
      </w:r>
      <w:r w:rsidR="005824D4">
        <w:rPr>
          <w:rFonts w:ascii="Arial" w:hAnsi="Arial" w:cs="Arial" w:hint="eastAsia"/>
          <w:color w:val="000000"/>
          <w:kern w:val="0"/>
          <w:szCs w:val="21"/>
        </w:rPr>
        <w:t>有足够的空高，顶部瓷球装填量较设计低</w:t>
      </w:r>
      <w:r w:rsidR="005824D4">
        <w:rPr>
          <w:rFonts w:ascii="Arial" w:hAnsi="Arial" w:cs="Arial" w:hint="eastAsia"/>
          <w:color w:val="000000"/>
          <w:kern w:val="0"/>
          <w:szCs w:val="21"/>
        </w:rPr>
        <w:t>3</w:t>
      </w:r>
      <w:r w:rsidR="005824D4">
        <w:rPr>
          <w:rFonts w:ascii="Arial" w:hAnsi="Arial" w:cs="Arial"/>
          <w:color w:val="000000"/>
          <w:kern w:val="0"/>
          <w:szCs w:val="21"/>
        </w:rPr>
        <w:t>0</w:t>
      </w:r>
      <w:r w:rsidR="005824D4">
        <w:rPr>
          <w:rFonts w:ascii="Arial" w:hAnsi="Arial" w:cs="Arial" w:hint="eastAsia"/>
          <w:color w:val="000000"/>
          <w:kern w:val="0"/>
          <w:szCs w:val="21"/>
        </w:rPr>
        <w:t>mm</w:t>
      </w:r>
      <w:r w:rsidR="005824D4">
        <w:rPr>
          <w:rFonts w:ascii="Arial" w:hAnsi="Arial" w:cs="Arial" w:hint="eastAsia"/>
          <w:color w:val="000000"/>
          <w:kern w:val="0"/>
          <w:szCs w:val="21"/>
        </w:rPr>
        <w:t>。</w:t>
      </w:r>
      <w:r w:rsidR="006B45ED">
        <w:rPr>
          <w:rFonts w:ascii="Arial" w:hAnsi="Arial" w:cs="Arial" w:hint="eastAsia"/>
          <w:color w:val="000000"/>
          <w:kern w:val="0"/>
          <w:szCs w:val="21"/>
        </w:rPr>
        <w:t>实际顶部瓷球与进料</w:t>
      </w:r>
      <w:proofErr w:type="gramStart"/>
      <w:r w:rsidR="006B45ED">
        <w:rPr>
          <w:rFonts w:ascii="Arial" w:hAnsi="Arial" w:cs="Arial" w:hint="eastAsia"/>
          <w:color w:val="000000"/>
          <w:kern w:val="0"/>
          <w:szCs w:val="21"/>
        </w:rPr>
        <w:t>管空高</w:t>
      </w:r>
      <w:proofErr w:type="gramEnd"/>
      <w:r w:rsidR="006B45ED">
        <w:rPr>
          <w:rFonts w:ascii="Arial" w:hAnsi="Arial" w:cs="Arial" w:hint="eastAsia"/>
          <w:color w:val="000000"/>
          <w:kern w:val="0"/>
          <w:szCs w:val="21"/>
        </w:rPr>
        <w:t>为</w:t>
      </w:r>
      <w:r w:rsidR="006B45ED">
        <w:rPr>
          <w:rFonts w:ascii="Arial" w:hAnsi="Arial" w:cs="Arial" w:hint="eastAsia"/>
          <w:color w:val="000000"/>
          <w:kern w:val="0"/>
          <w:szCs w:val="21"/>
        </w:rPr>
        <w:t>4</w:t>
      </w:r>
      <w:r w:rsidR="006B45ED">
        <w:rPr>
          <w:rFonts w:ascii="Arial" w:hAnsi="Arial" w:cs="Arial"/>
          <w:color w:val="000000"/>
          <w:kern w:val="0"/>
          <w:szCs w:val="21"/>
        </w:rPr>
        <w:t>00</w:t>
      </w:r>
      <w:r w:rsidR="006B45ED">
        <w:rPr>
          <w:rFonts w:ascii="Arial" w:hAnsi="Arial" w:cs="Arial" w:hint="eastAsia"/>
          <w:color w:val="000000"/>
          <w:kern w:val="0"/>
          <w:szCs w:val="21"/>
        </w:rPr>
        <w:t>mm</w:t>
      </w:r>
      <w:r w:rsidR="006B45ED">
        <w:rPr>
          <w:rFonts w:ascii="Arial" w:hAnsi="Arial" w:cs="Arial" w:hint="eastAsia"/>
          <w:color w:val="000000"/>
          <w:kern w:val="0"/>
          <w:szCs w:val="21"/>
        </w:rPr>
        <w:t>，较设计低</w:t>
      </w:r>
      <w:r w:rsidR="006B45ED">
        <w:rPr>
          <w:rFonts w:ascii="Arial" w:hAnsi="Arial" w:cs="Arial" w:hint="eastAsia"/>
          <w:color w:val="000000"/>
          <w:kern w:val="0"/>
          <w:szCs w:val="21"/>
        </w:rPr>
        <w:t>5</w:t>
      </w:r>
      <w:r w:rsidR="006B45ED">
        <w:rPr>
          <w:rFonts w:ascii="Arial" w:hAnsi="Arial" w:cs="Arial"/>
          <w:color w:val="000000"/>
          <w:kern w:val="0"/>
          <w:szCs w:val="21"/>
        </w:rPr>
        <w:t>0</w:t>
      </w:r>
      <w:r w:rsidR="006B45ED">
        <w:rPr>
          <w:rFonts w:ascii="Arial" w:hAnsi="Arial" w:cs="Arial" w:hint="eastAsia"/>
          <w:color w:val="000000"/>
          <w:kern w:val="0"/>
          <w:szCs w:val="21"/>
        </w:rPr>
        <w:t>mm</w:t>
      </w:r>
      <w:r w:rsidR="006B45ED">
        <w:rPr>
          <w:rFonts w:ascii="Arial" w:hAnsi="Arial" w:cs="Arial" w:hint="eastAsia"/>
          <w:color w:val="000000"/>
          <w:kern w:val="0"/>
          <w:szCs w:val="21"/>
        </w:rPr>
        <w:t>，满足要求。</w:t>
      </w:r>
    </w:p>
    <w:p w:rsidR="005777D2" w:rsidRPr="00072301" w:rsidRDefault="005824D4" w:rsidP="005777D2">
      <w:pPr>
        <w:spacing w:line="360" w:lineRule="auto"/>
        <w:ind w:firstLineChars="200" w:firstLine="420"/>
        <w:jc w:val="center"/>
        <w:rPr>
          <w:rFonts w:ascii="Arial" w:hAnsi="Arial" w:cs="Arial"/>
          <w:color w:val="000000"/>
          <w:kern w:val="0"/>
          <w:szCs w:val="21"/>
        </w:rPr>
      </w:pPr>
      <w:r>
        <w:rPr>
          <w:rFonts w:ascii="Arial" w:hAnsi="Arial" w:cs="Arial" w:hint="eastAsia"/>
          <w:noProof/>
          <w:color w:val="000000"/>
          <w:kern w:val="0"/>
          <w:szCs w:val="21"/>
        </w:rPr>
        <w:t>重石脑油脱硫罐实际装填效果图</w:t>
      </w:r>
    </w:p>
    <w:p w:rsidR="00880C11" w:rsidRPr="00072301" w:rsidRDefault="00E5683E" w:rsidP="00F60E70">
      <w:pPr>
        <w:spacing w:line="360" w:lineRule="auto"/>
        <w:ind w:firstLineChars="200" w:firstLine="420"/>
        <w:rPr>
          <w:rFonts w:ascii="Arial" w:eastAsia="黑体" w:hAnsi="Arial" w:cs="Arial"/>
          <w:szCs w:val="21"/>
        </w:rPr>
      </w:pPr>
      <w:r>
        <w:rPr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94" type="#_x0000_t75" style="position:absolute;left:0;text-align:left;margin-left:22.5pt;margin-top:253.55pt;width:76.6pt;height:76.6pt;z-index:251659264;mso-position-horizontal-relative:text;mso-position-vertical-relative:text">
            <v:imagedata r:id="rId15" o:title=""/>
          </v:shape>
          <o:OLEObject Type="Embed" ProgID="Visio.Drawing.15" ShapeID="_x0000_s1094" DrawAspect="Content" ObjectID="_1628244103" r:id="rId16"/>
        </w:object>
      </w:r>
      <w:r>
        <w:rPr>
          <w:rFonts w:ascii="Arial" w:hAnsi="Arial" w:cs="Arial"/>
          <w:color w:val="000000"/>
          <w:kern w:val="0"/>
          <w:szCs w:val="21"/>
        </w:rPr>
      </w:r>
      <w:r>
        <w:rPr>
          <w:rFonts w:ascii="Arial" w:hAnsi="Arial" w:cs="Arial"/>
          <w:color w:val="000000"/>
          <w:kern w:val="0"/>
          <w:szCs w:val="21"/>
        </w:rPr>
        <w:pict>
          <v:group id="_x0000_s1026" editas="canvas" style="width:382.75pt;height:355.85pt;mso-position-horizontal-relative:char;mso-position-vertical-relative:line" coordorigin="2220,4708" coordsize="7655,7117">
            <o:lock v:ext="edit" aspectratio="t"/>
            <v:shape id="_x0000_s1027" type="#_x0000_t75" style="position:absolute;left:2220;top:4708;width:7655;height:7117" o:preferrelative="f">
              <v:fill o:detectmouseclick="t"/>
              <v:path o:extrusionok="t" o:connecttype="none"/>
              <o:lock v:ext="edit" text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4235;top:4708;width:5640;height:6566" stroked="f" strokecolor="#739cc3" strokeweight="1.25pt">
              <v:fill color2="fill lighten(0)" recolor="t" method="linear sigma" focus="100%" type="gradient"/>
              <v:textbox style="mso-next-textbox:#_x0000_s1028">
                <w:txbxContent>
                  <w:p w:rsidR="00A74E89" w:rsidRDefault="00A74E89" w:rsidP="008110E2">
                    <w:pPr>
                      <w:spacing w:line="276" w:lineRule="auto"/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A74E89" w:rsidRDefault="00A74E89" w:rsidP="008110E2">
                    <w:pPr>
                      <w:spacing w:line="276" w:lineRule="auto"/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A74E89" w:rsidRDefault="00A74E89" w:rsidP="008110E2">
                    <w:pPr>
                      <w:spacing w:line="276" w:lineRule="auto"/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A74E89" w:rsidRDefault="00A74E89" w:rsidP="008110E2">
                    <w:pPr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A74E89" w:rsidRDefault="00A74E89" w:rsidP="008110E2">
                    <w:pPr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620AC9" w:rsidRPr="00880C11" w:rsidRDefault="00620AC9" w:rsidP="00620AC9">
                    <w:pPr>
                      <w:spacing w:line="276" w:lineRule="auto"/>
                      <w:rPr>
                        <w:rFonts w:ascii="Arial" w:hAnsi="Arial" w:cs="Arial"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Pr="00880C11">
                      <w:rPr>
                        <w:rFonts w:ascii="Arial" w:hAnsi="Arial" w:cs="Arial"/>
                      </w:rPr>
                      <w:t>1</w:t>
                    </w:r>
                    <w:r>
                      <w:rPr>
                        <w:rFonts w:ascii="Arial" w:hAnsi="Arial" w:cs="Arial"/>
                      </w:rPr>
                      <w:t>9</w:t>
                    </w:r>
                    <w:r w:rsidRPr="00880C11">
                      <w:rPr>
                        <w:rFonts w:ascii="Arial" w:hAnsi="Arial" w:cs="Arial"/>
                      </w:rPr>
                      <w:t>瓷球</w:t>
                    </w:r>
                    <w:r w:rsidRPr="00880C11">
                      <w:rPr>
                        <w:rFonts w:ascii="Arial" w:hAnsi="Arial" w:cs="Arial"/>
                      </w:rPr>
                      <w:t xml:space="preserve">      </w:t>
                    </w:r>
                    <w:r>
                      <w:rPr>
                        <w:rFonts w:ascii="Arial" w:hAnsi="Arial" w:cs="Arial"/>
                      </w:rPr>
                      <w:t>0.74</w:t>
                    </w:r>
                    <w:r>
                      <w:rPr>
                        <w:rFonts w:ascii="Arial" w:hAnsi="Arial" w:cs="Arial" w:hint="eastAsia"/>
                      </w:rPr>
                      <w:t>m</w:t>
                    </w:r>
                    <w:r w:rsidRPr="00A74E89">
                      <w:rPr>
                        <w:rFonts w:ascii="Arial" w:hAnsi="Arial" w:cs="Arial"/>
                        <w:vertAlign w:val="superscript"/>
                      </w:rPr>
                      <w:t>3</w:t>
                    </w:r>
                    <w:r w:rsidRPr="00880C11">
                      <w:rPr>
                        <w:rFonts w:ascii="Arial" w:hAnsi="Arial" w:cs="Arial"/>
                      </w:rPr>
                      <w:t xml:space="preserve">     1</w:t>
                    </w:r>
                    <w:r>
                      <w:rPr>
                        <w:rFonts w:ascii="Arial" w:hAnsi="Arial" w:cs="Arial"/>
                      </w:rPr>
                      <w:t>2</w:t>
                    </w:r>
                    <w:r w:rsidRPr="00880C11">
                      <w:rPr>
                        <w:rFonts w:ascii="Arial" w:hAnsi="Arial" w:cs="Arial"/>
                      </w:rPr>
                      <w:t>0mm</w:t>
                    </w:r>
                  </w:p>
                  <w:p w:rsidR="00A74E89" w:rsidRDefault="00A74E89" w:rsidP="008110E2">
                    <w:pPr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A74E89" w:rsidRDefault="00A74E89" w:rsidP="008110E2">
                    <w:pPr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A74E89" w:rsidRDefault="00A74E89" w:rsidP="008110E2">
                    <w:pPr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A74E89" w:rsidRDefault="00A74E89" w:rsidP="008110E2">
                    <w:pPr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0C041B" w:rsidRPr="00880C11" w:rsidRDefault="00A74E89" w:rsidP="008110E2">
                    <w:pPr>
                      <w:rPr>
                        <w:rFonts w:ascii="Arial" w:hAnsi="Arial" w:cs="Arial"/>
                        <w:b/>
                      </w:rPr>
                    </w:pPr>
                    <w:r>
                      <w:rPr>
                        <w:rFonts w:ascii="Arial" w:hAnsi="Arial" w:cs="Arial" w:hint="eastAsia"/>
                        <w:b/>
                      </w:rPr>
                      <w:t>ADS</w:t>
                    </w:r>
                    <w:r>
                      <w:rPr>
                        <w:rFonts w:ascii="Arial" w:hAnsi="Arial" w:cs="Arial"/>
                        <w:b/>
                      </w:rPr>
                      <w:t>120</w:t>
                    </w:r>
                    <w:r w:rsidR="000C041B" w:rsidRPr="00880C11">
                      <w:rPr>
                        <w:rFonts w:ascii="Arial" w:hAnsi="Arial" w:cs="Arial"/>
                        <w:b/>
                      </w:rPr>
                      <w:t>脱硫剂</w:t>
                    </w:r>
                    <w:r w:rsidR="000C041B" w:rsidRPr="00880C11">
                      <w:rPr>
                        <w:rFonts w:ascii="Arial" w:hAnsi="Arial" w:cs="Arial"/>
                        <w:b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</w:rPr>
                      <w:t>39.42</w:t>
                    </w:r>
                    <w:r w:rsidR="000C041B" w:rsidRPr="00880C11">
                      <w:rPr>
                        <w:rFonts w:ascii="Arial" w:hAnsi="Arial" w:cs="Arial"/>
                        <w:b/>
                      </w:rPr>
                      <w:t xml:space="preserve">t     </w:t>
                    </w:r>
                    <w:r>
                      <w:rPr>
                        <w:rFonts w:ascii="Arial" w:hAnsi="Arial" w:cs="Arial"/>
                        <w:b/>
                      </w:rPr>
                      <w:t>858</w:t>
                    </w:r>
                    <w:r w:rsidR="000C041B" w:rsidRPr="00880C11">
                      <w:rPr>
                        <w:rFonts w:ascii="Arial" w:hAnsi="Arial" w:cs="Arial"/>
                        <w:b/>
                      </w:rPr>
                      <w:t>0mm</w:t>
                    </w:r>
                  </w:p>
                  <w:p w:rsidR="000C041B" w:rsidRPr="00880C11" w:rsidRDefault="000C041B" w:rsidP="008110E2">
                    <w:pPr>
                      <w:spacing w:line="360" w:lineRule="auto"/>
                      <w:rPr>
                        <w:rFonts w:ascii="Arial" w:hAnsi="Arial" w:cs="Arial"/>
                        <w:b/>
                      </w:rPr>
                    </w:pPr>
                    <w:r w:rsidRPr="00880C11">
                      <w:rPr>
                        <w:rFonts w:ascii="Arial" w:hAnsi="Arial" w:cs="Arial"/>
                        <w:b/>
                      </w:rPr>
                      <w:t xml:space="preserve">              </w:t>
                    </w:r>
                    <w:r w:rsidR="00A74E89">
                      <w:rPr>
                        <w:rFonts w:ascii="Arial" w:hAnsi="Arial" w:cs="Arial"/>
                        <w:b/>
                      </w:rPr>
                      <w:t xml:space="preserve"> 52.8</w:t>
                    </w:r>
                    <w:r w:rsidRPr="00880C11">
                      <w:rPr>
                        <w:rFonts w:ascii="Arial" w:hAnsi="Arial" w:cs="Arial"/>
                        <w:b/>
                      </w:rPr>
                      <w:t>m</w:t>
                    </w:r>
                    <w:r w:rsidRPr="00880C11">
                      <w:rPr>
                        <w:rFonts w:ascii="Arial" w:hAnsi="Arial" w:cs="Arial"/>
                        <w:b/>
                        <w:vertAlign w:val="superscript"/>
                      </w:rPr>
                      <w:t>3</w:t>
                    </w:r>
                    <w:r w:rsidRPr="00880C11">
                      <w:rPr>
                        <w:rFonts w:ascii="Arial" w:hAnsi="Arial" w:cs="Arial"/>
                        <w:b/>
                      </w:rPr>
                      <w:t xml:space="preserve">   </w:t>
                    </w:r>
                    <w:r w:rsidR="00A74E89">
                      <w:rPr>
                        <w:rFonts w:ascii="Arial" w:hAnsi="Arial" w:cs="Arial"/>
                        <w:b/>
                      </w:rPr>
                      <w:t xml:space="preserve">  0.747</w:t>
                    </w:r>
                    <w:r w:rsidRPr="00880C11">
                      <w:rPr>
                        <w:rFonts w:ascii="Arial" w:hAnsi="Arial" w:cs="Arial"/>
                        <w:b/>
                      </w:rPr>
                      <w:t>tm</w:t>
                    </w:r>
                    <w:r w:rsidRPr="00880C11">
                      <w:rPr>
                        <w:rFonts w:ascii="Arial" w:hAnsi="Arial" w:cs="Arial"/>
                        <w:b/>
                        <w:vertAlign w:val="superscript"/>
                      </w:rPr>
                      <w:t>-3</w:t>
                    </w:r>
                  </w:p>
                  <w:p w:rsidR="002845E4" w:rsidRDefault="002845E4" w:rsidP="008110E2">
                    <w:pPr>
                      <w:spacing w:line="360" w:lineRule="auto"/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2845E4" w:rsidRDefault="002845E4" w:rsidP="008110E2">
                    <w:pPr>
                      <w:spacing w:line="360" w:lineRule="auto"/>
                      <w:rPr>
                        <w:rFonts w:ascii="Arial" w:hAnsi="Arial" w:cs="Arial"/>
                        <w:b/>
                        <w:bCs/>
                      </w:rPr>
                    </w:pPr>
                  </w:p>
                  <w:p w:rsidR="008110E2" w:rsidRDefault="008110E2" w:rsidP="00620AC9">
                    <w:pPr>
                      <w:spacing w:line="400" w:lineRule="exact"/>
                      <w:rPr>
                        <w:rFonts w:ascii="Arial" w:hAnsi="Arial" w:cs="Arial"/>
                        <w:b/>
                        <w:bCs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>
                      <w:rPr>
                        <w:rFonts w:ascii="Arial" w:hAnsi="Arial" w:cs="Arial"/>
                      </w:rPr>
                      <w:t>3</w:t>
                    </w:r>
                    <w:r w:rsidRPr="00880C11">
                      <w:rPr>
                        <w:rFonts w:ascii="Arial" w:hAnsi="Arial" w:cs="Arial"/>
                      </w:rPr>
                      <w:t xml:space="preserve"> </w:t>
                    </w:r>
                    <w:r w:rsidRPr="00880C11">
                      <w:rPr>
                        <w:rFonts w:ascii="Arial" w:hAnsi="Arial" w:cs="Arial"/>
                      </w:rPr>
                      <w:t>瓷球</w:t>
                    </w:r>
                    <w:r w:rsidR="00A74E89">
                      <w:rPr>
                        <w:rFonts w:ascii="Arial" w:hAnsi="Arial" w:cs="Arial" w:hint="eastAsia"/>
                      </w:rPr>
                      <w:t xml:space="preserve"> </w:t>
                    </w:r>
                    <w:r w:rsidR="00A74E89">
                      <w:rPr>
                        <w:rFonts w:ascii="Arial" w:hAnsi="Arial" w:cs="Arial"/>
                      </w:rPr>
                      <w:t xml:space="preserve">    1.2</w:t>
                    </w:r>
                    <w:r w:rsidR="00A74E89" w:rsidRPr="00A74E89">
                      <w:rPr>
                        <w:rFonts w:ascii="Arial" w:hAnsi="Arial" w:cs="Arial" w:hint="eastAsia"/>
                      </w:rPr>
                      <w:t xml:space="preserve"> </w:t>
                    </w:r>
                    <w:r w:rsidR="00A74E89">
                      <w:rPr>
                        <w:rFonts w:ascii="Arial" w:hAnsi="Arial" w:cs="Arial" w:hint="eastAsia"/>
                      </w:rPr>
                      <w:t>m</w:t>
                    </w:r>
                    <w:r w:rsidR="00A74E89" w:rsidRPr="008110E2">
                      <w:rPr>
                        <w:rFonts w:ascii="Arial" w:hAnsi="Arial" w:cs="Arial"/>
                        <w:vertAlign w:val="superscript"/>
                      </w:rPr>
                      <w:t>3</w:t>
                    </w:r>
                    <w:r w:rsidR="00A74E89">
                      <w:rPr>
                        <w:rFonts w:ascii="Arial" w:hAnsi="Arial" w:cs="Arial"/>
                        <w:vertAlign w:val="superscript"/>
                      </w:rPr>
                      <w:t xml:space="preserve">    </w:t>
                    </w:r>
                    <w:r w:rsidR="00A74E89" w:rsidRPr="00A74E89">
                      <w:rPr>
                        <w:rFonts w:ascii="Arial" w:hAnsi="Arial" w:cs="Arial"/>
                      </w:rPr>
                      <w:t xml:space="preserve"> 150</w:t>
                    </w:r>
                    <w:r w:rsidR="00A74E89">
                      <w:rPr>
                        <w:rFonts w:ascii="Arial" w:hAnsi="Arial" w:cs="Arial" w:hint="eastAsia"/>
                      </w:rPr>
                      <w:t>mm</w:t>
                    </w:r>
                  </w:p>
                  <w:p w:rsidR="008110E2" w:rsidRPr="008110E2" w:rsidRDefault="000C041B" w:rsidP="00620AC9">
                    <w:pPr>
                      <w:spacing w:line="400" w:lineRule="exact"/>
                      <w:rPr>
                        <w:rFonts w:ascii="Arial" w:hAnsi="Arial" w:cs="Arial"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Pr="00880C11">
                      <w:rPr>
                        <w:rFonts w:ascii="Arial" w:hAnsi="Arial" w:cs="Arial"/>
                      </w:rPr>
                      <w:t xml:space="preserve">6 </w:t>
                    </w:r>
                    <w:r w:rsidRPr="00880C11">
                      <w:rPr>
                        <w:rFonts w:ascii="Arial" w:hAnsi="Arial" w:cs="Arial"/>
                      </w:rPr>
                      <w:t>瓷球</w:t>
                    </w:r>
                    <w:r w:rsidRPr="00880C11">
                      <w:rPr>
                        <w:rFonts w:ascii="Arial" w:hAnsi="Arial" w:cs="Arial"/>
                      </w:rPr>
                      <w:t xml:space="preserve">     </w:t>
                    </w:r>
                    <w:r w:rsidR="00A74E89">
                      <w:rPr>
                        <w:rFonts w:ascii="Arial" w:hAnsi="Arial" w:cs="Arial"/>
                      </w:rPr>
                      <w:t>1.4</w:t>
                    </w:r>
                    <w:r w:rsidR="00A74E89" w:rsidRPr="00A74E89">
                      <w:rPr>
                        <w:rFonts w:ascii="Arial" w:hAnsi="Arial" w:cs="Arial" w:hint="eastAsia"/>
                      </w:rPr>
                      <w:t xml:space="preserve"> </w:t>
                    </w:r>
                    <w:r w:rsidR="00A74E89">
                      <w:rPr>
                        <w:rFonts w:ascii="Arial" w:hAnsi="Arial" w:cs="Arial" w:hint="eastAsia"/>
                      </w:rPr>
                      <w:t>m</w:t>
                    </w:r>
                    <w:r w:rsidR="00A74E89" w:rsidRPr="008110E2">
                      <w:rPr>
                        <w:rFonts w:ascii="Arial" w:hAnsi="Arial" w:cs="Arial"/>
                        <w:vertAlign w:val="superscript"/>
                      </w:rPr>
                      <w:t>3</w:t>
                    </w:r>
                    <w:r w:rsidRPr="00880C11">
                      <w:rPr>
                        <w:rFonts w:ascii="Arial" w:hAnsi="Arial" w:cs="Arial"/>
                      </w:rPr>
                      <w:t xml:space="preserve">   </w:t>
                    </w:r>
                    <w:r w:rsidR="00A74E89">
                      <w:rPr>
                        <w:rFonts w:ascii="Arial" w:hAnsi="Arial" w:cs="Arial"/>
                      </w:rPr>
                      <w:t xml:space="preserve"> 150</w:t>
                    </w:r>
                    <w:r w:rsidRPr="00880C11">
                      <w:rPr>
                        <w:rFonts w:ascii="Arial" w:hAnsi="Arial" w:cs="Arial"/>
                      </w:rPr>
                      <w:t>mm</w:t>
                    </w:r>
                    <w:r w:rsidR="00A74E89">
                      <w:rPr>
                        <w:rFonts w:ascii="Arial" w:hAnsi="Arial" w:cs="Arial" w:hint="eastAsia"/>
                      </w:rPr>
                      <w:t>，卸料管装填</w:t>
                    </w:r>
                    <w:r w:rsidR="00A74E89"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="00A74E89" w:rsidRPr="00880C11">
                      <w:rPr>
                        <w:rFonts w:ascii="Arial" w:hAnsi="Arial" w:cs="Arial"/>
                      </w:rPr>
                      <w:t xml:space="preserve">6 </w:t>
                    </w:r>
                    <w:r w:rsidR="00A74E89" w:rsidRPr="00880C11">
                      <w:rPr>
                        <w:rFonts w:ascii="Arial" w:hAnsi="Arial" w:cs="Arial"/>
                      </w:rPr>
                      <w:t>瓷球</w:t>
                    </w:r>
                  </w:p>
                  <w:p w:rsidR="000C041B" w:rsidRPr="00880C11" w:rsidRDefault="000C041B" w:rsidP="00620AC9">
                    <w:pPr>
                      <w:spacing w:line="400" w:lineRule="exact"/>
                      <w:rPr>
                        <w:rFonts w:ascii="Arial" w:hAnsi="Arial" w:cs="Arial"/>
                      </w:rPr>
                    </w:pPr>
                    <w:r w:rsidRPr="00072301">
                      <w:rPr>
                        <w:rFonts w:ascii="Arial" w:hAnsi="Arial" w:cs="Arial" w:hint="eastAsia"/>
                        <w:b/>
                        <w:bCs/>
                      </w:rPr>
                      <w:t>φ</w:t>
                    </w:r>
                    <w:r w:rsidRPr="00880C11">
                      <w:rPr>
                        <w:rFonts w:ascii="Arial" w:hAnsi="Arial" w:cs="Arial"/>
                      </w:rPr>
                      <w:t>1</w:t>
                    </w:r>
                    <w:r w:rsidR="008110E2">
                      <w:rPr>
                        <w:rFonts w:ascii="Arial" w:hAnsi="Arial" w:cs="Arial"/>
                      </w:rPr>
                      <w:t>9</w:t>
                    </w:r>
                    <w:r w:rsidRPr="00880C11">
                      <w:rPr>
                        <w:rFonts w:ascii="Arial" w:hAnsi="Arial" w:cs="Arial"/>
                      </w:rPr>
                      <w:t>瓷球</w:t>
                    </w:r>
                    <w:r w:rsidRPr="00880C11">
                      <w:rPr>
                        <w:rFonts w:ascii="Arial" w:hAnsi="Arial" w:cs="Arial"/>
                      </w:rPr>
                      <w:t xml:space="preserve">     </w:t>
                    </w:r>
                    <w:r w:rsidR="008110E2">
                      <w:rPr>
                        <w:rFonts w:ascii="Arial" w:hAnsi="Arial" w:cs="Arial"/>
                      </w:rPr>
                      <w:t>3.4</w:t>
                    </w:r>
                    <w:r w:rsidR="008110E2">
                      <w:rPr>
                        <w:rFonts w:ascii="Arial" w:hAnsi="Arial" w:cs="Arial" w:hint="eastAsia"/>
                      </w:rPr>
                      <w:t>m</w:t>
                    </w:r>
                    <w:r w:rsidR="008110E2" w:rsidRPr="008110E2">
                      <w:rPr>
                        <w:rFonts w:ascii="Arial" w:hAnsi="Arial" w:cs="Arial"/>
                        <w:vertAlign w:val="superscript"/>
                      </w:rPr>
                      <w:t>3</w:t>
                    </w:r>
                    <w:r w:rsidRPr="008110E2">
                      <w:rPr>
                        <w:rFonts w:ascii="Arial" w:hAnsi="Arial" w:cs="Arial"/>
                        <w:vertAlign w:val="superscript"/>
                      </w:rPr>
                      <w:t xml:space="preserve"> </w:t>
                    </w:r>
                    <w:r w:rsidRPr="00880C11">
                      <w:rPr>
                        <w:rFonts w:ascii="Arial" w:hAnsi="Arial" w:cs="Arial"/>
                      </w:rPr>
                      <w:t xml:space="preserve">   </w:t>
                    </w:r>
                    <w:r w:rsidR="008110E2">
                      <w:rPr>
                        <w:rFonts w:ascii="Arial" w:hAnsi="Arial" w:cs="Arial" w:hint="eastAsia"/>
                      </w:rPr>
                      <w:t>罐底及切线上</w:t>
                    </w:r>
                    <w:r w:rsidR="008110E2">
                      <w:rPr>
                        <w:rFonts w:ascii="Arial" w:hAnsi="Arial" w:cs="Arial" w:hint="eastAsia"/>
                      </w:rPr>
                      <w:t>1</w:t>
                    </w:r>
                    <w:r w:rsidR="008110E2">
                      <w:rPr>
                        <w:rFonts w:ascii="Arial" w:hAnsi="Arial" w:cs="Arial"/>
                      </w:rPr>
                      <w:t>50</w:t>
                    </w:r>
                    <w:r w:rsidRPr="00880C11">
                      <w:rPr>
                        <w:rFonts w:ascii="Arial" w:hAnsi="Arial" w:cs="Arial"/>
                      </w:rPr>
                      <w:t>mm</w:t>
                    </w:r>
                  </w:p>
                  <w:p w:rsidR="000C041B" w:rsidRPr="00880C11" w:rsidRDefault="000C041B" w:rsidP="00620AC9">
                    <w:pPr>
                      <w:spacing w:line="400" w:lineRule="exact"/>
                      <w:rPr>
                        <w:rFonts w:ascii="Arial" w:hAnsi="Arial" w:cs="Arial"/>
                      </w:rPr>
                    </w:pPr>
                  </w:p>
                </w:txbxContent>
              </v:textbox>
            </v:shape>
            <v:group id="_x0000_s1030" style="position:absolute;left:3618;top:11036;width:245;height:434;rotation:90;flip:x y" coordorigin="7095,8888" coordsize="527,383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31" type="#_x0000_t32" style="position:absolute;left:7622;top:8888;width:0;height:383" o:connectortype="straight" filled="t" strokeweight="2pt">
                <v:fill color2="fill lighten(0)" method="linear sigma" focus="100%" type="gradient"/>
              </v:shape>
              <v:shape id="_x0000_s1032" type="#_x0000_t32" style="position:absolute;left:7095;top:8888;width:527;height:0;flip:x" o:connectortype="straight" filled="t" strokeweight="2pt">
                <v:fill color2="fill lighten(0)" method="linear sigma" focus="100%" type="gradient"/>
                <v:stroke endarrow="block"/>
              </v:shape>
            </v:group>
            <v:group id="_x0000_s1036" style="position:absolute;left:3446;top:4736;width:161;height:450;rotation:90" coordorigin="7233,8209" coordsize="832,754">
              <v:rect id="_x0000_s1037" style="position:absolute;left:7408;top:8159;width:483;height:830;rotation:270" strokeweight="1.25pt">
                <v:fill color2="fill lighten(0)" recolor="t" method="linear sigma" focus="100%" type="gradient"/>
              </v:rect>
              <v:shape id="_x0000_s1038" type="#_x0000_t32" style="position:absolute;left:7233;top:8209;width:1;height:754;flip:y" o:connectortype="straight" strokeweight="1.25pt"/>
            </v:group>
            <v:group id="_x0000_s1039" style="position:absolute;left:2829;top:6893;width:1438;height:2892" coordorigin="3396,10094" coordsize="1172,1144">
              <v:rect id="_x0000_s1040" style="position:absolute;left:3397;top:10094;width:1152;height:1144" strokeweight="1.25pt">
                <v:fill color2="fill lighten(0)" recolor="t" method="linear sigma" focus="100%" type="gradient"/>
              </v:rect>
              <v:group id="_x0000_s1041" style="position:absolute;left:3396;top:10094;width:1172;height:1144" coordorigin="3419,10417" coordsize="1172,1144">
                <v:shape id="_x0000_s1042" type="#_x0000_t32" style="position:absolute;left:3419;top:10417;width:1172;height:1144;flip:y" o:connectortype="straight"/>
                <v:shape id="_x0000_s1043" type="#_x0000_t32" style="position:absolute;left:3419;top:10417;width:1170;height:1144" o:connectortype="straight"/>
              </v:group>
            </v:group>
            <v:rect id="_x0000_s1044" style="position:absolute;left:2830;top:6503;width:1416;height:378" fillcolor="#0d0d0d" strokeweight="1.25pt">
              <v:fill r:id="rId17" o:title="球体" recolor="t" focus="100%" type="pattern"/>
            </v:rect>
            <v:shapetype id="_x0000_t135" coordsize="21600,21600" o:spt="135" path="m10800,qx21600,10800,10800,21600l,21600,,xe">
              <v:stroke joinstyle="miter"/>
              <v:path gradientshapeok="t" o:connecttype="rect" textboxrect="0,3163,18437,18437"/>
            </v:shapetype>
            <v:shape id="_x0000_s1045" type="#_x0000_t135" style="position:absolute;left:2804;top:5048;width:1467;height:1422;rotation:270" strokeweight="1.25pt">
              <v:fill color2="fill lighten(0)" recolor="t" method="linear sigma" focus="100%" type="gradient"/>
            </v:shape>
            <v:shape id="_x0000_s1046" type="#_x0000_t202" style="position:absolute;left:3188;top:5158;width:770;height:420" stroked="f" strokecolor="#739cc3" strokeweight="1.25pt">
              <v:fill color2="fill lighten(0)" recolor="t" method="linear sigma" focus="100%" type="gradient"/>
              <v:textbox style="mso-next-textbox:#_x0000_s1046">
                <w:txbxContent>
                  <w:p w:rsidR="000C041B" w:rsidRDefault="000C041B" w:rsidP="008110E2">
                    <w:r>
                      <w:rPr>
                        <w:rFonts w:hint="eastAsia"/>
                      </w:rPr>
                      <w:t>2</w:t>
                    </w:r>
                    <w:r w:rsidR="006B45ED">
                      <w:t>8</w:t>
                    </w:r>
                    <w:r>
                      <w:rPr>
                        <w:rFonts w:hint="eastAsia"/>
                      </w:rPr>
                      <w:t>00</w:t>
                    </w:r>
                  </w:p>
                </w:txbxContent>
              </v:textbox>
            </v:shape>
            <v:shape id="_x0000_s1048" type="#_x0000_t32" style="position:absolute;left:2837;top:5578;width:1444;height:1" o:connectortype="straight" strokeweight=".5pt">
              <v:stroke startarrow="block" endarrow="block"/>
            </v:shape>
            <v:group id="_x0000_s1050" style="position:absolute;left:2220;top:6181;width:525;height:71;rotation:180" coordorigin="7095,8888" coordsize="527,383">
              <v:shape id="_x0000_s1051" type="#_x0000_t32" style="position:absolute;left:7622;top:8888;width:0;height:383" o:connectortype="straight" strokeweight="2pt"/>
              <v:shape id="_x0000_s1052" type="#_x0000_t32" style="position:absolute;left:7095;top:8888;width:527;height:0;flip:x" o:connectortype="straight" strokeweight="2pt">
                <v:stroke endarrow="block"/>
              </v:shape>
            </v:group>
            <v:rect id="_x0000_s1069" style="position:absolute;left:2832;top:9794;width:1414;height:375" fillcolor="#5a5a5a" strokeweight="1.25pt">
              <v:fill r:id="rId17" o:title="球体" recolor="t" type="pattern"/>
            </v:rect>
            <v:rect id="_x0000_s1070" style="position:absolute;left:2832;top:10178;width:1416;height:377" fillcolor="#0d0d0d" strokeweight="1.25pt">
              <v:fill r:id="rId17" o:title="球体" recolor="t" focus="100%" type="pattern"/>
            </v:rect>
            <v:group id="_x0000_s1081" style="position:absolute;left:2663;top:6155;width:1583;height:161" coordorigin="7233,8209" coordsize="832,754">
              <v:rect id="_x0000_s1082" style="position:absolute;left:7408;top:8159;width:483;height:830;rotation:270" strokeweight="1.25pt">
                <v:fill color2="fill lighten(0)" recolor="t" method="linear sigma" focus="100%" type="gradient"/>
              </v:rect>
              <v:shape id="_x0000_s1083" type="#_x0000_t32" style="position:absolute;left:7233;top:8209;width:1;height:754;flip:y" o:connectortype="straight" filled="t" strokeweight="1.25pt">
                <v:fill color2="fill lighten(0)" method="linear sigma" focus="100%" type="gradient"/>
              </v:shape>
            </v:group>
            <v:shape id="_x0000_s1085" type="#_x0000_t32" style="position:absolute;left:3538;top:11432;width:1;height:393" o:connectortype="straight">
              <v:stroke endarrow="block"/>
            </v:shape>
            <v:rect id="_x0000_s1089" style="position:absolute;left:2829;top:10562;width:1416;height:377" fillcolor="#0d0d0d" strokeweight="1.25pt">
              <v:fill r:id="rId17" o:title="球体" recolor="t" focus="100%" type="pattern"/>
            </v:rect>
            <v:shape id="_x0000_s1092" type="#_x0000_t75" style="position:absolute;left:2787;top:10595;width:1520;height:1081;mso-position-horizontal-relative:text;mso-position-vertical-relative:text">
              <v:imagedata r:id="rId18" o:title=""/>
            </v:shape>
            <v:rect id="_x0000_s1093" style="position:absolute;left:2832;top:10562;width:1416;height:378" fillcolor="#0d0d0d" strokeweight="1.25pt">
              <v:fill r:id="rId17" o:title="球体" recolor="t" focus="100%" type="pattern"/>
            </v:rect>
            <w10:anchorlock/>
          </v:group>
          <o:OLEObject Type="Embed" ProgID="Visio.Drawing.15" ShapeID="_x0000_s1092" DrawAspect="Content" ObjectID="_1628244104" r:id="rId19"/>
        </w:pict>
      </w:r>
    </w:p>
    <w:p w:rsidR="00880C11" w:rsidRPr="00D961BE" w:rsidRDefault="00620AC9" w:rsidP="00072301">
      <w:pPr>
        <w:spacing w:line="360" w:lineRule="auto"/>
        <w:jc w:val="left"/>
        <w:rPr>
          <w:rFonts w:ascii="黑体" w:eastAsia="黑体" w:hAnsi="黑体" w:cs="Arial"/>
          <w:szCs w:val="21"/>
        </w:rPr>
      </w:pPr>
      <w:bookmarkStart w:id="3" w:name="_Hlk17630089"/>
      <w:r>
        <w:rPr>
          <w:rFonts w:ascii="Arial" w:eastAsia="黑体" w:hAnsi="Arial" w:cs="Arial"/>
          <w:szCs w:val="21"/>
        </w:rPr>
        <w:t>2.</w:t>
      </w:r>
      <w:r w:rsidR="005777D2" w:rsidRPr="005777D2">
        <w:rPr>
          <w:rFonts w:ascii="Arial" w:eastAsia="黑体" w:hAnsi="Arial" w:cs="Arial"/>
          <w:szCs w:val="21"/>
        </w:rPr>
        <w:t>4</w:t>
      </w:r>
      <w:r w:rsidR="005777D2">
        <w:rPr>
          <w:rFonts w:ascii="黑体" w:eastAsia="黑体" w:hAnsi="黑体" w:cs="Arial"/>
          <w:szCs w:val="21"/>
        </w:rPr>
        <w:t xml:space="preserve"> </w:t>
      </w:r>
      <w:r w:rsidR="00072301" w:rsidRPr="00D961BE">
        <w:rPr>
          <w:rFonts w:ascii="黑体" w:eastAsia="黑体" w:hAnsi="黑体" w:cs="Arial"/>
          <w:szCs w:val="21"/>
        </w:rPr>
        <w:t xml:space="preserve"> </w:t>
      </w:r>
      <w:r w:rsidR="00880C11" w:rsidRPr="00D961BE">
        <w:rPr>
          <w:rFonts w:ascii="黑体" w:eastAsia="黑体" w:hAnsi="黑体" w:cs="Arial"/>
          <w:szCs w:val="21"/>
        </w:rPr>
        <w:t>催化剂保护</w:t>
      </w:r>
    </w:p>
    <w:p w:rsidR="00880C11" w:rsidRPr="00072301" w:rsidRDefault="00880C11" w:rsidP="00880C11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催化剂装填完毕后，随即对</w:t>
      </w:r>
      <w:r w:rsidR="00A74E89">
        <w:rPr>
          <w:rFonts w:ascii="Arial" w:hAnsi="Arial" w:cs="Arial" w:hint="eastAsia"/>
          <w:szCs w:val="21"/>
        </w:rPr>
        <w:t>重石脑油</w:t>
      </w:r>
      <w:r w:rsidRPr="00072301">
        <w:rPr>
          <w:rFonts w:ascii="Arial" w:hAnsi="Arial" w:cs="Arial"/>
          <w:szCs w:val="21"/>
        </w:rPr>
        <w:t>脱硫罐人孔进行封闭，</w:t>
      </w:r>
      <w:proofErr w:type="gramStart"/>
      <w:r w:rsidR="00A74E89">
        <w:rPr>
          <w:rFonts w:ascii="Arial" w:hAnsi="Arial" w:cs="Arial" w:hint="eastAsia"/>
          <w:szCs w:val="21"/>
        </w:rPr>
        <w:t>调通重石脑油</w:t>
      </w:r>
      <w:proofErr w:type="gramEnd"/>
      <w:r w:rsidRPr="00072301">
        <w:rPr>
          <w:rFonts w:ascii="Arial" w:hAnsi="Arial" w:cs="Arial"/>
          <w:szCs w:val="21"/>
        </w:rPr>
        <w:t>脱硫罐</w:t>
      </w:r>
      <w:r w:rsidRPr="00072301">
        <w:rPr>
          <w:rFonts w:ascii="Arial" w:hAnsi="Arial" w:cs="Arial"/>
          <w:szCs w:val="21"/>
        </w:rPr>
        <w:t>D-21</w:t>
      </w:r>
      <w:r w:rsidR="00A74E89">
        <w:rPr>
          <w:rFonts w:ascii="Arial" w:hAnsi="Arial" w:cs="Arial"/>
          <w:szCs w:val="21"/>
        </w:rPr>
        <w:t>1</w:t>
      </w:r>
      <w:r w:rsidRPr="00072301">
        <w:rPr>
          <w:rFonts w:ascii="Arial" w:hAnsi="Arial" w:cs="Arial"/>
          <w:szCs w:val="21"/>
        </w:rPr>
        <w:t>A</w:t>
      </w:r>
      <w:r w:rsidR="00A74E89">
        <w:rPr>
          <w:rFonts w:ascii="Arial" w:hAnsi="Arial" w:cs="Arial" w:hint="eastAsia"/>
          <w:szCs w:val="21"/>
        </w:rPr>
        <w:t>进出口</w:t>
      </w:r>
      <w:r w:rsidR="00A74E89">
        <w:rPr>
          <w:rFonts w:ascii="Arial" w:hAnsi="Arial" w:cs="Arial" w:hint="eastAsia"/>
          <w:szCs w:val="21"/>
        </w:rPr>
        <w:t>8</w:t>
      </w:r>
      <w:r w:rsidR="00A74E89">
        <w:rPr>
          <w:rFonts w:ascii="Arial" w:hAnsi="Arial" w:cs="Arial" w:hint="eastAsia"/>
          <w:szCs w:val="21"/>
        </w:rPr>
        <w:t>字盲板，拆除</w:t>
      </w:r>
      <w:r w:rsidR="00A74E89">
        <w:rPr>
          <w:rFonts w:ascii="Arial" w:hAnsi="Arial" w:cs="Arial" w:hint="eastAsia"/>
          <w:szCs w:val="21"/>
        </w:rPr>
        <w:t>D</w:t>
      </w:r>
      <w:r w:rsidR="00A74E89">
        <w:rPr>
          <w:rFonts w:ascii="Arial" w:hAnsi="Arial" w:cs="Arial"/>
          <w:szCs w:val="21"/>
        </w:rPr>
        <w:t>211</w:t>
      </w:r>
      <w:r w:rsidR="00A74E89">
        <w:rPr>
          <w:rFonts w:ascii="Arial" w:hAnsi="Arial" w:cs="Arial" w:hint="eastAsia"/>
          <w:szCs w:val="21"/>
        </w:rPr>
        <w:t>A</w:t>
      </w:r>
      <w:r w:rsidR="00A74E89">
        <w:rPr>
          <w:rFonts w:ascii="Arial" w:hAnsi="Arial" w:cs="Arial" w:hint="eastAsia"/>
          <w:szCs w:val="21"/>
        </w:rPr>
        <w:t>顶安全阀临时盲板，恢复法兰</w:t>
      </w:r>
      <w:r w:rsidRPr="00072301">
        <w:rPr>
          <w:rFonts w:ascii="Arial" w:hAnsi="Arial" w:cs="Arial"/>
          <w:szCs w:val="21"/>
        </w:rPr>
        <w:t>，班组通过</w:t>
      </w:r>
      <w:r w:rsidRPr="00072301">
        <w:rPr>
          <w:rFonts w:ascii="Arial" w:hAnsi="Arial" w:cs="Arial"/>
          <w:szCs w:val="21"/>
        </w:rPr>
        <w:t>D-21</w:t>
      </w:r>
      <w:r w:rsidR="00A74E89">
        <w:rPr>
          <w:rFonts w:ascii="Arial" w:hAnsi="Arial" w:cs="Arial"/>
          <w:szCs w:val="21"/>
        </w:rPr>
        <w:t>1</w:t>
      </w:r>
      <w:r w:rsidRPr="00072301">
        <w:rPr>
          <w:rFonts w:ascii="Arial" w:hAnsi="Arial" w:cs="Arial"/>
          <w:szCs w:val="21"/>
        </w:rPr>
        <w:t>A</w:t>
      </w:r>
      <w:proofErr w:type="gramStart"/>
      <w:r w:rsidR="00A74E89">
        <w:rPr>
          <w:rFonts w:ascii="Arial" w:hAnsi="Arial" w:cs="Arial" w:hint="eastAsia"/>
          <w:szCs w:val="21"/>
        </w:rPr>
        <w:t>入口阀后</w:t>
      </w:r>
      <w:r w:rsidRPr="00072301">
        <w:rPr>
          <w:rFonts w:ascii="Arial" w:hAnsi="Arial" w:cs="Arial"/>
          <w:szCs w:val="21"/>
        </w:rPr>
        <w:t>氮气</w:t>
      </w:r>
      <w:proofErr w:type="gramEnd"/>
      <w:r w:rsidRPr="00072301">
        <w:rPr>
          <w:rFonts w:ascii="Arial" w:hAnsi="Arial" w:cs="Arial"/>
          <w:szCs w:val="21"/>
        </w:rPr>
        <w:t>线，对容器内部充氮气置换保压，氮气保压压力</w:t>
      </w:r>
      <w:r w:rsidRPr="00072301">
        <w:rPr>
          <w:rFonts w:ascii="Arial" w:hAnsi="Arial" w:cs="Arial"/>
          <w:szCs w:val="21"/>
        </w:rPr>
        <w:t>0.</w:t>
      </w:r>
      <w:r w:rsidR="00A74E89">
        <w:rPr>
          <w:rFonts w:ascii="Arial" w:hAnsi="Arial" w:cs="Arial"/>
          <w:szCs w:val="21"/>
        </w:rPr>
        <w:t>3</w:t>
      </w:r>
      <w:r w:rsidRPr="00072301">
        <w:rPr>
          <w:rFonts w:ascii="Arial" w:hAnsi="Arial" w:cs="Arial"/>
          <w:szCs w:val="21"/>
        </w:rPr>
        <w:t>-0.</w:t>
      </w:r>
      <w:r w:rsidR="00A74E89">
        <w:rPr>
          <w:rFonts w:ascii="Arial" w:hAnsi="Arial" w:cs="Arial"/>
          <w:szCs w:val="21"/>
        </w:rPr>
        <w:t>6</w:t>
      </w:r>
      <w:r w:rsidRPr="00072301">
        <w:rPr>
          <w:rFonts w:ascii="Arial" w:hAnsi="Arial" w:cs="Arial"/>
          <w:szCs w:val="21"/>
        </w:rPr>
        <w:t>MPa</w:t>
      </w:r>
      <w:r w:rsidRPr="00072301">
        <w:rPr>
          <w:rFonts w:ascii="Arial" w:hAnsi="Arial" w:cs="Arial"/>
          <w:szCs w:val="21"/>
        </w:rPr>
        <w:t>。</w:t>
      </w:r>
    </w:p>
    <w:bookmarkEnd w:id="3"/>
    <w:p w:rsidR="00880C11" w:rsidRPr="00D961BE" w:rsidRDefault="00620AC9" w:rsidP="000162C0">
      <w:pPr>
        <w:spacing w:line="360" w:lineRule="auto"/>
        <w:rPr>
          <w:rFonts w:ascii="黑体" w:eastAsia="黑体" w:hAnsi="黑体" w:cs="Arial"/>
          <w:szCs w:val="21"/>
        </w:rPr>
      </w:pPr>
      <w:r>
        <w:rPr>
          <w:rFonts w:ascii="Arial" w:eastAsia="黑体" w:hAnsi="Arial" w:cs="Arial"/>
          <w:szCs w:val="21"/>
        </w:rPr>
        <w:t>2.</w:t>
      </w:r>
      <w:r w:rsidR="005777D2" w:rsidRPr="005777D2">
        <w:rPr>
          <w:rFonts w:ascii="Arial" w:eastAsia="黑体" w:hAnsi="Arial" w:cs="Arial"/>
          <w:szCs w:val="21"/>
        </w:rPr>
        <w:t>5</w:t>
      </w:r>
      <w:r w:rsidR="00072301" w:rsidRPr="005777D2">
        <w:rPr>
          <w:rFonts w:ascii="Arial" w:eastAsia="黑体" w:hAnsi="Arial" w:cs="Arial"/>
          <w:szCs w:val="21"/>
        </w:rPr>
        <w:t xml:space="preserve"> </w:t>
      </w:r>
      <w:r w:rsidR="00072301" w:rsidRPr="00D961BE">
        <w:rPr>
          <w:rFonts w:ascii="黑体" w:eastAsia="黑体" w:hAnsi="黑体" w:cs="Arial"/>
          <w:szCs w:val="21"/>
        </w:rPr>
        <w:t xml:space="preserve"> </w:t>
      </w:r>
      <w:r w:rsidR="00BA700C" w:rsidRPr="00D961BE">
        <w:rPr>
          <w:rFonts w:ascii="黑体" w:eastAsia="黑体" w:hAnsi="黑体" w:cs="Arial" w:hint="eastAsia"/>
          <w:szCs w:val="21"/>
        </w:rPr>
        <w:t>装填对比</w:t>
      </w:r>
    </w:p>
    <w:p w:rsidR="003F0649" w:rsidRDefault="00BA700C" w:rsidP="003F0649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 w:rsidRPr="00844652">
        <w:rPr>
          <w:rFonts w:ascii="宋体" w:eastAsia="宋体" w:hAnsi="宋体" w:cs="Arial" w:hint="eastAsia"/>
          <w:szCs w:val="21"/>
        </w:rPr>
        <w:t>根据催化剂实际到货量，实际装填密度（</w:t>
      </w:r>
      <w:r w:rsidR="00A74E89">
        <w:rPr>
          <w:rFonts w:ascii="宋体" w:eastAsia="宋体" w:hAnsi="宋体" w:cs="Arial"/>
          <w:szCs w:val="21"/>
        </w:rPr>
        <w:t>0.747</w:t>
      </w:r>
      <w:r w:rsidRPr="00844652">
        <w:rPr>
          <w:rFonts w:ascii="宋体" w:eastAsia="宋体" w:hAnsi="宋体" w:cs="Arial"/>
          <w:szCs w:val="21"/>
        </w:rPr>
        <w:t>t</w:t>
      </w:r>
      <w:r w:rsidRPr="00844652">
        <w:rPr>
          <w:rFonts w:ascii="宋体" w:eastAsia="宋体" w:hAnsi="宋体" w:cs="Arial" w:hint="eastAsia"/>
          <w:szCs w:val="21"/>
        </w:rPr>
        <w:t>/</w:t>
      </w:r>
      <w:r w:rsidRPr="00844652">
        <w:rPr>
          <w:rFonts w:ascii="宋体" w:eastAsia="宋体" w:hAnsi="宋体" w:cs="Arial"/>
          <w:szCs w:val="21"/>
        </w:rPr>
        <w:t>m</w:t>
      </w:r>
      <w:r w:rsidRPr="00844652">
        <w:rPr>
          <w:rFonts w:ascii="宋体" w:eastAsia="宋体" w:hAnsi="宋体" w:cs="Arial"/>
          <w:szCs w:val="21"/>
          <w:vertAlign w:val="superscript"/>
        </w:rPr>
        <w:t>3</w:t>
      </w:r>
      <w:r w:rsidRPr="00844652">
        <w:rPr>
          <w:rFonts w:ascii="宋体" w:eastAsia="宋体" w:hAnsi="宋体" w:cs="Arial" w:hint="eastAsia"/>
          <w:szCs w:val="21"/>
        </w:rPr>
        <w:t>）较设计装填密度（</w:t>
      </w:r>
      <w:r w:rsidR="00A74E89">
        <w:rPr>
          <w:rFonts w:ascii="宋体" w:eastAsia="宋体" w:hAnsi="宋体" w:cs="Arial"/>
          <w:szCs w:val="21"/>
        </w:rPr>
        <w:t>0.7</w:t>
      </w:r>
      <w:r w:rsidRPr="00844652">
        <w:rPr>
          <w:rFonts w:ascii="宋体" w:eastAsia="宋体" w:hAnsi="宋体" w:cs="Arial" w:hint="eastAsia"/>
          <w:szCs w:val="21"/>
        </w:rPr>
        <w:t>t</w:t>
      </w:r>
      <w:r w:rsidRPr="00844652">
        <w:rPr>
          <w:rFonts w:ascii="宋体" w:eastAsia="宋体" w:hAnsi="宋体" w:cs="Arial"/>
          <w:szCs w:val="21"/>
        </w:rPr>
        <w:t>/m</w:t>
      </w:r>
      <w:r w:rsidRPr="00844652">
        <w:rPr>
          <w:rFonts w:ascii="宋体" w:eastAsia="宋体" w:hAnsi="宋体" w:cs="Arial"/>
          <w:szCs w:val="21"/>
          <w:vertAlign w:val="superscript"/>
        </w:rPr>
        <w:t>3</w:t>
      </w:r>
      <w:r w:rsidRPr="00844652">
        <w:rPr>
          <w:rFonts w:ascii="宋体" w:eastAsia="宋体" w:hAnsi="宋体" w:cs="Arial" w:hint="eastAsia"/>
          <w:szCs w:val="21"/>
        </w:rPr>
        <w:t>）大，</w:t>
      </w:r>
      <w:r w:rsidR="003F0649" w:rsidRPr="00844652">
        <w:rPr>
          <w:rFonts w:asciiTheme="minorEastAsia" w:hAnsiTheme="minorEastAsia" w:hint="eastAsia"/>
          <w:szCs w:val="21"/>
        </w:rPr>
        <w:t>催化剂的装填空高相比</w:t>
      </w:r>
      <w:r w:rsidR="00A74E89">
        <w:rPr>
          <w:rFonts w:asciiTheme="minorEastAsia" w:hAnsiTheme="minorEastAsia" w:hint="eastAsia"/>
          <w:szCs w:val="21"/>
        </w:rPr>
        <w:t>设计</w:t>
      </w:r>
      <w:r w:rsidR="003F0649" w:rsidRPr="00844652">
        <w:rPr>
          <w:rFonts w:asciiTheme="minorEastAsia" w:hAnsiTheme="minorEastAsia" w:hint="eastAsia"/>
          <w:szCs w:val="21"/>
        </w:rPr>
        <w:t>空高</w:t>
      </w:r>
      <w:r w:rsidR="00A74E89">
        <w:rPr>
          <w:rFonts w:asciiTheme="minorEastAsia" w:hAnsiTheme="minorEastAsia" w:hint="eastAsia"/>
          <w:szCs w:val="21"/>
        </w:rPr>
        <w:t>高8</w:t>
      </w:r>
      <w:r w:rsidR="00A74E89">
        <w:rPr>
          <w:rFonts w:asciiTheme="minorEastAsia" w:hAnsiTheme="minorEastAsia"/>
          <w:szCs w:val="21"/>
        </w:rPr>
        <w:t>0</w:t>
      </w:r>
      <w:r w:rsidR="00844652" w:rsidRPr="00844652">
        <w:rPr>
          <w:rFonts w:asciiTheme="minorEastAsia" w:hAnsiTheme="minorEastAsia" w:hint="eastAsia"/>
          <w:szCs w:val="21"/>
        </w:rPr>
        <w:t>mm</w:t>
      </w:r>
      <w:r w:rsidR="003F0649" w:rsidRPr="00844652">
        <w:rPr>
          <w:rFonts w:asciiTheme="minorEastAsia" w:hAnsiTheme="minorEastAsia" w:hint="eastAsia"/>
          <w:szCs w:val="21"/>
        </w:rPr>
        <w:t>，催化剂实际装填密度高于</w:t>
      </w:r>
      <w:r w:rsidR="00620AC9">
        <w:rPr>
          <w:rFonts w:asciiTheme="minorEastAsia" w:hAnsiTheme="minorEastAsia" w:hint="eastAsia"/>
          <w:szCs w:val="21"/>
        </w:rPr>
        <w:t>UOP</w:t>
      </w:r>
      <w:r w:rsidR="003F0649" w:rsidRPr="00844652">
        <w:rPr>
          <w:rFonts w:asciiTheme="minorEastAsia" w:hAnsiTheme="minorEastAsia" w:hint="eastAsia"/>
          <w:szCs w:val="21"/>
        </w:rPr>
        <w:t>提供技术方案中的密度，由于催化剂装填</w:t>
      </w:r>
      <w:proofErr w:type="gramStart"/>
      <w:r w:rsidR="003F0649" w:rsidRPr="00844652">
        <w:rPr>
          <w:rFonts w:asciiTheme="minorEastAsia" w:hAnsiTheme="minorEastAsia" w:hint="eastAsia"/>
          <w:szCs w:val="21"/>
        </w:rPr>
        <w:t>的空高</w:t>
      </w:r>
      <w:r w:rsidR="00620AC9">
        <w:rPr>
          <w:rFonts w:asciiTheme="minorEastAsia" w:hAnsiTheme="minorEastAsia" w:hint="eastAsia"/>
          <w:szCs w:val="21"/>
        </w:rPr>
        <w:t>增加</w:t>
      </w:r>
      <w:proofErr w:type="gramEnd"/>
      <w:r w:rsidR="003F0649" w:rsidRPr="00844652">
        <w:rPr>
          <w:rFonts w:asciiTheme="minorEastAsia" w:hAnsiTheme="minorEastAsia" w:hint="eastAsia"/>
          <w:szCs w:val="21"/>
        </w:rPr>
        <w:t>，因此在脱硫罐</w:t>
      </w:r>
      <w:r w:rsidR="00620AC9">
        <w:rPr>
          <w:rFonts w:asciiTheme="minorEastAsia" w:hAnsiTheme="minorEastAsia" w:hint="eastAsia"/>
          <w:szCs w:val="21"/>
        </w:rPr>
        <w:t>顶部</w:t>
      </w:r>
      <w:r w:rsidR="00844652" w:rsidRPr="00844652">
        <w:rPr>
          <w:rFonts w:asciiTheme="minorEastAsia" w:hAnsiTheme="minorEastAsia" w:hint="eastAsia"/>
          <w:szCs w:val="21"/>
        </w:rPr>
        <w:t>适当</w:t>
      </w:r>
      <w:r w:rsidR="00620AC9">
        <w:rPr>
          <w:rFonts w:asciiTheme="minorEastAsia" w:hAnsiTheme="minorEastAsia" w:hint="eastAsia"/>
          <w:szCs w:val="21"/>
        </w:rPr>
        <w:t>降低</w:t>
      </w:r>
      <w:r w:rsidR="00844652" w:rsidRPr="00844652">
        <w:rPr>
          <w:rFonts w:asciiTheme="minorEastAsia" w:hAnsiTheme="minorEastAsia" w:hint="eastAsia"/>
          <w:szCs w:val="21"/>
        </w:rPr>
        <w:t>φ1</w:t>
      </w:r>
      <w:r w:rsidR="00620AC9">
        <w:rPr>
          <w:rFonts w:asciiTheme="minorEastAsia" w:hAnsiTheme="minorEastAsia"/>
          <w:szCs w:val="21"/>
        </w:rPr>
        <w:t>9</w:t>
      </w:r>
      <w:r w:rsidR="00844652" w:rsidRPr="00844652">
        <w:rPr>
          <w:rFonts w:asciiTheme="minorEastAsia" w:hAnsiTheme="minorEastAsia" w:hint="eastAsia"/>
          <w:szCs w:val="21"/>
        </w:rPr>
        <w:t>的瓷球</w:t>
      </w:r>
      <w:r w:rsidR="003F0649" w:rsidRPr="00844652">
        <w:rPr>
          <w:rFonts w:asciiTheme="minorEastAsia" w:hAnsiTheme="minorEastAsia" w:hint="eastAsia"/>
          <w:szCs w:val="21"/>
        </w:rPr>
        <w:t>装填</w:t>
      </w:r>
      <w:r w:rsidR="00844652" w:rsidRPr="00844652">
        <w:rPr>
          <w:rFonts w:asciiTheme="minorEastAsia" w:hAnsiTheme="minorEastAsia" w:hint="eastAsia"/>
          <w:szCs w:val="21"/>
        </w:rPr>
        <w:t>量</w:t>
      </w:r>
      <w:r w:rsidR="003F0649" w:rsidRPr="00844652">
        <w:rPr>
          <w:rFonts w:asciiTheme="minorEastAsia" w:hAnsiTheme="minorEastAsia" w:hint="eastAsia"/>
          <w:szCs w:val="21"/>
        </w:rPr>
        <w:t>。</w:t>
      </w:r>
    </w:p>
    <w:p w:rsidR="00620AC9" w:rsidRDefault="00620AC9" w:rsidP="00620AC9">
      <w:pPr>
        <w:spacing w:line="360" w:lineRule="auto"/>
        <w:jc w:val="left"/>
        <w:rPr>
          <w:rFonts w:asciiTheme="minorEastAsia" w:hAnsiTheme="minorEastAsia"/>
          <w:szCs w:val="21"/>
        </w:rPr>
      </w:pPr>
    </w:p>
    <w:p w:rsidR="005E11D4" w:rsidRPr="00E54685" w:rsidRDefault="005E11D4" w:rsidP="005E11D4">
      <w:pPr>
        <w:spacing w:line="360" w:lineRule="auto"/>
        <w:jc w:val="left"/>
        <w:rPr>
          <w:bCs/>
          <w:szCs w:val="21"/>
        </w:rPr>
      </w:pPr>
      <w:r>
        <w:rPr>
          <w:rFonts w:ascii="黑体" w:eastAsia="黑体" w:hAnsi="黑体" w:cs="Arial"/>
          <w:bCs/>
          <w:szCs w:val="21"/>
        </w:rPr>
        <w:lastRenderedPageBreak/>
        <w:t>3</w:t>
      </w:r>
      <w:r w:rsidRPr="00B3175A">
        <w:rPr>
          <w:rFonts w:ascii="黑体" w:eastAsia="黑体" w:hAnsi="黑体" w:cs="Arial"/>
          <w:bCs/>
          <w:szCs w:val="21"/>
        </w:rPr>
        <w:t xml:space="preserve">  104</w:t>
      </w:r>
      <w:r>
        <w:rPr>
          <w:rFonts w:ascii="黑体" w:eastAsia="黑体" w:hAnsi="黑体" w:cs="Arial"/>
          <w:bCs/>
          <w:szCs w:val="21"/>
        </w:rPr>
        <w:t>0</w:t>
      </w:r>
      <w:r w:rsidRPr="00B3175A">
        <w:rPr>
          <w:rFonts w:ascii="黑体" w:eastAsia="黑体" w:hAnsi="黑体" w:cs="Arial"/>
          <w:bCs/>
          <w:szCs w:val="21"/>
        </w:rPr>
        <w:t>-</w:t>
      </w:r>
      <w:r>
        <w:rPr>
          <w:rFonts w:ascii="黑体" w:eastAsia="黑体" w:hAnsi="黑体" w:cs="Arial" w:hint="eastAsia"/>
          <w:bCs/>
          <w:szCs w:val="21"/>
        </w:rPr>
        <w:t>D</w:t>
      </w:r>
      <w:r>
        <w:rPr>
          <w:rFonts w:ascii="黑体" w:eastAsia="黑体" w:hAnsi="黑体" w:cs="Arial"/>
          <w:bCs/>
          <w:szCs w:val="21"/>
        </w:rPr>
        <w:t>210</w:t>
      </w:r>
      <w:r>
        <w:rPr>
          <w:rFonts w:ascii="黑体" w:eastAsia="黑体" w:hAnsi="黑体" w:cs="Arial" w:hint="eastAsia"/>
          <w:bCs/>
          <w:szCs w:val="21"/>
        </w:rPr>
        <w:t>轻石脑油</w:t>
      </w:r>
      <w:proofErr w:type="gramStart"/>
      <w:r>
        <w:rPr>
          <w:rFonts w:ascii="黑体" w:eastAsia="黑体" w:hAnsi="黑体" w:cs="Arial" w:hint="eastAsia"/>
          <w:bCs/>
          <w:szCs w:val="21"/>
        </w:rPr>
        <w:t>砂</w:t>
      </w:r>
      <w:proofErr w:type="gramEnd"/>
      <w:r>
        <w:rPr>
          <w:rFonts w:ascii="黑体" w:eastAsia="黑体" w:hAnsi="黑体" w:cs="Arial" w:hint="eastAsia"/>
          <w:bCs/>
          <w:szCs w:val="21"/>
        </w:rPr>
        <w:t>滤剂</w:t>
      </w:r>
      <w:r w:rsidRPr="00B3175A">
        <w:rPr>
          <w:rFonts w:ascii="黑体" w:eastAsia="黑体" w:hAnsi="黑体" w:cs="Arial"/>
          <w:bCs/>
          <w:szCs w:val="21"/>
        </w:rPr>
        <w:t>装填</w:t>
      </w:r>
    </w:p>
    <w:p w:rsidR="005E11D4" w:rsidRPr="00D961BE" w:rsidRDefault="005E11D4" w:rsidP="005E11D4">
      <w:pPr>
        <w:spacing w:line="360" w:lineRule="auto"/>
        <w:rPr>
          <w:rFonts w:ascii="黑体" w:eastAsia="黑体" w:hAnsi="黑体" w:cs="Arial"/>
          <w:szCs w:val="21"/>
        </w:rPr>
      </w:pPr>
      <w:r>
        <w:rPr>
          <w:rFonts w:ascii="黑体" w:eastAsia="黑体" w:hAnsi="黑体" w:cs="Arial"/>
          <w:szCs w:val="21"/>
        </w:rPr>
        <w:t xml:space="preserve">3.1  </w:t>
      </w:r>
      <w:r w:rsidRPr="00D961BE">
        <w:rPr>
          <w:rFonts w:ascii="黑体" w:eastAsia="黑体" w:hAnsi="黑体" w:cs="Arial"/>
          <w:szCs w:val="21"/>
        </w:rPr>
        <w:t>装剂前</w:t>
      </w:r>
      <w:r>
        <w:rPr>
          <w:rFonts w:ascii="黑体" w:eastAsia="黑体" w:hAnsi="黑体" w:cs="Arial" w:hint="eastAsia"/>
          <w:szCs w:val="21"/>
        </w:rPr>
        <w:t>容器</w:t>
      </w:r>
      <w:r w:rsidRPr="00D961BE">
        <w:rPr>
          <w:rFonts w:ascii="黑体" w:eastAsia="黑体" w:hAnsi="黑体" w:cs="Arial"/>
          <w:szCs w:val="21"/>
        </w:rPr>
        <w:t>隔离</w:t>
      </w:r>
    </w:p>
    <w:p w:rsidR="005E11D4" w:rsidRPr="00072301" w:rsidRDefault="005E11D4" w:rsidP="005E11D4">
      <w:pPr>
        <w:spacing w:line="360" w:lineRule="auto"/>
        <w:jc w:val="left"/>
        <w:rPr>
          <w:rFonts w:ascii="Arial" w:hAnsi="Arial" w:cs="Arial"/>
          <w:szCs w:val="21"/>
        </w:rPr>
      </w:pPr>
      <w:r w:rsidRPr="00072301">
        <w:rPr>
          <w:rFonts w:ascii="Arial" w:eastAsia="宋体" w:hAnsi="Arial" w:cs="Arial"/>
          <w:szCs w:val="21"/>
        </w:rPr>
        <w:t xml:space="preserve">    </w:t>
      </w:r>
      <w:r w:rsidRPr="00072301">
        <w:rPr>
          <w:rFonts w:ascii="Arial" w:hAnsi="Arial" w:cs="Arial"/>
          <w:szCs w:val="21"/>
        </w:rPr>
        <w:t>D21</w:t>
      </w:r>
      <w:r>
        <w:rPr>
          <w:rFonts w:ascii="Arial" w:hAnsi="Arial" w:cs="Arial"/>
          <w:szCs w:val="21"/>
        </w:rPr>
        <w:t>0</w:t>
      </w:r>
      <w:r w:rsidRPr="00072301">
        <w:rPr>
          <w:rFonts w:ascii="Arial" w:hAnsi="Arial" w:cs="Arial"/>
          <w:szCs w:val="21"/>
        </w:rPr>
        <w:t>自出厂到现场安装，一直</w:t>
      </w:r>
      <w:proofErr w:type="gramStart"/>
      <w:r w:rsidRPr="00072301">
        <w:rPr>
          <w:rFonts w:ascii="Arial" w:hAnsi="Arial" w:cs="Arial"/>
          <w:szCs w:val="21"/>
        </w:rPr>
        <w:t>处于氮保状态</w:t>
      </w:r>
      <w:proofErr w:type="gramEnd"/>
      <w:r w:rsidRPr="00072301">
        <w:rPr>
          <w:rFonts w:ascii="Arial" w:hAnsi="Arial" w:cs="Arial"/>
          <w:szCs w:val="21"/>
        </w:rPr>
        <w:t>，在开孔验收时一直处于空气环境下，有部分返锈现象，因此在分馏系统进行蒸汽吹扫时</w:t>
      </w:r>
      <w:proofErr w:type="gramStart"/>
      <w:r w:rsidRPr="00072301">
        <w:rPr>
          <w:rFonts w:ascii="Arial" w:hAnsi="Arial" w:cs="Arial"/>
          <w:szCs w:val="21"/>
        </w:rPr>
        <w:t>进行蒸罐处理</w:t>
      </w:r>
      <w:proofErr w:type="gramEnd"/>
      <w:r w:rsidRPr="00072301">
        <w:rPr>
          <w:rFonts w:ascii="Arial" w:hAnsi="Arial" w:cs="Arial"/>
          <w:szCs w:val="21"/>
        </w:rPr>
        <w:t>，</w:t>
      </w:r>
      <w:r>
        <w:rPr>
          <w:rFonts w:ascii="Arial" w:hAnsi="Arial" w:cs="Arial" w:hint="eastAsia"/>
          <w:szCs w:val="21"/>
        </w:rPr>
        <w:t>然后</w:t>
      </w:r>
      <w:r w:rsidRPr="00072301">
        <w:rPr>
          <w:rFonts w:ascii="Arial" w:hAnsi="Arial" w:cs="Arial"/>
          <w:szCs w:val="21"/>
        </w:rPr>
        <w:t>利用工厂风对容器进行吹扫干燥工作，防止再出现返锈现象，</w:t>
      </w:r>
      <w:r>
        <w:rPr>
          <w:rFonts w:ascii="Arial" w:hAnsi="Arial" w:cs="Arial" w:hint="eastAsia"/>
          <w:szCs w:val="21"/>
        </w:rPr>
        <w:t>同时</w:t>
      </w:r>
      <w:r w:rsidRPr="00072301">
        <w:rPr>
          <w:rFonts w:ascii="Arial" w:hAnsi="Arial" w:cs="Arial"/>
          <w:szCs w:val="21"/>
        </w:rPr>
        <w:t>对</w:t>
      </w:r>
      <w:r w:rsidRPr="00072301">
        <w:rPr>
          <w:rFonts w:ascii="Arial" w:hAnsi="Arial" w:cs="Arial"/>
          <w:szCs w:val="21"/>
        </w:rPr>
        <w:t>D21</w:t>
      </w:r>
      <w:r>
        <w:rPr>
          <w:rFonts w:ascii="Arial" w:hAnsi="Arial" w:cs="Arial"/>
          <w:szCs w:val="21"/>
        </w:rPr>
        <w:t>0</w:t>
      </w:r>
      <w:r w:rsidRPr="00072301">
        <w:rPr>
          <w:rFonts w:ascii="Arial" w:hAnsi="Arial" w:cs="Arial"/>
          <w:szCs w:val="21"/>
        </w:rPr>
        <w:t>打盲板进行隔离，</w:t>
      </w:r>
      <w:r>
        <w:rPr>
          <w:rFonts w:ascii="Arial" w:hAnsi="Arial" w:cs="Arial" w:hint="eastAsia"/>
          <w:szCs w:val="21"/>
        </w:rPr>
        <w:t>并挂盲板牌，</w:t>
      </w:r>
      <w:r w:rsidRPr="00072301">
        <w:rPr>
          <w:rFonts w:ascii="Arial" w:hAnsi="Arial" w:cs="Arial"/>
          <w:szCs w:val="21"/>
        </w:rPr>
        <w:t>隔离信息如下：</w:t>
      </w:r>
    </w:p>
    <w:tbl>
      <w:tblPr>
        <w:tblpPr w:leftFromText="180" w:rightFromText="180" w:vertAnchor="text" w:tblpXSpec="center" w:tblpY="1"/>
        <w:tblOverlap w:val="never"/>
        <w:tblW w:w="8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3402"/>
        <w:gridCol w:w="1560"/>
        <w:gridCol w:w="2268"/>
        <w:gridCol w:w="708"/>
      </w:tblGrid>
      <w:tr w:rsidR="005E11D4" w:rsidRPr="00072301" w:rsidTr="006E5D08">
        <w:tc>
          <w:tcPr>
            <w:tcW w:w="675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序号</w:t>
            </w:r>
          </w:p>
        </w:tc>
        <w:tc>
          <w:tcPr>
            <w:tcW w:w="3402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盲板名称</w:t>
            </w:r>
          </w:p>
        </w:tc>
        <w:tc>
          <w:tcPr>
            <w:tcW w:w="1560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bCs/>
                <w:szCs w:val="21"/>
              </w:rPr>
            </w:pPr>
            <w:r>
              <w:rPr>
                <w:rFonts w:ascii="Arial" w:hAnsi="Arial" w:cs="Arial" w:hint="eastAsia"/>
                <w:bCs/>
                <w:szCs w:val="21"/>
              </w:rPr>
              <w:t>规格</w:t>
            </w:r>
          </w:p>
        </w:tc>
        <w:tc>
          <w:tcPr>
            <w:tcW w:w="2268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加装位置</w:t>
            </w:r>
          </w:p>
        </w:tc>
        <w:tc>
          <w:tcPr>
            <w:tcW w:w="708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bCs/>
                <w:szCs w:val="21"/>
              </w:rPr>
              <w:t>状态</w:t>
            </w:r>
          </w:p>
        </w:tc>
      </w:tr>
      <w:tr w:rsidR="005E11D4" w:rsidRPr="00072301" w:rsidTr="006E5D08">
        <w:tc>
          <w:tcPr>
            <w:tcW w:w="675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1</w:t>
            </w:r>
          </w:p>
        </w:tc>
        <w:tc>
          <w:tcPr>
            <w:tcW w:w="3402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bCs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</w:t>
            </w:r>
            <w:r>
              <w:rPr>
                <w:rFonts w:ascii="Arial" w:hAnsi="Arial" w:cs="Arial"/>
                <w:szCs w:val="21"/>
              </w:rPr>
              <w:t>0</w:t>
            </w:r>
            <w:r>
              <w:rPr>
                <w:rFonts w:ascii="Arial" w:hAnsi="Arial" w:cs="Arial" w:hint="eastAsia"/>
                <w:szCs w:val="21"/>
              </w:rPr>
              <w:t>界面计引出</w:t>
            </w:r>
            <w:proofErr w:type="gramStart"/>
            <w:r>
              <w:rPr>
                <w:rFonts w:ascii="Arial" w:hAnsi="Arial" w:cs="Arial" w:hint="eastAsia"/>
                <w:szCs w:val="21"/>
              </w:rPr>
              <w:t>线临时</w:t>
            </w:r>
            <w:proofErr w:type="gramEnd"/>
            <w:r>
              <w:rPr>
                <w:rFonts w:ascii="Arial" w:hAnsi="Arial" w:cs="Arial" w:hint="eastAsia"/>
                <w:szCs w:val="21"/>
              </w:rPr>
              <w:t>盲板</w:t>
            </w:r>
          </w:p>
        </w:tc>
        <w:tc>
          <w:tcPr>
            <w:tcW w:w="1560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bCs/>
                <w:szCs w:val="21"/>
              </w:rPr>
            </w:pPr>
            <w:r>
              <w:rPr>
                <w:rFonts w:ascii="Arial" w:hAnsi="Arial" w:cs="Arial" w:hint="eastAsia"/>
                <w:bCs/>
                <w:szCs w:val="21"/>
              </w:rPr>
              <w:t>DN</w:t>
            </w:r>
            <w:r>
              <w:rPr>
                <w:rFonts w:ascii="Arial" w:hAnsi="Arial" w:cs="Arial"/>
                <w:bCs/>
                <w:szCs w:val="21"/>
              </w:rPr>
              <w:t>50 300</w:t>
            </w:r>
            <w:r>
              <w:rPr>
                <w:rFonts w:ascii="Arial" w:hAnsi="Arial" w:cs="Arial" w:hint="eastAsia"/>
                <w:bCs/>
                <w:szCs w:val="21"/>
              </w:rPr>
              <w:t>LB</w:t>
            </w:r>
          </w:p>
        </w:tc>
        <w:tc>
          <w:tcPr>
            <w:tcW w:w="2268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bCs/>
                <w:szCs w:val="21"/>
              </w:rPr>
            </w:pPr>
            <w:proofErr w:type="gramStart"/>
            <w:r>
              <w:rPr>
                <w:rFonts w:ascii="Arial" w:hAnsi="Arial" w:cs="Arial" w:hint="eastAsia"/>
                <w:szCs w:val="21"/>
              </w:rPr>
              <w:t>近壁侧</w:t>
            </w:r>
            <w:proofErr w:type="gramEnd"/>
            <w:r>
              <w:rPr>
                <w:rFonts w:ascii="Arial" w:hAnsi="Arial" w:cs="Arial" w:hint="eastAsia"/>
                <w:szCs w:val="21"/>
              </w:rPr>
              <w:t>法兰</w:t>
            </w:r>
          </w:p>
        </w:tc>
        <w:tc>
          <w:tcPr>
            <w:tcW w:w="708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bCs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E11D4" w:rsidRPr="00072301" w:rsidTr="006E5D08">
        <w:tc>
          <w:tcPr>
            <w:tcW w:w="675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2</w:t>
            </w:r>
          </w:p>
        </w:tc>
        <w:tc>
          <w:tcPr>
            <w:tcW w:w="3402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</w:t>
            </w:r>
            <w:r>
              <w:rPr>
                <w:rFonts w:ascii="Arial" w:hAnsi="Arial" w:cs="Arial"/>
                <w:szCs w:val="21"/>
              </w:rPr>
              <w:t>0</w:t>
            </w:r>
            <w:r>
              <w:rPr>
                <w:rFonts w:ascii="Arial" w:hAnsi="Arial" w:cs="Arial" w:hint="eastAsia"/>
                <w:szCs w:val="21"/>
              </w:rPr>
              <w:t>油相抽出</w:t>
            </w:r>
            <w:proofErr w:type="gramStart"/>
            <w:r>
              <w:rPr>
                <w:rFonts w:ascii="Arial" w:hAnsi="Arial" w:cs="Arial" w:hint="eastAsia"/>
                <w:szCs w:val="21"/>
              </w:rPr>
              <w:t>线临时</w:t>
            </w:r>
            <w:proofErr w:type="gramEnd"/>
            <w:r>
              <w:rPr>
                <w:rFonts w:ascii="Arial" w:hAnsi="Arial" w:cs="Arial" w:hint="eastAsia"/>
                <w:szCs w:val="21"/>
              </w:rPr>
              <w:t>盲板</w:t>
            </w:r>
          </w:p>
        </w:tc>
        <w:tc>
          <w:tcPr>
            <w:tcW w:w="1560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100 300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>
              <w:rPr>
                <w:rFonts w:ascii="Arial" w:hAnsi="Arial" w:cs="Arial" w:hint="eastAsia"/>
                <w:szCs w:val="21"/>
              </w:rPr>
              <w:t>近壁侧</w:t>
            </w:r>
            <w:proofErr w:type="gramEnd"/>
            <w:r>
              <w:rPr>
                <w:rFonts w:ascii="Arial" w:hAnsi="Arial" w:cs="Arial" w:hint="eastAsia"/>
                <w:szCs w:val="21"/>
              </w:rPr>
              <w:t>法兰</w:t>
            </w:r>
          </w:p>
        </w:tc>
        <w:tc>
          <w:tcPr>
            <w:tcW w:w="708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szCs w:val="21"/>
              </w:rPr>
              <w:t>盲位</w:t>
            </w:r>
            <w:proofErr w:type="gramEnd"/>
          </w:p>
        </w:tc>
      </w:tr>
      <w:tr w:rsidR="005E11D4" w:rsidRPr="00072301" w:rsidTr="006E5D08">
        <w:tc>
          <w:tcPr>
            <w:tcW w:w="675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/>
                <w:szCs w:val="21"/>
              </w:rPr>
              <w:t>3</w:t>
            </w:r>
          </w:p>
        </w:tc>
        <w:tc>
          <w:tcPr>
            <w:tcW w:w="3402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D21</w:t>
            </w:r>
            <w:r>
              <w:rPr>
                <w:rFonts w:ascii="Arial" w:hAnsi="Arial" w:cs="Arial"/>
                <w:szCs w:val="21"/>
              </w:rPr>
              <w:t>0</w:t>
            </w:r>
            <w:r w:rsidRPr="00072301">
              <w:rPr>
                <w:rFonts w:ascii="Arial" w:hAnsi="Arial" w:cs="Arial"/>
                <w:szCs w:val="21"/>
              </w:rPr>
              <w:t>顶安全阀</w:t>
            </w:r>
            <w:r>
              <w:rPr>
                <w:rFonts w:ascii="Arial" w:hAnsi="Arial" w:cs="Arial" w:hint="eastAsia"/>
                <w:szCs w:val="21"/>
              </w:rPr>
              <w:t>引出</w:t>
            </w:r>
            <w:proofErr w:type="gramStart"/>
            <w:r>
              <w:rPr>
                <w:rFonts w:ascii="Arial" w:hAnsi="Arial" w:cs="Arial" w:hint="eastAsia"/>
                <w:szCs w:val="21"/>
              </w:rPr>
              <w:t>线</w:t>
            </w:r>
            <w:r w:rsidRPr="00072301">
              <w:rPr>
                <w:rFonts w:ascii="Arial" w:hAnsi="Arial" w:cs="Arial"/>
                <w:szCs w:val="21"/>
              </w:rPr>
              <w:t>临时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盲板</w:t>
            </w:r>
          </w:p>
        </w:tc>
        <w:tc>
          <w:tcPr>
            <w:tcW w:w="1560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100 300</w:t>
            </w:r>
            <w:r>
              <w:rPr>
                <w:rFonts w:ascii="Arial" w:hAnsi="Arial" w:cs="Arial" w:hint="eastAsia"/>
                <w:szCs w:val="21"/>
              </w:rPr>
              <w:t>LB</w:t>
            </w:r>
            <w:r>
              <w:rPr>
                <w:rFonts w:ascii="Arial" w:hAnsi="Arial" w:cs="Arial"/>
                <w:szCs w:val="21"/>
              </w:rPr>
              <w:t xml:space="preserve"> </w:t>
            </w:r>
          </w:p>
        </w:tc>
        <w:tc>
          <w:tcPr>
            <w:tcW w:w="2268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r w:rsidRPr="00072301">
              <w:rPr>
                <w:rFonts w:ascii="Arial" w:hAnsi="Arial" w:cs="Arial"/>
                <w:szCs w:val="21"/>
              </w:rPr>
              <w:t>引出</w:t>
            </w:r>
            <w:proofErr w:type="gramStart"/>
            <w:r w:rsidRPr="00072301">
              <w:rPr>
                <w:rFonts w:ascii="Arial" w:hAnsi="Arial" w:cs="Arial"/>
                <w:szCs w:val="21"/>
              </w:rPr>
              <w:t>线近壁侧</w:t>
            </w:r>
            <w:proofErr w:type="gramEnd"/>
            <w:r w:rsidRPr="00072301">
              <w:rPr>
                <w:rFonts w:ascii="Arial" w:hAnsi="Arial" w:cs="Arial"/>
                <w:szCs w:val="21"/>
              </w:rPr>
              <w:t>法兰</w:t>
            </w:r>
          </w:p>
        </w:tc>
        <w:tc>
          <w:tcPr>
            <w:tcW w:w="708" w:type="dxa"/>
          </w:tcPr>
          <w:p w:rsidR="005E11D4" w:rsidRPr="00072301" w:rsidRDefault="005E11D4" w:rsidP="006E5D08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 w:rsidRPr="00072301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E11D4" w:rsidRPr="00072301" w:rsidTr="006E5D08">
        <w:tc>
          <w:tcPr>
            <w:tcW w:w="675" w:type="dxa"/>
          </w:tcPr>
          <w:p w:rsidR="005E11D4" w:rsidRDefault="005E11D4" w:rsidP="005E11D4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4</w:t>
            </w:r>
          </w:p>
        </w:tc>
        <w:tc>
          <w:tcPr>
            <w:tcW w:w="3402" w:type="dxa"/>
          </w:tcPr>
          <w:p w:rsidR="005E11D4" w:rsidRPr="00072301" w:rsidRDefault="005E11D4" w:rsidP="005E11D4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</w:t>
            </w:r>
            <w:r>
              <w:rPr>
                <w:rFonts w:ascii="Arial" w:hAnsi="Arial" w:cs="Arial"/>
                <w:szCs w:val="21"/>
              </w:rPr>
              <w:t>210</w:t>
            </w:r>
            <w:r>
              <w:rPr>
                <w:rFonts w:ascii="Arial" w:hAnsi="Arial" w:cs="Arial" w:hint="eastAsia"/>
                <w:szCs w:val="21"/>
              </w:rPr>
              <w:t>底排废</w:t>
            </w:r>
            <w:proofErr w:type="gramStart"/>
            <w:r>
              <w:rPr>
                <w:rFonts w:ascii="Arial" w:hAnsi="Arial" w:cs="Arial" w:hint="eastAsia"/>
                <w:szCs w:val="21"/>
              </w:rPr>
              <w:t>碱液线临时</w:t>
            </w:r>
            <w:proofErr w:type="gramEnd"/>
            <w:r>
              <w:rPr>
                <w:rFonts w:ascii="Arial" w:hAnsi="Arial" w:cs="Arial" w:hint="eastAsia"/>
                <w:szCs w:val="21"/>
              </w:rPr>
              <w:t>盲板</w:t>
            </w:r>
          </w:p>
        </w:tc>
        <w:tc>
          <w:tcPr>
            <w:tcW w:w="1560" w:type="dxa"/>
          </w:tcPr>
          <w:p w:rsidR="005E11D4" w:rsidRDefault="005E11D4" w:rsidP="005E11D4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50 300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E11D4" w:rsidRPr="00072301" w:rsidRDefault="005E11D4" w:rsidP="005E11D4">
            <w:pPr>
              <w:jc w:val="center"/>
              <w:rPr>
                <w:rFonts w:ascii="Arial" w:hAnsi="Arial" w:cs="Arial"/>
                <w:bCs/>
                <w:szCs w:val="21"/>
              </w:rPr>
            </w:pPr>
            <w:proofErr w:type="gramStart"/>
            <w:r>
              <w:rPr>
                <w:rFonts w:ascii="Arial" w:hAnsi="Arial" w:cs="Arial" w:hint="eastAsia"/>
                <w:szCs w:val="21"/>
              </w:rPr>
              <w:t>近壁侧</w:t>
            </w:r>
            <w:proofErr w:type="gramEnd"/>
            <w:r>
              <w:rPr>
                <w:rFonts w:ascii="Arial" w:hAnsi="Arial" w:cs="Arial" w:hint="eastAsia"/>
                <w:szCs w:val="21"/>
              </w:rPr>
              <w:t>法兰</w:t>
            </w:r>
          </w:p>
        </w:tc>
        <w:tc>
          <w:tcPr>
            <w:tcW w:w="708" w:type="dxa"/>
          </w:tcPr>
          <w:p w:rsidR="005E11D4" w:rsidRDefault="005E11D4" w:rsidP="005E11D4">
            <w:proofErr w:type="gramStart"/>
            <w:r w:rsidRPr="00F437DD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  <w:tr w:rsidR="005E11D4" w:rsidRPr="00072301" w:rsidTr="006E5D08">
        <w:tc>
          <w:tcPr>
            <w:tcW w:w="675" w:type="dxa"/>
          </w:tcPr>
          <w:p w:rsidR="005E11D4" w:rsidRDefault="005E11D4" w:rsidP="005E11D4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5</w:t>
            </w:r>
          </w:p>
        </w:tc>
        <w:tc>
          <w:tcPr>
            <w:tcW w:w="3402" w:type="dxa"/>
          </w:tcPr>
          <w:p w:rsidR="005E11D4" w:rsidRPr="00072301" w:rsidRDefault="005E11D4" w:rsidP="005E11D4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</w:t>
            </w:r>
            <w:r>
              <w:rPr>
                <w:rFonts w:ascii="Arial" w:hAnsi="Arial" w:cs="Arial"/>
                <w:szCs w:val="21"/>
              </w:rPr>
              <w:t>210</w:t>
            </w:r>
            <w:r>
              <w:rPr>
                <w:rFonts w:ascii="Arial" w:hAnsi="Arial" w:cs="Arial" w:hint="eastAsia"/>
                <w:szCs w:val="21"/>
              </w:rPr>
              <w:t>入口</w:t>
            </w:r>
            <w:proofErr w:type="gramStart"/>
            <w:r>
              <w:rPr>
                <w:rFonts w:ascii="Arial" w:hAnsi="Arial" w:cs="Arial" w:hint="eastAsia"/>
                <w:szCs w:val="21"/>
              </w:rPr>
              <w:t>线临时</w:t>
            </w:r>
            <w:proofErr w:type="gramEnd"/>
            <w:r>
              <w:rPr>
                <w:rFonts w:ascii="Arial" w:hAnsi="Arial" w:cs="Arial" w:hint="eastAsia"/>
                <w:szCs w:val="21"/>
              </w:rPr>
              <w:t>盲板</w:t>
            </w:r>
          </w:p>
        </w:tc>
        <w:tc>
          <w:tcPr>
            <w:tcW w:w="1560" w:type="dxa"/>
          </w:tcPr>
          <w:p w:rsidR="005E11D4" w:rsidRDefault="005E11D4" w:rsidP="005E11D4">
            <w:pPr>
              <w:jc w:val="center"/>
              <w:rPr>
                <w:rFonts w:ascii="Arial" w:hAnsi="Arial" w:cs="Arial"/>
                <w:szCs w:val="21"/>
              </w:rPr>
            </w:pPr>
            <w:r>
              <w:rPr>
                <w:rFonts w:ascii="Arial" w:hAnsi="Arial" w:cs="Arial" w:hint="eastAsia"/>
                <w:szCs w:val="21"/>
              </w:rPr>
              <w:t>DN</w:t>
            </w:r>
            <w:r>
              <w:rPr>
                <w:rFonts w:ascii="Arial" w:hAnsi="Arial" w:cs="Arial"/>
                <w:szCs w:val="21"/>
              </w:rPr>
              <w:t>100 300</w:t>
            </w:r>
            <w:r>
              <w:rPr>
                <w:rFonts w:ascii="Arial" w:hAnsi="Arial" w:cs="Arial" w:hint="eastAsia"/>
                <w:szCs w:val="21"/>
              </w:rPr>
              <w:t>LB</w:t>
            </w:r>
          </w:p>
        </w:tc>
        <w:tc>
          <w:tcPr>
            <w:tcW w:w="2268" w:type="dxa"/>
          </w:tcPr>
          <w:p w:rsidR="005E11D4" w:rsidRPr="00072301" w:rsidRDefault="005E11D4" w:rsidP="005E11D4">
            <w:pPr>
              <w:jc w:val="center"/>
              <w:rPr>
                <w:rFonts w:ascii="Arial" w:hAnsi="Arial" w:cs="Arial"/>
                <w:szCs w:val="21"/>
              </w:rPr>
            </w:pPr>
            <w:proofErr w:type="gramStart"/>
            <w:r>
              <w:rPr>
                <w:rFonts w:ascii="Arial" w:hAnsi="Arial" w:cs="Arial" w:hint="eastAsia"/>
                <w:szCs w:val="21"/>
              </w:rPr>
              <w:t>近壁侧</w:t>
            </w:r>
            <w:proofErr w:type="gramEnd"/>
            <w:r>
              <w:rPr>
                <w:rFonts w:ascii="Arial" w:hAnsi="Arial" w:cs="Arial" w:hint="eastAsia"/>
                <w:szCs w:val="21"/>
              </w:rPr>
              <w:t>法兰</w:t>
            </w:r>
          </w:p>
        </w:tc>
        <w:tc>
          <w:tcPr>
            <w:tcW w:w="708" w:type="dxa"/>
          </w:tcPr>
          <w:p w:rsidR="005E11D4" w:rsidRDefault="005E11D4" w:rsidP="005E11D4">
            <w:proofErr w:type="gramStart"/>
            <w:r w:rsidRPr="00F437DD">
              <w:rPr>
                <w:rFonts w:ascii="Arial" w:hAnsi="Arial" w:cs="Arial"/>
                <w:bCs/>
                <w:szCs w:val="21"/>
              </w:rPr>
              <w:t>盲位</w:t>
            </w:r>
            <w:proofErr w:type="gramEnd"/>
          </w:p>
        </w:tc>
      </w:tr>
    </w:tbl>
    <w:p w:rsidR="005E11D4" w:rsidRPr="00D961BE" w:rsidRDefault="005E11D4" w:rsidP="005E11D4">
      <w:pPr>
        <w:spacing w:line="360" w:lineRule="auto"/>
        <w:rPr>
          <w:rFonts w:ascii="黑体" w:eastAsia="黑体" w:hAnsi="黑体" w:cs="Arial"/>
          <w:szCs w:val="21"/>
        </w:rPr>
      </w:pPr>
      <w:r>
        <w:rPr>
          <w:rFonts w:ascii="Arial" w:eastAsia="黑体" w:hAnsi="Arial" w:cs="Arial"/>
          <w:szCs w:val="21"/>
        </w:rPr>
        <w:t>3</w:t>
      </w:r>
      <w:r>
        <w:rPr>
          <w:rFonts w:ascii="Arial" w:eastAsia="黑体" w:hAnsi="Arial" w:cs="Arial" w:hint="eastAsia"/>
          <w:szCs w:val="21"/>
        </w:rPr>
        <w:t>.2</w:t>
      </w:r>
      <w:r w:rsidRPr="005777D2">
        <w:rPr>
          <w:rFonts w:ascii="Arial" w:eastAsia="黑体" w:hAnsi="Arial" w:cs="Arial"/>
          <w:szCs w:val="21"/>
        </w:rPr>
        <w:t xml:space="preserve"> </w:t>
      </w:r>
      <w:r>
        <w:rPr>
          <w:rFonts w:ascii="黑体" w:eastAsia="黑体" w:hAnsi="黑体" w:cs="Arial"/>
          <w:szCs w:val="21"/>
        </w:rPr>
        <w:t xml:space="preserve"> </w:t>
      </w:r>
      <w:r w:rsidRPr="00D961BE">
        <w:rPr>
          <w:rFonts w:ascii="黑体" w:eastAsia="黑体" w:hAnsi="黑体" w:cs="Arial"/>
          <w:szCs w:val="21"/>
        </w:rPr>
        <w:t>拆人孔检查</w:t>
      </w:r>
    </w:p>
    <w:p w:rsidR="005E11D4" w:rsidRPr="00072301" w:rsidRDefault="005E11D4" w:rsidP="005E11D4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>
        <w:rPr>
          <w:rFonts w:ascii="Arial" w:hAnsi="Arial" w:cs="Arial"/>
          <w:szCs w:val="21"/>
        </w:rPr>
        <w:t>8</w:t>
      </w:r>
      <w:r w:rsidRPr="00072301">
        <w:rPr>
          <w:rFonts w:ascii="Arial" w:hAnsi="Arial" w:cs="Arial"/>
          <w:szCs w:val="21"/>
        </w:rPr>
        <w:t>月</w:t>
      </w:r>
      <w:r w:rsidRPr="00072301">
        <w:rPr>
          <w:rFonts w:ascii="Arial" w:hAnsi="Arial" w:cs="Arial"/>
          <w:szCs w:val="21"/>
        </w:rPr>
        <w:t>1</w:t>
      </w:r>
      <w:r w:rsidR="00B57EB7">
        <w:rPr>
          <w:rFonts w:ascii="Arial" w:hAnsi="Arial" w:cs="Arial"/>
          <w:szCs w:val="21"/>
        </w:rPr>
        <w:t>6</w:t>
      </w:r>
      <w:proofErr w:type="gramStart"/>
      <w:r w:rsidRPr="00072301">
        <w:rPr>
          <w:rFonts w:ascii="Arial" w:hAnsi="Arial" w:cs="Arial"/>
          <w:szCs w:val="21"/>
        </w:rPr>
        <w:t>日</w:t>
      </w:r>
      <w:r>
        <w:rPr>
          <w:rFonts w:ascii="Arial" w:hAnsi="Arial" w:cs="Arial" w:hint="eastAsia"/>
          <w:szCs w:val="21"/>
        </w:rPr>
        <w:t>中化</w:t>
      </w:r>
      <w:proofErr w:type="gramEnd"/>
      <w:r>
        <w:rPr>
          <w:rFonts w:ascii="Arial" w:hAnsi="Arial" w:cs="Arial" w:hint="eastAsia"/>
          <w:szCs w:val="21"/>
        </w:rPr>
        <w:t>二建</w:t>
      </w:r>
      <w:proofErr w:type="gramStart"/>
      <w:r w:rsidRPr="00072301">
        <w:rPr>
          <w:rFonts w:ascii="Arial" w:hAnsi="Arial" w:cs="Arial"/>
          <w:szCs w:val="21"/>
        </w:rPr>
        <w:t>拆除</w:t>
      </w:r>
      <w:r>
        <w:rPr>
          <w:rFonts w:ascii="Arial" w:hAnsi="Arial" w:cs="Arial" w:hint="eastAsia"/>
          <w:szCs w:val="21"/>
        </w:rPr>
        <w:t>重</w:t>
      </w:r>
      <w:proofErr w:type="gramEnd"/>
      <w:r>
        <w:rPr>
          <w:rFonts w:ascii="Arial" w:hAnsi="Arial" w:cs="Arial" w:hint="eastAsia"/>
          <w:szCs w:val="21"/>
        </w:rPr>
        <w:t>石脑油精脱硫剂顶</w:t>
      </w:r>
      <w:r w:rsidRPr="00072301">
        <w:rPr>
          <w:rFonts w:ascii="Arial" w:hAnsi="Arial" w:cs="Arial"/>
          <w:szCs w:val="21"/>
        </w:rPr>
        <w:t>部人孔</w:t>
      </w:r>
      <w:r>
        <w:rPr>
          <w:rFonts w:ascii="Arial" w:hAnsi="Arial" w:cs="Arial" w:hint="eastAsia"/>
          <w:szCs w:val="21"/>
        </w:rPr>
        <w:t>和卸料口法兰，</w:t>
      </w:r>
      <w:r w:rsidRPr="00072301">
        <w:rPr>
          <w:rFonts w:ascii="Arial" w:hAnsi="Arial" w:cs="Arial"/>
          <w:szCs w:val="21"/>
        </w:rPr>
        <w:t>现场人孔及法兰拆卸后及时用防雨布进行包裹</w:t>
      </w:r>
      <w:r>
        <w:rPr>
          <w:rFonts w:ascii="Arial" w:hAnsi="Arial" w:cs="Arial" w:hint="eastAsia"/>
          <w:szCs w:val="21"/>
        </w:rPr>
        <w:t>保护</w:t>
      </w:r>
      <w:r w:rsidRPr="00072301">
        <w:rPr>
          <w:rFonts w:ascii="Arial" w:hAnsi="Arial" w:cs="Arial"/>
          <w:szCs w:val="21"/>
        </w:rPr>
        <w:t>。</w:t>
      </w:r>
    </w:p>
    <w:p w:rsidR="00B57EB7" w:rsidRDefault="005E11D4" w:rsidP="005E11D4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进入罐内前首先办理受限空间作业票，并做氧含量分析，</w:t>
      </w:r>
      <w:r w:rsidR="00B57EB7">
        <w:rPr>
          <w:rFonts w:ascii="Arial" w:hAnsi="Arial" w:cs="Arial" w:hint="eastAsia"/>
          <w:szCs w:val="21"/>
        </w:rPr>
        <w:t>发现</w:t>
      </w:r>
      <w:r w:rsidR="00B57EB7">
        <w:rPr>
          <w:rFonts w:ascii="Arial" w:hAnsi="Arial" w:cs="Arial" w:hint="eastAsia"/>
          <w:szCs w:val="21"/>
        </w:rPr>
        <w:t>D</w:t>
      </w:r>
      <w:r w:rsidR="00B57EB7">
        <w:rPr>
          <w:rFonts w:ascii="Arial" w:hAnsi="Arial" w:cs="Arial"/>
          <w:szCs w:val="21"/>
        </w:rPr>
        <w:t>210</w:t>
      </w:r>
      <w:r w:rsidR="00B57EB7">
        <w:rPr>
          <w:rFonts w:ascii="Arial" w:hAnsi="Arial" w:cs="Arial" w:hint="eastAsia"/>
          <w:szCs w:val="21"/>
        </w:rPr>
        <w:t>底部格栅未安装，</w:t>
      </w:r>
      <w:r w:rsidRPr="00072301">
        <w:rPr>
          <w:rFonts w:ascii="Arial" w:hAnsi="Arial" w:cs="Arial"/>
          <w:szCs w:val="21"/>
        </w:rPr>
        <w:t>装</w:t>
      </w:r>
      <w:proofErr w:type="gramStart"/>
      <w:r w:rsidRPr="00072301">
        <w:rPr>
          <w:rFonts w:ascii="Arial" w:hAnsi="Arial" w:cs="Arial"/>
          <w:szCs w:val="21"/>
        </w:rPr>
        <w:t>剂公司</w:t>
      </w:r>
      <w:proofErr w:type="gramEnd"/>
      <w:r w:rsidRPr="00072301">
        <w:rPr>
          <w:rFonts w:ascii="Arial" w:hAnsi="Arial" w:cs="Arial"/>
          <w:szCs w:val="21"/>
        </w:rPr>
        <w:t>对罐内</w:t>
      </w:r>
      <w:r>
        <w:rPr>
          <w:rFonts w:ascii="Arial" w:hAnsi="Arial" w:cs="Arial" w:hint="eastAsia"/>
          <w:szCs w:val="21"/>
        </w:rPr>
        <w:t>浮</w:t>
      </w:r>
      <w:proofErr w:type="gramStart"/>
      <w:r>
        <w:rPr>
          <w:rFonts w:ascii="Arial" w:hAnsi="Arial" w:cs="Arial" w:hint="eastAsia"/>
          <w:szCs w:val="21"/>
        </w:rPr>
        <w:t>锈</w:t>
      </w:r>
      <w:r w:rsidRPr="00072301">
        <w:rPr>
          <w:rFonts w:ascii="Arial" w:hAnsi="Arial" w:cs="Arial"/>
          <w:szCs w:val="21"/>
        </w:rPr>
        <w:t>进行</w:t>
      </w:r>
      <w:proofErr w:type="gramEnd"/>
      <w:r w:rsidRPr="00072301">
        <w:rPr>
          <w:rFonts w:ascii="Arial" w:hAnsi="Arial" w:cs="Arial"/>
          <w:szCs w:val="21"/>
        </w:rPr>
        <w:t>了清扫</w:t>
      </w:r>
      <w:r>
        <w:rPr>
          <w:rFonts w:ascii="Arial" w:hAnsi="Arial" w:cs="Arial" w:hint="eastAsia"/>
          <w:szCs w:val="21"/>
        </w:rPr>
        <w:t>，</w:t>
      </w:r>
      <w:r w:rsidR="00B57EB7">
        <w:rPr>
          <w:rFonts w:ascii="Arial" w:hAnsi="Arial" w:cs="Arial" w:hint="eastAsia"/>
          <w:szCs w:val="21"/>
        </w:rPr>
        <w:t>中化二建对</w:t>
      </w:r>
      <w:r w:rsidR="00B57EB7">
        <w:rPr>
          <w:rFonts w:ascii="Arial" w:hAnsi="Arial" w:cs="Arial" w:hint="eastAsia"/>
          <w:szCs w:val="21"/>
        </w:rPr>
        <w:t>D</w:t>
      </w:r>
      <w:r w:rsidR="00B57EB7">
        <w:rPr>
          <w:rFonts w:ascii="Arial" w:hAnsi="Arial" w:cs="Arial"/>
          <w:szCs w:val="21"/>
        </w:rPr>
        <w:t>210</w:t>
      </w:r>
      <w:r w:rsidR="00B57EB7">
        <w:rPr>
          <w:rFonts w:ascii="Arial" w:hAnsi="Arial" w:cs="Arial" w:hint="eastAsia"/>
          <w:szCs w:val="21"/>
        </w:rPr>
        <w:t>底部格栅进行安装，同时铺设</w:t>
      </w:r>
      <w:r w:rsidR="00B57EB7">
        <w:rPr>
          <w:rFonts w:ascii="Arial" w:hAnsi="Arial" w:cs="Arial" w:hint="eastAsia"/>
          <w:szCs w:val="21"/>
        </w:rPr>
        <w:t>8</w:t>
      </w:r>
      <w:r w:rsidR="00B57EB7">
        <w:rPr>
          <w:rFonts w:ascii="Arial" w:hAnsi="Arial" w:cs="Arial"/>
          <w:szCs w:val="21"/>
        </w:rPr>
        <w:t>0</w:t>
      </w:r>
      <w:r w:rsidR="00B57EB7">
        <w:rPr>
          <w:rFonts w:ascii="Arial" w:hAnsi="Arial" w:cs="Arial" w:hint="eastAsia"/>
          <w:szCs w:val="21"/>
        </w:rPr>
        <w:t>目丝网两层，</w:t>
      </w:r>
      <w:r w:rsidR="00B57EB7">
        <w:rPr>
          <w:rFonts w:ascii="Arial" w:hAnsi="Arial" w:cs="Arial" w:hint="eastAsia"/>
          <w:szCs w:val="21"/>
        </w:rPr>
        <w:t>UOP</w:t>
      </w:r>
      <w:r w:rsidR="00B57EB7">
        <w:rPr>
          <w:rFonts w:ascii="Arial" w:hAnsi="Arial" w:cs="Arial" w:hint="eastAsia"/>
          <w:szCs w:val="21"/>
        </w:rPr>
        <w:t>人员对内洁度进行了检查，合格后对侧面人孔进行恢复，为第二天装剂</w:t>
      </w:r>
      <w:proofErr w:type="gramStart"/>
      <w:r w:rsidR="00B57EB7">
        <w:rPr>
          <w:rFonts w:ascii="Arial" w:hAnsi="Arial" w:cs="Arial" w:hint="eastAsia"/>
          <w:szCs w:val="21"/>
        </w:rPr>
        <w:t>作准备</w:t>
      </w:r>
      <w:proofErr w:type="gramEnd"/>
      <w:r w:rsidR="00B57EB7">
        <w:rPr>
          <w:rFonts w:ascii="Arial" w:hAnsi="Arial" w:cs="Arial" w:hint="eastAsia"/>
          <w:szCs w:val="21"/>
        </w:rPr>
        <w:t>。</w:t>
      </w:r>
    </w:p>
    <w:p w:rsidR="00B57EB7" w:rsidRPr="00072301" w:rsidRDefault="00B57EB7" w:rsidP="00B57EB7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检查完后的</w:t>
      </w:r>
      <w:proofErr w:type="gramStart"/>
      <w:r>
        <w:rPr>
          <w:rFonts w:ascii="Arial" w:hAnsi="Arial" w:cs="Arial" w:hint="eastAsia"/>
          <w:szCs w:val="21"/>
        </w:rPr>
        <w:t>砂滤</w:t>
      </w:r>
      <w:r w:rsidRPr="00072301">
        <w:rPr>
          <w:rFonts w:ascii="Arial" w:hAnsi="Arial" w:cs="Arial"/>
          <w:szCs w:val="21"/>
        </w:rPr>
        <w:t>罐</w:t>
      </w:r>
      <w:r>
        <w:rPr>
          <w:rFonts w:ascii="Arial" w:hAnsi="Arial" w:cs="Arial" w:hint="eastAsia"/>
          <w:szCs w:val="21"/>
        </w:rPr>
        <w:t>顶部</w:t>
      </w:r>
      <w:proofErr w:type="gramEnd"/>
      <w:r>
        <w:rPr>
          <w:rFonts w:ascii="Arial" w:hAnsi="Arial" w:cs="Arial" w:hint="eastAsia"/>
          <w:szCs w:val="21"/>
        </w:rPr>
        <w:t>人孔</w:t>
      </w:r>
      <w:r w:rsidRPr="00072301">
        <w:rPr>
          <w:rFonts w:ascii="Arial" w:hAnsi="Arial" w:cs="Arial"/>
          <w:szCs w:val="21"/>
        </w:rPr>
        <w:t>，用双层防雨布覆盖、扎紧，有效避免了雨水进入脱硫罐内部</w:t>
      </w:r>
      <w:r>
        <w:rPr>
          <w:rFonts w:ascii="Arial" w:hAnsi="Arial" w:cs="Arial" w:hint="eastAsia"/>
          <w:szCs w:val="21"/>
        </w:rPr>
        <w:t>。</w:t>
      </w:r>
    </w:p>
    <w:p w:rsidR="005E11D4" w:rsidRDefault="00B57EB7" w:rsidP="005E11D4">
      <w:pPr>
        <w:spacing w:line="360" w:lineRule="auto"/>
        <w:ind w:firstLineChars="200" w:firstLine="420"/>
        <w:jc w:val="left"/>
        <w:rPr>
          <w:noProof/>
        </w:rPr>
      </w:pPr>
      <w:r>
        <w:rPr>
          <w:noProof/>
        </w:rPr>
        <w:drawing>
          <wp:inline distT="0" distB="0" distL="0" distR="0" wp14:anchorId="618EE9D0" wp14:editId="74869022">
            <wp:extent cx="2363024" cy="2099734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76330" cy="2111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57EB7">
        <w:rPr>
          <w:noProof/>
        </w:rPr>
        <w:t xml:space="preserve"> </w:t>
      </w:r>
      <w:r>
        <w:rPr>
          <w:noProof/>
        </w:rPr>
        <w:drawing>
          <wp:inline distT="0" distB="0" distL="0" distR="0" wp14:anchorId="67684085" wp14:editId="71A2604A">
            <wp:extent cx="2184400" cy="2116904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07267" cy="213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7EB7" w:rsidRDefault="00B57EB7" w:rsidP="00B57EB7">
      <w:pPr>
        <w:spacing w:line="360" w:lineRule="auto"/>
        <w:ind w:firstLineChars="200" w:firstLine="420"/>
        <w:jc w:val="center"/>
        <w:rPr>
          <w:noProof/>
        </w:rPr>
      </w:pPr>
      <w:r>
        <w:rPr>
          <w:rFonts w:hint="eastAsia"/>
          <w:noProof/>
        </w:rPr>
        <w:t>底部丝网铺设效果图</w:t>
      </w:r>
    </w:p>
    <w:p w:rsidR="00E7188B" w:rsidRPr="00D961BE" w:rsidRDefault="00E7188B" w:rsidP="00E7188B">
      <w:pPr>
        <w:spacing w:line="360" w:lineRule="auto"/>
        <w:rPr>
          <w:rFonts w:ascii="黑体" w:eastAsia="黑体" w:hAnsi="黑体" w:cs="Arial"/>
          <w:szCs w:val="21"/>
        </w:rPr>
      </w:pPr>
      <w:r>
        <w:rPr>
          <w:rFonts w:ascii="Arial" w:eastAsia="黑体" w:hAnsi="Arial" w:cs="Arial"/>
          <w:szCs w:val="21"/>
        </w:rPr>
        <w:t>2.</w:t>
      </w:r>
      <w:r w:rsidRPr="005777D2">
        <w:rPr>
          <w:rFonts w:ascii="Arial" w:eastAsia="黑体" w:hAnsi="Arial" w:cs="Arial"/>
          <w:szCs w:val="21"/>
        </w:rPr>
        <w:t xml:space="preserve">3 </w:t>
      </w:r>
      <w:r w:rsidRPr="00D961BE">
        <w:rPr>
          <w:rFonts w:ascii="黑体" w:eastAsia="黑体" w:hAnsi="黑体" w:cs="Arial"/>
          <w:szCs w:val="21"/>
        </w:rPr>
        <w:t xml:space="preserve"> </w:t>
      </w:r>
      <w:proofErr w:type="gramStart"/>
      <w:r>
        <w:rPr>
          <w:rFonts w:ascii="黑体" w:eastAsia="黑体" w:hAnsi="黑体" w:cs="Arial" w:hint="eastAsia"/>
          <w:szCs w:val="21"/>
        </w:rPr>
        <w:t>砂</w:t>
      </w:r>
      <w:proofErr w:type="gramEnd"/>
      <w:r>
        <w:rPr>
          <w:rFonts w:ascii="黑体" w:eastAsia="黑体" w:hAnsi="黑体" w:cs="Arial" w:hint="eastAsia"/>
          <w:szCs w:val="21"/>
        </w:rPr>
        <w:t>滤</w:t>
      </w:r>
      <w:r w:rsidRPr="00D961BE">
        <w:rPr>
          <w:rFonts w:ascii="黑体" w:eastAsia="黑体" w:hAnsi="黑体" w:cs="Arial"/>
          <w:szCs w:val="21"/>
        </w:rPr>
        <w:t>剂装填</w:t>
      </w:r>
    </w:p>
    <w:p w:rsidR="00E7188B" w:rsidRPr="00072301" w:rsidRDefault="00E7188B" w:rsidP="00E7188B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>
        <w:rPr>
          <w:rFonts w:ascii="Arial" w:hAnsi="Arial" w:cs="Arial" w:hint="eastAsia"/>
          <w:szCs w:val="21"/>
        </w:rPr>
        <w:t>轻石脑油</w:t>
      </w:r>
      <w:proofErr w:type="gramStart"/>
      <w:r>
        <w:rPr>
          <w:rFonts w:ascii="Arial" w:hAnsi="Arial" w:cs="Arial" w:hint="eastAsia"/>
          <w:szCs w:val="21"/>
        </w:rPr>
        <w:t>砂滤</w:t>
      </w:r>
      <w:r w:rsidRPr="00072301">
        <w:rPr>
          <w:rFonts w:ascii="Arial" w:hAnsi="Arial" w:cs="Arial"/>
          <w:szCs w:val="21"/>
        </w:rPr>
        <w:t>罐的</w:t>
      </w:r>
      <w:proofErr w:type="gramEnd"/>
      <w:r>
        <w:rPr>
          <w:rFonts w:ascii="Arial" w:hAnsi="Arial" w:cs="Arial" w:hint="eastAsia"/>
          <w:szCs w:val="21"/>
        </w:rPr>
        <w:t>砂滤</w:t>
      </w:r>
      <w:r w:rsidRPr="00072301">
        <w:rPr>
          <w:rFonts w:ascii="Arial" w:hAnsi="Arial" w:cs="Arial"/>
          <w:szCs w:val="21"/>
        </w:rPr>
        <w:t>剂装填方式为</w:t>
      </w:r>
      <w:r>
        <w:rPr>
          <w:rFonts w:ascii="Arial" w:hAnsi="Arial" w:cs="Arial" w:hint="eastAsia"/>
          <w:szCs w:val="21"/>
        </w:rPr>
        <w:t>普通</w:t>
      </w:r>
      <w:r w:rsidRPr="00072301">
        <w:rPr>
          <w:rFonts w:ascii="Arial" w:hAnsi="Arial" w:cs="Arial"/>
          <w:szCs w:val="21"/>
        </w:rPr>
        <w:t>装填，</w:t>
      </w:r>
      <w:r>
        <w:rPr>
          <w:rFonts w:ascii="Arial" w:hAnsi="Arial" w:cs="Arial" w:hint="eastAsia"/>
          <w:szCs w:val="21"/>
        </w:rPr>
        <w:t>砂</w:t>
      </w:r>
      <w:proofErr w:type="gramStart"/>
      <w:r>
        <w:rPr>
          <w:rFonts w:ascii="Arial" w:hAnsi="Arial" w:cs="Arial" w:hint="eastAsia"/>
          <w:szCs w:val="21"/>
        </w:rPr>
        <w:t>滤罐无</w:t>
      </w:r>
      <w:proofErr w:type="gramEnd"/>
      <w:r>
        <w:rPr>
          <w:rFonts w:ascii="Arial" w:hAnsi="Arial" w:cs="Arial" w:hint="eastAsia"/>
          <w:szCs w:val="21"/>
        </w:rPr>
        <w:t>其它内件，</w:t>
      </w:r>
      <w:r w:rsidRPr="00072301">
        <w:rPr>
          <w:rFonts w:ascii="Arial" w:hAnsi="Arial" w:cs="Arial"/>
          <w:szCs w:val="21"/>
        </w:rPr>
        <w:t>催化剂装填方式相</w:t>
      </w:r>
      <w:r w:rsidRPr="00072301">
        <w:rPr>
          <w:rFonts w:ascii="Arial" w:hAnsi="Arial" w:cs="Arial"/>
          <w:szCs w:val="21"/>
        </w:rPr>
        <w:lastRenderedPageBreak/>
        <w:t>对简单，装填</w:t>
      </w:r>
      <w:r>
        <w:rPr>
          <w:rFonts w:ascii="Arial" w:hAnsi="Arial" w:cs="Arial" w:hint="eastAsia"/>
          <w:szCs w:val="21"/>
        </w:rPr>
        <w:t>前及时封闭</w:t>
      </w:r>
      <w:r>
        <w:rPr>
          <w:rFonts w:ascii="Arial" w:hAnsi="Arial" w:cs="Arial" w:hint="eastAsia"/>
          <w:szCs w:val="21"/>
        </w:rPr>
        <w:t>D</w:t>
      </w:r>
      <w:r>
        <w:rPr>
          <w:rFonts w:ascii="Arial" w:hAnsi="Arial" w:cs="Arial"/>
          <w:szCs w:val="21"/>
        </w:rPr>
        <w:t>210</w:t>
      </w:r>
      <w:r>
        <w:rPr>
          <w:rFonts w:ascii="Arial" w:hAnsi="Arial" w:cs="Arial" w:hint="eastAsia"/>
          <w:szCs w:val="21"/>
        </w:rPr>
        <w:t>侧面人孔，防止漏砂。</w:t>
      </w:r>
    </w:p>
    <w:tbl>
      <w:tblPr>
        <w:tblpPr w:leftFromText="180" w:rightFromText="180" w:vertAnchor="text" w:tblpY="1"/>
        <w:tblOverlap w:val="never"/>
        <w:tblW w:w="7910" w:type="dxa"/>
        <w:tblLook w:val="04A0" w:firstRow="1" w:lastRow="0" w:firstColumn="1" w:lastColumn="0" w:noHBand="0" w:noVBand="1"/>
      </w:tblPr>
      <w:tblGrid>
        <w:gridCol w:w="719"/>
        <w:gridCol w:w="2334"/>
        <w:gridCol w:w="1518"/>
        <w:gridCol w:w="1622"/>
        <w:gridCol w:w="1727"/>
      </w:tblGrid>
      <w:tr w:rsidR="00E7188B" w:rsidRPr="00072301" w:rsidTr="006E5D08">
        <w:trPr>
          <w:trHeight w:val="439"/>
        </w:trPr>
        <w:tc>
          <w:tcPr>
            <w:tcW w:w="791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7188B" w:rsidRPr="00072301" w:rsidRDefault="00E7188B" w:rsidP="006E5D08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1040-D21</w:t>
            </w:r>
            <w:r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0</w:t>
            </w:r>
            <w:r w:rsidRPr="00072301"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实际装填汇总表</w:t>
            </w:r>
          </w:p>
          <w:p w:rsidR="00E7188B" w:rsidRPr="00072301" w:rsidRDefault="00E7188B" w:rsidP="006E5D08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</w:p>
        </w:tc>
      </w:tr>
      <w:tr w:rsidR="00E7188B" w:rsidRPr="00072301" w:rsidTr="006E5D08">
        <w:trPr>
          <w:trHeight w:val="439"/>
        </w:trPr>
        <w:tc>
          <w:tcPr>
            <w:tcW w:w="30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188B" w:rsidRPr="00072301" w:rsidRDefault="00E7188B" w:rsidP="006E5D08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项目</w:t>
            </w: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188B" w:rsidRPr="00072301" w:rsidRDefault="00E7188B" w:rsidP="006E5D08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质量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(t)</w:t>
            </w:r>
          </w:p>
        </w:tc>
        <w:tc>
          <w:tcPr>
            <w:tcW w:w="162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188B" w:rsidRPr="00072301" w:rsidRDefault="00E7188B" w:rsidP="006E5D08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体积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(m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  <w:vertAlign w:val="superscript"/>
              </w:rPr>
              <w:t>3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)</w:t>
            </w:r>
          </w:p>
        </w:tc>
        <w:tc>
          <w:tcPr>
            <w:tcW w:w="17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7188B" w:rsidRPr="00072301" w:rsidRDefault="00E7188B" w:rsidP="006E5D08">
            <w:pPr>
              <w:widowControl/>
              <w:jc w:val="center"/>
              <w:rPr>
                <w:rFonts w:ascii="Arial" w:hAnsi="Arial" w:cs="Arial"/>
                <w:color w:val="000000"/>
                <w:kern w:val="0"/>
                <w:szCs w:val="21"/>
              </w:rPr>
            </w:pP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高度</w:t>
            </w:r>
            <w:r w:rsidRPr="00072301">
              <w:rPr>
                <w:rFonts w:ascii="Arial" w:hAnsi="Arial" w:cs="Arial"/>
                <w:color w:val="000000"/>
                <w:kern w:val="0"/>
                <w:szCs w:val="21"/>
              </w:rPr>
              <w:t>(mm)</w:t>
            </w:r>
          </w:p>
        </w:tc>
      </w:tr>
      <w:tr w:rsidR="00E7188B" w:rsidRPr="00072301" w:rsidTr="006E5D08">
        <w:trPr>
          <w:trHeight w:val="439"/>
        </w:trPr>
        <w:tc>
          <w:tcPr>
            <w:tcW w:w="709" w:type="dxa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E7188B" w:rsidRPr="00072301" w:rsidRDefault="00E7188B" w:rsidP="006E5D08">
            <w:pPr>
              <w:widowControl/>
              <w:jc w:val="left"/>
              <w:rPr>
                <w:rFonts w:ascii="Arial" w:hAnsi="Arial" w:cs="Arial"/>
                <w:color w:val="000000"/>
                <w:kern w:val="0"/>
                <w:szCs w:val="21"/>
              </w:rPr>
            </w:pPr>
            <w:r>
              <w:rPr>
                <w:rFonts w:ascii="Arial" w:hAnsi="Arial" w:cs="Arial" w:hint="eastAsia"/>
                <w:color w:val="000000"/>
                <w:kern w:val="0"/>
                <w:szCs w:val="21"/>
              </w:rPr>
              <w:t>D</w:t>
            </w:r>
            <w:r>
              <w:rPr>
                <w:rFonts w:ascii="Arial" w:hAnsi="Arial" w:cs="Arial"/>
                <w:color w:val="000000"/>
                <w:kern w:val="0"/>
                <w:szCs w:val="21"/>
              </w:rPr>
              <w:t>210</w:t>
            </w:r>
          </w:p>
        </w:tc>
        <w:tc>
          <w:tcPr>
            <w:tcW w:w="2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188B" w:rsidRPr="00072301" w:rsidRDefault="00E7188B" w:rsidP="006E5D08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proofErr w:type="gramStart"/>
            <w:r>
              <w:rPr>
                <w:rFonts w:ascii="Arial" w:hAnsi="Arial" w:cs="Arial" w:hint="eastAsia"/>
                <w:b/>
                <w:bCs/>
                <w:color w:val="000000"/>
                <w:kern w:val="0"/>
                <w:szCs w:val="21"/>
              </w:rPr>
              <w:t>砂</w:t>
            </w:r>
            <w:proofErr w:type="gramEnd"/>
            <w:r>
              <w:rPr>
                <w:rFonts w:ascii="Arial" w:hAnsi="Arial" w:cs="Arial" w:hint="eastAsia"/>
                <w:b/>
                <w:bCs/>
                <w:color w:val="000000"/>
                <w:kern w:val="0"/>
                <w:szCs w:val="21"/>
              </w:rPr>
              <w:t>滤剂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188B" w:rsidRPr="00072301" w:rsidRDefault="00E7188B" w:rsidP="006E5D08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19.2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188B" w:rsidRPr="00072301" w:rsidRDefault="00545E0D" w:rsidP="006E5D08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13.05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E7188B" w:rsidRPr="00072301" w:rsidRDefault="00E7188B" w:rsidP="006E5D08">
            <w:pPr>
              <w:widowControl/>
              <w:jc w:val="center"/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Arial" w:hAnsi="Arial" w:cs="Arial"/>
                <w:b/>
                <w:bCs/>
                <w:color w:val="000000"/>
                <w:kern w:val="0"/>
                <w:szCs w:val="21"/>
              </w:rPr>
              <w:t>2460</w:t>
            </w:r>
          </w:p>
        </w:tc>
      </w:tr>
    </w:tbl>
    <w:p w:rsidR="00E7188B" w:rsidRDefault="00545E0D" w:rsidP="00545E0D">
      <w:pPr>
        <w:spacing w:line="360" w:lineRule="auto"/>
        <w:ind w:firstLine="420"/>
        <w:jc w:val="left"/>
        <w:rPr>
          <w:rFonts w:ascii="Arial" w:hAnsi="Arial" w:cs="Arial"/>
          <w:szCs w:val="21"/>
        </w:rPr>
      </w:pPr>
      <w:r>
        <w:rPr>
          <w:rFonts w:ascii="Arial" w:hAnsi="Arial" w:cs="Arial" w:hint="eastAsia"/>
          <w:szCs w:val="21"/>
        </w:rPr>
        <w:t>轻石脑油</w:t>
      </w:r>
      <w:proofErr w:type="gramStart"/>
      <w:r>
        <w:rPr>
          <w:rFonts w:ascii="Arial" w:hAnsi="Arial" w:cs="Arial" w:hint="eastAsia"/>
          <w:szCs w:val="21"/>
        </w:rPr>
        <w:t>砂</w:t>
      </w:r>
      <w:proofErr w:type="gramEnd"/>
      <w:r>
        <w:rPr>
          <w:rFonts w:ascii="Arial" w:hAnsi="Arial" w:cs="Arial" w:hint="eastAsia"/>
          <w:szCs w:val="21"/>
        </w:rPr>
        <w:t>滤剂为石英砂，直径在</w:t>
      </w:r>
      <w:r>
        <w:rPr>
          <w:rFonts w:ascii="Arial" w:hAnsi="Arial" w:cs="Arial" w:hint="eastAsia"/>
          <w:szCs w:val="21"/>
        </w:rPr>
        <w:t>1</w:t>
      </w:r>
      <w:r>
        <w:rPr>
          <w:rFonts w:ascii="Arial" w:hAnsi="Arial" w:cs="Arial"/>
          <w:szCs w:val="21"/>
        </w:rPr>
        <w:t>.19</w:t>
      </w:r>
      <w:r>
        <w:rPr>
          <w:rFonts w:ascii="Arial" w:hAnsi="Arial" w:cs="Arial" w:hint="eastAsia"/>
          <w:szCs w:val="21"/>
        </w:rPr>
        <w:t>-</w:t>
      </w:r>
      <w:r>
        <w:rPr>
          <w:rFonts w:ascii="Arial" w:hAnsi="Arial" w:cs="Arial"/>
          <w:szCs w:val="21"/>
        </w:rPr>
        <w:t>2.38</w:t>
      </w:r>
      <w:r>
        <w:rPr>
          <w:rFonts w:ascii="Arial" w:hAnsi="Arial" w:cs="Arial" w:hint="eastAsia"/>
          <w:szCs w:val="21"/>
        </w:rPr>
        <w:t>mm</w:t>
      </w:r>
      <w:r>
        <w:rPr>
          <w:rFonts w:ascii="Arial" w:hAnsi="Arial" w:cs="Arial" w:hint="eastAsia"/>
          <w:szCs w:val="21"/>
        </w:rPr>
        <w:t>，装填较为简单，根据</w:t>
      </w:r>
      <w:r>
        <w:rPr>
          <w:rFonts w:ascii="Arial" w:hAnsi="Arial" w:cs="Arial" w:hint="eastAsia"/>
          <w:szCs w:val="21"/>
        </w:rPr>
        <w:t>UOP</w:t>
      </w:r>
      <w:r>
        <w:rPr>
          <w:rFonts w:ascii="Arial" w:hAnsi="Arial" w:cs="Arial" w:hint="eastAsia"/>
          <w:szCs w:val="21"/>
        </w:rPr>
        <w:t>要求顶部</w:t>
      </w:r>
      <w:proofErr w:type="gramStart"/>
      <w:r>
        <w:rPr>
          <w:rFonts w:ascii="Arial" w:hAnsi="Arial" w:cs="Arial" w:hint="eastAsia"/>
          <w:szCs w:val="21"/>
        </w:rPr>
        <w:t>砂</w:t>
      </w:r>
      <w:proofErr w:type="gramEnd"/>
      <w:r>
        <w:rPr>
          <w:rFonts w:ascii="Arial" w:hAnsi="Arial" w:cs="Arial" w:hint="eastAsia"/>
          <w:szCs w:val="21"/>
        </w:rPr>
        <w:t>滤剂表面与</w:t>
      </w:r>
      <w:proofErr w:type="gramStart"/>
      <w:r>
        <w:rPr>
          <w:rFonts w:ascii="Arial" w:hAnsi="Arial" w:cs="Arial" w:hint="eastAsia"/>
          <w:szCs w:val="21"/>
        </w:rPr>
        <w:t>进料管需留足</w:t>
      </w:r>
      <w:proofErr w:type="gramEnd"/>
      <w:r>
        <w:rPr>
          <w:rFonts w:ascii="Arial" w:hAnsi="Arial" w:cs="Arial" w:hint="eastAsia"/>
          <w:szCs w:val="21"/>
        </w:rPr>
        <w:t>4</w:t>
      </w:r>
      <w:r>
        <w:rPr>
          <w:rFonts w:ascii="Arial" w:hAnsi="Arial" w:cs="Arial"/>
          <w:szCs w:val="21"/>
        </w:rPr>
        <w:t>50</w:t>
      </w:r>
      <w:r>
        <w:rPr>
          <w:rFonts w:ascii="Arial" w:hAnsi="Arial" w:cs="Arial" w:hint="eastAsia"/>
          <w:szCs w:val="21"/>
        </w:rPr>
        <w:t>mm</w:t>
      </w:r>
      <w:r>
        <w:rPr>
          <w:rFonts w:ascii="Arial" w:hAnsi="Arial" w:cs="Arial" w:hint="eastAsia"/>
          <w:szCs w:val="21"/>
        </w:rPr>
        <w:t>的空高，根据实际装填，实际装填料面与进料</w:t>
      </w:r>
      <w:proofErr w:type="gramStart"/>
      <w:r>
        <w:rPr>
          <w:rFonts w:ascii="Arial" w:hAnsi="Arial" w:cs="Arial" w:hint="eastAsia"/>
          <w:szCs w:val="21"/>
        </w:rPr>
        <w:t>管空高</w:t>
      </w:r>
      <w:proofErr w:type="gramEnd"/>
      <w:r>
        <w:rPr>
          <w:rFonts w:ascii="Arial" w:hAnsi="Arial" w:cs="Arial" w:hint="eastAsia"/>
          <w:szCs w:val="21"/>
        </w:rPr>
        <w:t>约</w:t>
      </w:r>
      <w:r>
        <w:rPr>
          <w:rFonts w:ascii="Arial" w:hAnsi="Arial" w:cs="Arial"/>
          <w:szCs w:val="21"/>
        </w:rPr>
        <w:t>350</w:t>
      </w:r>
      <w:r>
        <w:rPr>
          <w:rFonts w:ascii="Arial" w:hAnsi="Arial" w:cs="Arial" w:hint="eastAsia"/>
          <w:szCs w:val="21"/>
        </w:rPr>
        <w:t>mm</w:t>
      </w:r>
      <w:r>
        <w:rPr>
          <w:rFonts w:ascii="Arial" w:hAnsi="Arial" w:cs="Arial" w:hint="eastAsia"/>
          <w:szCs w:val="21"/>
        </w:rPr>
        <w:t>，实际装填密度为</w:t>
      </w:r>
      <w:r>
        <w:rPr>
          <w:rFonts w:ascii="Arial" w:hAnsi="Arial" w:cs="Arial" w:hint="eastAsia"/>
          <w:szCs w:val="21"/>
        </w:rPr>
        <w:t>1</w:t>
      </w:r>
      <w:r>
        <w:rPr>
          <w:rFonts w:ascii="Arial" w:hAnsi="Arial" w:cs="Arial"/>
          <w:szCs w:val="21"/>
        </w:rPr>
        <w:t>.47t</w:t>
      </w:r>
      <w:r>
        <w:rPr>
          <w:rFonts w:ascii="Arial" w:hAnsi="Arial" w:cs="Arial" w:hint="eastAsia"/>
          <w:szCs w:val="21"/>
        </w:rPr>
        <w:t>/</w:t>
      </w:r>
      <w:r>
        <w:rPr>
          <w:rFonts w:ascii="Arial" w:hAnsi="Arial" w:cs="Arial"/>
          <w:szCs w:val="21"/>
        </w:rPr>
        <w:t>m</w:t>
      </w:r>
      <w:r w:rsidRPr="00545E0D">
        <w:rPr>
          <w:rFonts w:ascii="Arial" w:hAnsi="Arial" w:cs="Arial"/>
          <w:szCs w:val="21"/>
          <w:vertAlign w:val="superscript"/>
        </w:rPr>
        <w:t>3</w:t>
      </w:r>
      <w:r>
        <w:rPr>
          <w:rFonts w:ascii="Arial" w:hAnsi="Arial" w:cs="Arial" w:hint="eastAsia"/>
          <w:szCs w:val="21"/>
        </w:rPr>
        <w:t>。</w:t>
      </w:r>
    </w:p>
    <w:p w:rsidR="000B5D1B" w:rsidRDefault="000B5D1B" w:rsidP="00545E0D">
      <w:pPr>
        <w:spacing w:line="360" w:lineRule="auto"/>
        <w:ind w:firstLine="420"/>
        <w:jc w:val="left"/>
        <w:rPr>
          <w:rFonts w:ascii="Arial" w:hAnsi="Arial" w:cs="Arial"/>
          <w:szCs w:val="21"/>
        </w:rPr>
      </w:pPr>
      <w:r>
        <w:rPr>
          <w:noProof/>
        </w:rPr>
        <w:drawing>
          <wp:inline distT="0" distB="0" distL="0" distR="0">
            <wp:extent cx="2392513" cy="1794528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538" cy="1810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95863" cy="1797041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928" cy="1812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D1B" w:rsidRPr="00545E0D" w:rsidRDefault="000B5D1B" w:rsidP="000B5D1B">
      <w:pPr>
        <w:spacing w:line="360" w:lineRule="auto"/>
        <w:ind w:firstLineChars="700" w:firstLine="1470"/>
        <w:jc w:val="left"/>
        <w:rPr>
          <w:rFonts w:ascii="Arial" w:hAnsi="Arial" w:cs="Arial"/>
          <w:szCs w:val="21"/>
        </w:rPr>
      </w:pPr>
      <w:proofErr w:type="gramStart"/>
      <w:r>
        <w:rPr>
          <w:rFonts w:ascii="Arial" w:hAnsi="Arial" w:cs="Arial" w:hint="eastAsia"/>
          <w:szCs w:val="21"/>
        </w:rPr>
        <w:t>砂</w:t>
      </w:r>
      <w:proofErr w:type="gramEnd"/>
      <w:r>
        <w:rPr>
          <w:rFonts w:ascii="Arial" w:hAnsi="Arial" w:cs="Arial" w:hint="eastAsia"/>
          <w:szCs w:val="21"/>
        </w:rPr>
        <w:t>滤剂装填效果图</w:t>
      </w:r>
      <w:r>
        <w:rPr>
          <w:rFonts w:ascii="Arial" w:hAnsi="Arial" w:cs="Arial" w:hint="eastAsia"/>
          <w:szCs w:val="21"/>
        </w:rPr>
        <w:t xml:space="preserve"> </w:t>
      </w:r>
      <w:r>
        <w:rPr>
          <w:rFonts w:ascii="Arial" w:hAnsi="Arial" w:cs="Arial"/>
          <w:szCs w:val="21"/>
        </w:rPr>
        <w:t xml:space="preserve">               </w:t>
      </w:r>
      <w:r>
        <w:rPr>
          <w:rFonts w:ascii="Arial" w:hAnsi="Arial" w:cs="Arial" w:hint="eastAsia"/>
          <w:szCs w:val="21"/>
        </w:rPr>
        <w:t>人员进入内部对空高进行核算</w:t>
      </w:r>
    </w:p>
    <w:p w:rsidR="000B5D1B" w:rsidRPr="00D961BE" w:rsidRDefault="000B5D1B" w:rsidP="000B5D1B">
      <w:pPr>
        <w:spacing w:line="360" w:lineRule="auto"/>
        <w:jc w:val="left"/>
        <w:rPr>
          <w:rFonts w:ascii="黑体" w:eastAsia="黑体" w:hAnsi="黑体" w:cs="Arial"/>
          <w:szCs w:val="21"/>
        </w:rPr>
      </w:pPr>
      <w:r>
        <w:rPr>
          <w:rFonts w:ascii="Arial" w:eastAsia="黑体" w:hAnsi="Arial" w:cs="Arial"/>
          <w:szCs w:val="21"/>
        </w:rPr>
        <w:t>3.</w:t>
      </w:r>
      <w:r w:rsidRPr="005777D2">
        <w:rPr>
          <w:rFonts w:ascii="Arial" w:eastAsia="黑体" w:hAnsi="Arial" w:cs="Arial"/>
          <w:szCs w:val="21"/>
        </w:rPr>
        <w:t>4</w:t>
      </w:r>
      <w:r>
        <w:rPr>
          <w:rFonts w:ascii="黑体" w:eastAsia="黑体" w:hAnsi="黑体" w:cs="Arial"/>
          <w:szCs w:val="21"/>
        </w:rPr>
        <w:t xml:space="preserve"> </w:t>
      </w:r>
      <w:r w:rsidRPr="00D961BE">
        <w:rPr>
          <w:rFonts w:ascii="黑体" w:eastAsia="黑体" w:hAnsi="黑体" w:cs="Arial"/>
          <w:szCs w:val="21"/>
        </w:rPr>
        <w:t xml:space="preserve"> 催化剂保护</w:t>
      </w:r>
    </w:p>
    <w:p w:rsidR="00B57EB7" w:rsidRPr="00E7188B" w:rsidRDefault="000B5D1B" w:rsidP="000B5D1B">
      <w:pPr>
        <w:spacing w:line="360" w:lineRule="auto"/>
        <w:ind w:firstLineChars="200" w:firstLine="420"/>
        <w:jc w:val="left"/>
        <w:rPr>
          <w:rFonts w:ascii="Arial" w:hAnsi="Arial" w:cs="Arial"/>
          <w:szCs w:val="21"/>
        </w:rPr>
      </w:pPr>
      <w:r w:rsidRPr="00072301">
        <w:rPr>
          <w:rFonts w:ascii="Arial" w:hAnsi="Arial" w:cs="Arial"/>
          <w:szCs w:val="21"/>
        </w:rPr>
        <w:t>催化剂装填完毕后，随即对</w:t>
      </w:r>
      <w:r>
        <w:rPr>
          <w:rFonts w:ascii="Arial" w:hAnsi="Arial" w:cs="Arial" w:hint="eastAsia"/>
          <w:szCs w:val="21"/>
        </w:rPr>
        <w:t>轻石脑油</w:t>
      </w:r>
      <w:proofErr w:type="gramStart"/>
      <w:r>
        <w:rPr>
          <w:rFonts w:ascii="Arial" w:hAnsi="Arial" w:cs="Arial" w:hint="eastAsia"/>
          <w:szCs w:val="21"/>
        </w:rPr>
        <w:t>砂滤罐</w:t>
      </w:r>
      <w:r w:rsidRPr="00072301">
        <w:rPr>
          <w:rFonts w:ascii="Arial" w:hAnsi="Arial" w:cs="Arial"/>
          <w:szCs w:val="21"/>
        </w:rPr>
        <w:t>人孔</w:t>
      </w:r>
      <w:proofErr w:type="gramEnd"/>
      <w:r w:rsidRPr="00072301">
        <w:rPr>
          <w:rFonts w:ascii="Arial" w:hAnsi="Arial" w:cs="Arial"/>
          <w:szCs w:val="21"/>
        </w:rPr>
        <w:t>进行封闭，</w:t>
      </w:r>
      <w:r>
        <w:rPr>
          <w:rFonts w:ascii="Arial" w:hAnsi="Arial" w:cs="Arial" w:hint="eastAsia"/>
          <w:szCs w:val="21"/>
        </w:rPr>
        <w:t>拆除</w:t>
      </w:r>
      <w:r>
        <w:rPr>
          <w:rFonts w:ascii="Arial" w:hAnsi="Arial" w:cs="Arial" w:hint="eastAsia"/>
          <w:szCs w:val="21"/>
        </w:rPr>
        <w:t>5</w:t>
      </w:r>
      <w:r>
        <w:rPr>
          <w:rFonts w:ascii="Arial" w:hAnsi="Arial" w:cs="Arial" w:hint="eastAsia"/>
          <w:szCs w:val="21"/>
        </w:rPr>
        <w:t>块临时盲板，恢复法兰</w:t>
      </w:r>
      <w:r w:rsidRPr="00072301">
        <w:rPr>
          <w:rFonts w:ascii="Arial" w:hAnsi="Arial" w:cs="Arial"/>
          <w:szCs w:val="21"/>
        </w:rPr>
        <w:t>，班组通过</w:t>
      </w:r>
      <w:r w:rsidRPr="00072301">
        <w:rPr>
          <w:rFonts w:ascii="Arial" w:hAnsi="Arial" w:cs="Arial"/>
          <w:szCs w:val="21"/>
        </w:rPr>
        <w:t>D-2</w:t>
      </w:r>
      <w:r>
        <w:rPr>
          <w:rFonts w:ascii="Arial" w:hAnsi="Arial" w:cs="Arial"/>
          <w:szCs w:val="21"/>
        </w:rPr>
        <w:t>08</w:t>
      </w:r>
      <w:proofErr w:type="gramStart"/>
      <w:r>
        <w:rPr>
          <w:rFonts w:ascii="Arial" w:hAnsi="Arial" w:cs="Arial" w:hint="eastAsia"/>
          <w:szCs w:val="21"/>
        </w:rPr>
        <w:t>抽出阀后</w:t>
      </w:r>
      <w:r w:rsidRPr="00072301">
        <w:rPr>
          <w:rFonts w:ascii="Arial" w:hAnsi="Arial" w:cs="Arial"/>
          <w:szCs w:val="21"/>
        </w:rPr>
        <w:t>氮气</w:t>
      </w:r>
      <w:proofErr w:type="gramEnd"/>
      <w:r w:rsidRPr="00072301">
        <w:rPr>
          <w:rFonts w:ascii="Arial" w:hAnsi="Arial" w:cs="Arial"/>
          <w:szCs w:val="21"/>
        </w:rPr>
        <w:t>线，</w:t>
      </w:r>
      <w:r>
        <w:rPr>
          <w:rFonts w:ascii="Arial" w:hAnsi="Arial" w:cs="Arial" w:hint="eastAsia"/>
          <w:szCs w:val="21"/>
        </w:rPr>
        <w:t>对轻石脑油出装置线进行氮气置换、充压，</w:t>
      </w:r>
      <w:r w:rsidRPr="00072301">
        <w:rPr>
          <w:rFonts w:ascii="Arial" w:hAnsi="Arial" w:cs="Arial"/>
          <w:szCs w:val="21"/>
        </w:rPr>
        <w:t>氮气保压压力</w:t>
      </w:r>
      <w:r w:rsidRPr="00072301">
        <w:rPr>
          <w:rFonts w:ascii="Arial" w:hAnsi="Arial" w:cs="Arial"/>
          <w:szCs w:val="21"/>
        </w:rPr>
        <w:t>0.</w:t>
      </w:r>
      <w:r>
        <w:rPr>
          <w:rFonts w:ascii="Arial" w:hAnsi="Arial" w:cs="Arial" w:hint="eastAsia"/>
          <w:szCs w:val="21"/>
        </w:rPr>
        <w:t>1</w:t>
      </w:r>
      <w:r w:rsidRPr="00072301">
        <w:rPr>
          <w:rFonts w:ascii="Arial" w:hAnsi="Arial" w:cs="Arial"/>
          <w:szCs w:val="21"/>
        </w:rPr>
        <w:t>-0.</w:t>
      </w:r>
      <w:r>
        <w:rPr>
          <w:rFonts w:ascii="Arial" w:hAnsi="Arial" w:cs="Arial"/>
          <w:szCs w:val="21"/>
        </w:rPr>
        <w:t>3</w:t>
      </w:r>
      <w:r w:rsidRPr="00072301">
        <w:rPr>
          <w:rFonts w:ascii="Arial" w:hAnsi="Arial" w:cs="Arial"/>
          <w:szCs w:val="21"/>
        </w:rPr>
        <w:t>MPa</w:t>
      </w:r>
      <w:r w:rsidRPr="00072301">
        <w:rPr>
          <w:rFonts w:ascii="Arial" w:hAnsi="Arial" w:cs="Arial"/>
          <w:szCs w:val="21"/>
        </w:rPr>
        <w:t>。</w:t>
      </w:r>
    </w:p>
    <w:p w:rsidR="00BA700C" w:rsidRPr="00D961BE" w:rsidRDefault="000B5D1B" w:rsidP="00844652">
      <w:pPr>
        <w:spacing w:line="360" w:lineRule="auto"/>
        <w:rPr>
          <w:rFonts w:ascii="黑体" w:eastAsia="黑体" w:hAnsi="黑体" w:cs="Arial"/>
          <w:szCs w:val="21"/>
        </w:rPr>
      </w:pPr>
      <w:r>
        <w:rPr>
          <w:rFonts w:ascii="Arial" w:eastAsia="黑体" w:hAnsi="Arial" w:cs="Arial"/>
          <w:szCs w:val="21"/>
        </w:rPr>
        <w:t>4</w:t>
      </w:r>
      <w:r w:rsidR="005777D2">
        <w:rPr>
          <w:rFonts w:ascii="黑体" w:eastAsia="黑体" w:hAnsi="黑体" w:cs="Arial"/>
          <w:szCs w:val="21"/>
        </w:rPr>
        <w:t xml:space="preserve">  </w:t>
      </w:r>
      <w:r w:rsidR="00844652" w:rsidRPr="00D961BE">
        <w:rPr>
          <w:rFonts w:ascii="黑体" w:eastAsia="黑体" w:hAnsi="黑体" w:cs="Arial" w:hint="eastAsia"/>
          <w:szCs w:val="21"/>
        </w:rPr>
        <w:t>小结</w:t>
      </w:r>
    </w:p>
    <w:p w:rsidR="00844652" w:rsidRPr="00844652" w:rsidRDefault="00844652" w:rsidP="00844652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 w:rsidRPr="00844652">
        <w:rPr>
          <w:rFonts w:asciiTheme="minorEastAsia" w:hAnsiTheme="minorEastAsia" w:hint="eastAsia"/>
          <w:szCs w:val="21"/>
        </w:rPr>
        <w:t>本次催化剂装填工作，是</w:t>
      </w:r>
      <w:r>
        <w:rPr>
          <w:rFonts w:asciiTheme="minorEastAsia" w:hAnsiTheme="minorEastAsia" w:hint="eastAsia"/>
          <w:szCs w:val="21"/>
        </w:rPr>
        <w:t>加氢裂化</w:t>
      </w:r>
      <w:r w:rsidRPr="00844652">
        <w:rPr>
          <w:rFonts w:asciiTheme="minorEastAsia" w:hAnsiTheme="minorEastAsia" w:hint="eastAsia"/>
          <w:szCs w:val="21"/>
        </w:rPr>
        <w:t>装置</w:t>
      </w:r>
      <w:r w:rsidR="000B5D1B">
        <w:rPr>
          <w:rFonts w:asciiTheme="minorEastAsia" w:hAnsiTheme="minorEastAsia" w:hint="eastAsia"/>
          <w:szCs w:val="21"/>
        </w:rPr>
        <w:t>第二次</w:t>
      </w:r>
      <w:r w:rsidRPr="00844652">
        <w:rPr>
          <w:rFonts w:asciiTheme="minorEastAsia" w:hAnsiTheme="minorEastAsia" w:hint="eastAsia"/>
          <w:szCs w:val="21"/>
        </w:rPr>
        <w:t>装剂作业。</w:t>
      </w:r>
      <w:r w:rsidR="000B5D1B">
        <w:rPr>
          <w:rFonts w:asciiTheme="minorEastAsia" w:hAnsiTheme="minorEastAsia" w:hint="eastAsia"/>
          <w:szCs w:val="21"/>
        </w:rPr>
        <w:t>由于</w:t>
      </w:r>
      <w:r w:rsidRPr="00844652">
        <w:rPr>
          <w:rFonts w:asciiTheme="minorEastAsia" w:hAnsiTheme="minorEastAsia" w:hint="eastAsia"/>
          <w:szCs w:val="21"/>
        </w:rPr>
        <w:t>物资采购部门</w:t>
      </w:r>
      <w:r w:rsidR="000B5D1B">
        <w:rPr>
          <w:rFonts w:asciiTheme="minorEastAsia" w:hAnsiTheme="minorEastAsia" w:hint="eastAsia"/>
          <w:szCs w:val="21"/>
        </w:rPr>
        <w:t>对</w:t>
      </w:r>
      <w:proofErr w:type="gramStart"/>
      <w:r w:rsidR="000B5D1B">
        <w:rPr>
          <w:rFonts w:asciiTheme="minorEastAsia" w:hAnsiTheme="minorEastAsia" w:hint="eastAsia"/>
          <w:szCs w:val="21"/>
        </w:rPr>
        <w:t>加裂重石脑油</w:t>
      </w:r>
      <w:proofErr w:type="gramEnd"/>
      <w:r w:rsidR="000B5D1B">
        <w:rPr>
          <w:rFonts w:asciiTheme="minorEastAsia" w:hAnsiTheme="minorEastAsia" w:hint="eastAsia"/>
          <w:szCs w:val="21"/>
        </w:rPr>
        <w:t>脱硫剂分配给三部使用，</w:t>
      </w:r>
      <w:proofErr w:type="gramStart"/>
      <w:r w:rsidR="000B5D1B">
        <w:rPr>
          <w:rFonts w:asciiTheme="minorEastAsia" w:hAnsiTheme="minorEastAsia" w:hint="eastAsia"/>
          <w:szCs w:val="21"/>
        </w:rPr>
        <w:t>且砂滤剂</w:t>
      </w:r>
      <w:proofErr w:type="gramEnd"/>
      <w:r w:rsidR="000B5D1B">
        <w:rPr>
          <w:rFonts w:asciiTheme="minorEastAsia" w:hAnsiTheme="minorEastAsia" w:hint="eastAsia"/>
          <w:szCs w:val="21"/>
        </w:rPr>
        <w:t>到货信息有误，导致装填时间推迟一周进行，</w:t>
      </w:r>
      <w:r w:rsidR="003C4912">
        <w:rPr>
          <w:rFonts w:asciiTheme="minorEastAsia" w:hAnsiTheme="minorEastAsia" w:hint="eastAsia"/>
          <w:szCs w:val="21"/>
        </w:rPr>
        <w:t>中</w:t>
      </w:r>
      <w:r w:rsidRPr="00844652">
        <w:rPr>
          <w:rFonts w:asciiTheme="minorEastAsia" w:hAnsiTheme="minorEastAsia" w:hint="eastAsia"/>
          <w:szCs w:val="21"/>
        </w:rPr>
        <w:t>化二</w:t>
      </w:r>
      <w:proofErr w:type="gramStart"/>
      <w:r w:rsidRPr="00844652">
        <w:rPr>
          <w:rFonts w:asciiTheme="minorEastAsia" w:hAnsiTheme="minorEastAsia" w:hint="eastAsia"/>
          <w:szCs w:val="21"/>
        </w:rPr>
        <w:t>建及时</w:t>
      </w:r>
      <w:proofErr w:type="gramEnd"/>
      <w:r w:rsidRPr="00844652">
        <w:rPr>
          <w:rFonts w:asciiTheme="minorEastAsia" w:hAnsiTheme="minorEastAsia" w:hint="eastAsia"/>
          <w:szCs w:val="21"/>
        </w:rPr>
        <w:t>提供了运输车辆和催化剂</w:t>
      </w:r>
      <w:r w:rsidR="003C4912">
        <w:rPr>
          <w:rFonts w:asciiTheme="minorEastAsia" w:hAnsiTheme="minorEastAsia" w:hint="eastAsia"/>
          <w:szCs w:val="21"/>
        </w:rPr>
        <w:t>（含瓷球）</w:t>
      </w:r>
      <w:r w:rsidRPr="00844652">
        <w:rPr>
          <w:rFonts w:asciiTheme="minorEastAsia" w:hAnsiTheme="minorEastAsia" w:hint="eastAsia"/>
          <w:szCs w:val="21"/>
        </w:rPr>
        <w:t>的倒运人员，</w:t>
      </w:r>
      <w:r w:rsidR="000B5D1B">
        <w:rPr>
          <w:rFonts w:asciiTheme="minorEastAsia" w:hAnsiTheme="minorEastAsia" w:hint="eastAsia"/>
          <w:szCs w:val="21"/>
        </w:rPr>
        <w:t>UOP现场</w:t>
      </w:r>
      <w:r w:rsidR="003D0923">
        <w:rPr>
          <w:rFonts w:asciiTheme="minorEastAsia" w:hAnsiTheme="minorEastAsia" w:hint="eastAsia"/>
          <w:szCs w:val="21"/>
        </w:rPr>
        <w:t>服务人员提前</w:t>
      </w:r>
      <w:r w:rsidR="000B5D1B">
        <w:rPr>
          <w:rFonts w:asciiTheme="minorEastAsia" w:hAnsiTheme="minorEastAsia" w:hint="eastAsia"/>
          <w:szCs w:val="21"/>
        </w:rPr>
        <w:t>全程对重石脑油脱硫剂装填进行跟踪</w:t>
      </w:r>
      <w:r w:rsidR="003D0923">
        <w:rPr>
          <w:rFonts w:asciiTheme="minorEastAsia" w:hAnsiTheme="minorEastAsia" w:hint="eastAsia"/>
          <w:szCs w:val="21"/>
        </w:rPr>
        <w:t>，</w:t>
      </w:r>
      <w:r w:rsidRPr="00844652">
        <w:rPr>
          <w:rFonts w:asciiTheme="minorEastAsia" w:hAnsiTheme="minorEastAsia" w:hint="eastAsia"/>
          <w:szCs w:val="21"/>
        </w:rPr>
        <w:t>保证了催化剂装填过程</w:t>
      </w:r>
      <w:r w:rsidR="003C4912">
        <w:rPr>
          <w:rFonts w:asciiTheme="minorEastAsia" w:hAnsiTheme="minorEastAsia" w:hint="eastAsia"/>
          <w:szCs w:val="21"/>
        </w:rPr>
        <w:t>的顺畅。</w:t>
      </w:r>
    </w:p>
    <w:p w:rsidR="0068729E" w:rsidRDefault="0068729E" w:rsidP="0068729E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每次进入受限空间前，要求班组对容器盲板隔离情况进行检查确认，并利用便携式四合一检测仪进行气体检测，确保</w:t>
      </w:r>
      <w:r w:rsidR="005777D2">
        <w:rPr>
          <w:rFonts w:asciiTheme="minorEastAsia" w:hAnsiTheme="minorEastAsia" w:hint="eastAsia"/>
          <w:szCs w:val="21"/>
        </w:rPr>
        <w:t>作业环境及</w:t>
      </w:r>
      <w:r>
        <w:rPr>
          <w:rFonts w:asciiTheme="minorEastAsia" w:hAnsiTheme="minorEastAsia" w:hint="eastAsia"/>
          <w:szCs w:val="21"/>
        </w:rPr>
        <w:t>人员的安全，受限空间连续作业</w:t>
      </w:r>
      <w:r w:rsidR="005777D2">
        <w:rPr>
          <w:rFonts w:asciiTheme="minorEastAsia" w:hAnsiTheme="minorEastAsia" w:hint="eastAsia"/>
          <w:szCs w:val="21"/>
        </w:rPr>
        <w:t>时间</w:t>
      </w:r>
      <w:r>
        <w:rPr>
          <w:rFonts w:asciiTheme="minorEastAsia" w:hAnsiTheme="minorEastAsia" w:hint="eastAsia"/>
          <w:szCs w:val="21"/>
        </w:rPr>
        <w:t>控制在2小时以内，专人配合监护工作。</w:t>
      </w:r>
    </w:p>
    <w:p w:rsidR="00791594" w:rsidRDefault="0068729E" w:rsidP="003C4912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本次</w:t>
      </w:r>
      <w:r w:rsidR="003C4912" w:rsidRPr="003D0923">
        <w:rPr>
          <w:rFonts w:asciiTheme="minorEastAsia" w:hAnsiTheme="minorEastAsia" w:hint="eastAsia"/>
          <w:szCs w:val="21"/>
        </w:rPr>
        <w:t>脱硫剂</w:t>
      </w:r>
      <w:r w:rsidR="00791594">
        <w:rPr>
          <w:rFonts w:asciiTheme="minorEastAsia" w:hAnsiTheme="minorEastAsia" w:hint="eastAsia"/>
          <w:szCs w:val="21"/>
        </w:rPr>
        <w:t>和砂滤剂</w:t>
      </w:r>
      <w:r w:rsidR="003C4912" w:rsidRPr="003D0923">
        <w:rPr>
          <w:rFonts w:asciiTheme="minorEastAsia" w:hAnsiTheme="minorEastAsia" w:hint="eastAsia"/>
          <w:szCs w:val="21"/>
        </w:rPr>
        <w:t>装填</w:t>
      </w:r>
      <w:r w:rsidR="00791594">
        <w:rPr>
          <w:rFonts w:asciiTheme="minorEastAsia" w:hAnsiTheme="minorEastAsia" w:hint="eastAsia"/>
          <w:szCs w:val="21"/>
        </w:rPr>
        <w:t>较为简单，但根据UOP的要求，及时对装剂密度进行核算，确保装填效果，UOP严谨的工作作风也为此次装填提供了保障。</w:t>
      </w:r>
    </w:p>
    <w:p w:rsidR="00844652" w:rsidRDefault="00844652" w:rsidP="003C4912">
      <w:pPr>
        <w:spacing w:line="360" w:lineRule="auto"/>
        <w:ind w:firstLineChars="200" w:firstLine="420"/>
        <w:jc w:val="left"/>
        <w:rPr>
          <w:rFonts w:asciiTheme="minorEastAsia" w:hAnsiTheme="minorEastAsia"/>
          <w:szCs w:val="21"/>
        </w:rPr>
      </w:pPr>
      <w:r w:rsidRPr="003D0923">
        <w:rPr>
          <w:rFonts w:asciiTheme="minorEastAsia" w:hAnsiTheme="minorEastAsia" w:hint="eastAsia"/>
          <w:szCs w:val="21"/>
        </w:rPr>
        <w:t>此次装填过程中，遇上</w:t>
      </w:r>
      <w:r w:rsidR="00791594">
        <w:rPr>
          <w:rFonts w:asciiTheme="minorEastAsia" w:hAnsiTheme="minorEastAsia" w:hint="eastAsia"/>
          <w:szCs w:val="21"/>
        </w:rPr>
        <w:t>天气变化下雨</w:t>
      </w:r>
      <w:r w:rsidRPr="003D0923">
        <w:rPr>
          <w:rFonts w:asciiTheme="minorEastAsia" w:hAnsiTheme="minorEastAsia" w:hint="eastAsia"/>
          <w:szCs w:val="21"/>
        </w:rPr>
        <w:t>，停工</w:t>
      </w:r>
      <w:r w:rsidR="003C4912" w:rsidRPr="003D0923">
        <w:rPr>
          <w:rFonts w:asciiTheme="minorEastAsia" w:hAnsiTheme="minorEastAsia" w:hint="eastAsia"/>
          <w:szCs w:val="21"/>
        </w:rPr>
        <w:t>半</w:t>
      </w:r>
      <w:r w:rsidRPr="003D0923">
        <w:rPr>
          <w:rFonts w:asciiTheme="minorEastAsia" w:hAnsiTheme="minorEastAsia" w:hint="eastAsia"/>
          <w:szCs w:val="21"/>
        </w:rPr>
        <w:t>天，从</w:t>
      </w:r>
      <w:r w:rsidR="00791594">
        <w:rPr>
          <w:rFonts w:asciiTheme="minorEastAsia" w:hAnsiTheme="minorEastAsia"/>
          <w:szCs w:val="21"/>
        </w:rPr>
        <w:t>8</w:t>
      </w:r>
      <w:r w:rsidRPr="003D0923">
        <w:rPr>
          <w:rFonts w:asciiTheme="minorEastAsia" w:hAnsiTheme="minorEastAsia" w:hint="eastAsia"/>
          <w:szCs w:val="21"/>
        </w:rPr>
        <w:t>月1</w:t>
      </w:r>
      <w:r w:rsidR="00791594">
        <w:rPr>
          <w:rFonts w:asciiTheme="minorEastAsia" w:hAnsiTheme="minorEastAsia"/>
          <w:szCs w:val="21"/>
        </w:rPr>
        <w:t>3</w:t>
      </w:r>
      <w:r w:rsidRPr="003D0923">
        <w:rPr>
          <w:rFonts w:asciiTheme="minorEastAsia" w:hAnsiTheme="minorEastAsia" w:hint="eastAsia"/>
          <w:szCs w:val="21"/>
        </w:rPr>
        <w:t>日开始到</w:t>
      </w:r>
      <w:r w:rsidR="00791594">
        <w:rPr>
          <w:rFonts w:asciiTheme="minorEastAsia" w:hAnsiTheme="minorEastAsia"/>
          <w:szCs w:val="21"/>
        </w:rPr>
        <w:t>8</w:t>
      </w:r>
      <w:r w:rsidRPr="003D0923">
        <w:rPr>
          <w:rFonts w:asciiTheme="minorEastAsia" w:hAnsiTheme="minorEastAsia" w:hint="eastAsia"/>
          <w:szCs w:val="21"/>
        </w:rPr>
        <w:t>月</w:t>
      </w:r>
      <w:r w:rsidR="003C4912" w:rsidRPr="003D0923">
        <w:rPr>
          <w:rFonts w:asciiTheme="minorEastAsia" w:hAnsiTheme="minorEastAsia"/>
          <w:szCs w:val="21"/>
        </w:rPr>
        <w:t>1</w:t>
      </w:r>
      <w:r w:rsidR="00791594">
        <w:rPr>
          <w:rFonts w:asciiTheme="minorEastAsia" w:hAnsiTheme="minorEastAsia"/>
          <w:szCs w:val="21"/>
        </w:rPr>
        <w:t>6</w:t>
      </w:r>
      <w:r w:rsidRPr="003D0923">
        <w:rPr>
          <w:rFonts w:asciiTheme="minorEastAsia" w:hAnsiTheme="minorEastAsia" w:hint="eastAsia"/>
          <w:szCs w:val="21"/>
        </w:rPr>
        <w:t>日完成</w:t>
      </w:r>
      <w:r w:rsidR="003D0923" w:rsidRPr="003D0923">
        <w:rPr>
          <w:rFonts w:asciiTheme="minorEastAsia" w:hAnsiTheme="minorEastAsia" w:hint="eastAsia"/>
          <w:szCs w:val="21"/>
        </w:rPr>
        <w:t>装</w:t>
      </w:r>
      <w:r w:rsidR="003D0923" w:rsidRPr="003D0923">
        <w:rPr>
          <w:rFonts w:asciiTheme="minorEastAsia" w:hAnsiTheme="minorEastAsia" w:hint="eastAsia"/>
          <w:szCs w:val="21"/>
        </w:rPr>
        <w:lastRenderedPageBreak/>
        <w:t>填</w:t>
      </w:r>
      <w:r w:rsidRPr="003D0923">
        <w:rPr>
          <w:rFonts w:asciiTheme="minorEastAsia" w:hAnsiTheme="minorEastAsia" w:hint="eastAsia"/>
          <w:szCs w:val="21"/>
        </w:rPr>
        <w:t>，有效装填时间为</w:t>
      </w:r>
      <w:r w:rsidR="00791594">
        <w:rPr>
          <w:rFonts w:asciiTheme="minorEastAsia" w:hAnsiTheme="minorEastAsia"/>
          <w:szCs w:val="21"/>
        </w:rPr>
        <w:t>3.5</w:t>
      </w:r>
      <w:r w:rsidRPr="003D0923">
        <w:rPr>
          <w:rFonts w:asciiTheme="minorEastAsia" w:hAnsiTheme="minorEastAsia" w:hint="eastAsia"/>
          <w:szCs w:val="21"/>
        </w:rPr>
        <w:t>天</w:t>
      </w:r>
      <w:r w:rsidR="0068729E">
        <w:rPr>
          <w:rFonts w:asciiTheme="minorEastAsia" w:hAnsiTheme="minorEastAsia" w:hint="eastAsia"/>
          <w:szCs w:val="21"/>
        </w:rPr>
        <w:t>；催化剂装填结束，装</w:t>
      </w:r>
      <w:proofErr w:type="gramStart"/>
      <w:r w:rsidR="0068729E">
        <w:rPr>
          <w:rFonts w:asciiTheme="minorEastAsia" w:hAnsiTheme="minorEastAsia" w:hint="eastAsia"/>
          <w:szCs w:val="21"/>
        </w:rPr>
        <w:t>剂公司</w:t>
      </w:r>
      <w:proofErr w:type="gramEnd"/>
      <w:r w:rsidR="0068729E">
        <w:rPr>
          <w:rFonts w:asciiTheme="minorEastAsia" w:hAnsiTheme="minorEastAsia" w:hint="eastAsia"/>
          <w:szCs w:val="21"/>
        </w:rPr>
        <w:t>及时清理现场卫生，体现了专业性。</w:t>
      </w:r>
    </w:p>
    <w:p w:rsidR="00946866" w:rsidRPr="00946866" w:rsidRDefault="003D0923" w:rsidP="00946866">
      <w:pPr>
        <w:spacing w:line="360" w:lineRule="auto"/>
        <w:ind w:firstLineChars="200" w:firstLine="420"/>
        <w:jc w:val="left"/>
        <w:rPr>
          <w:rFonts w:ascii="Arial" w:eastAsia="黑体" w:hAnsi="Arial" w:cs="Arial"/>
          <w:szCs w:val="21"/>
        </w:rPr>
      </w:pPr>
      <w:r>
        <w:rPr>
          <w:rFonts w:asciiTheme="minorEastAsia" w:hAnsiTheme="minorEastAsia" w:hint="eastAsia"/>
          <w:szCs w:val="21"/>
        </w:rPr>
        <w:t>由于前期</w:t>
      </w:r>
      <w:proofErr w:type="gramStart"/>
      <w:r>
        <w:rPr>
          <w:rFonts w:asciiTheme="minorEastAsia" w:hAnsiTheme="minorEastAsia" w:hint="eastAsia"/>
          <w:szCs w:val="21"/>
        </w:rPr>
        <w:t>催化剂剂种的</w:t>
      </w:r>
      <w:proofErr w:type="gramEnd"/>
      <w:r>
        <w:rPr>
          <w:rFonts w:asciiTheme="minorEastAsia" w:hAnsiTheme="minorEastAsia" w:hint="eastAsia"/>
          <w:szCs w:val="21"/>
        </w:rPr>
        <w:t>采购以容器的体积为采购依据，但催化剂</w:t>
      </w:r>
      <w:r w:rsidR="00D961BE">
        <w:rPr>
          <w:rFonts w:asciiTheme="minorEastAsia" w:hAnsiTheme="minorEastAsia" w:hint="eastAsia"/>
          <w:szCs w:val="21"/>
        </w:rPr>
        <w:t>实际</w:t>
      </w:r>
      <w:r>
        <w:rPr>
          <w:rFonts w:asciiTheme="minorEastAsia" w:hAnsiTheme="minorEastAsia" w:hint="eastAsia"/>
          <w:szCs w:val="21"/>
        </w:rPr>
        <w:t>到货以质量为单位，</w:t>
      </w:r>
      <w:r w:rsidR="00D961BE">
        <w:rPr>
          <w:rFonts w:asciiTheme="minorEastAsia" w:hAnsiTheme="minorEastAsia" w:hint="eastAsia"/>
          <w:szCs w:val="21"/>
        </w:rPr>
        <w:t>装填</w:t>
      </w:r>
      <w:r>
        <w:rPr>
          <w:rFonts w:asciiTheme="minorEastAsia" w:hAnsiTheme="minorEastAsia" w:hint="eastAsia"/>
          <w:szCs w:val="21"/>
        </w:rPr>
        <w:t>密度存在一定的偏差，</w:t>
      </w:r>
      <w:r w:rsidR="00D961BE">
        <w:rPr>
          <w:rFonts w:asciiTheme="minorEastAsia" w:hAnsiTheme="minorEastAsia" w:hint="eastAsia"/>
          <w:szCs w:val="21"/>
        </w:rPr>
        <w:t>本</w:t>
      </w:r>
      <w:r>
        <w:rPr>
          <w:rFonts w:asciiTheme="minorEastAsia" w:hAnsiTheme="minorEastAsia" w:hint="eastAsia"/>
          <w:szCs w:val="21"/>
        </w:rPr>
        <w:t>次装填数据为以后催化剂的采购提供了合理依据</w:t>
      </w:r>
      <w:r w:rsidR="00946866">
        <w:rPr>
          <w:rFonts w:asciiTheme="minorEastAsia" w:hAnsiTheme="minorEastAsia" w:hint="eastAsia"/>
          <w:szCs w:val="21"/>
        </w:rPr>
        <w:t>。</w:t>
      </w:r>
    </w:p>
    <w:sectPr w:rsidR="00946866" w:rsidRPr="00946866" w:rsidSect="003570BA">
      <w:footerReference w:type="default" r:id="rId2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5683E" w:rsidRDefault="00E5683E" w:rsidP="00EA3ED9">
      <w:r>
        <w:separator/>
      </w:r>
    </w:p>
  </w:endnote>
  <w:endnote w:type="continuationSeparator" w:id="0">
    <w:p w:rsidR="00E5683E" w:rsidRDefault="00E5683E" w:rsidP="00EA3E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27894814"/>
      <w:docPartObj>
        <w:docPartGallery w:val="Page Numbers (Bottom of Page)"/>
        <w:docPartUnique/>
      </w:docPartObj>
    </w:sdtPr>
    <w:sdtEndPr/>
    <w:sdtContent>
      <w:p w:rsidR="000C041B" w:rsidRDefault="000C041B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D85FBF">
          <w:rPr>
            <w:noProof/>
            <w:lang w:val="zh-CN"/>
          </w:rPr>
          <w:t>5</w:t>
        </w:r>
        <w:r>
          <w:fldChar w:fldCharType="end"/>
        </w:r>
      </w:p>
    </w:sdtContent>
  </w:sdt>
  <w:p w:rsidR="000C041B" w:rsidRDefault="000C041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5683E" w:rsidRDefault="00E5683E" w:rsidP="00EA3ED9">
      <w:r>
        <w:separator/>
      </w:r>
    </w:p>
  </w:footnote>
  <w:footnote w:type="continuationSeparator" w:id="0">
    <w:p w:rsidR="00E5683E" w:rsidRDefault="00E5683E" w:rsidP="00EA3E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509AD64"/>
    <w:multiLevelType w:val="singleLevel"/>
    <w:tmpl w:val="F509AD64"/>
    <w:lvl w:ilvl="0">
      <w:start w:val="2"/>
      <w:numFmt w:val="decimal"/>
      <w:suff w:val="nothing"/>
      <w:lvlText w:val="%1、"/>
      <w:lvlJc w:val="left"/>
    </w:lvl>
  </w:abstractNum>
  <w:abstractNum w:abstractNumId="1" w15:restartNumberingAfterBreak="0">
    <w:nsid w:val="08140C9E"/>
    <w:multiLevelType w:val="hybridMultilevel"/>
    <w:tmpl w:val="2AB0EF0A"/>
    <w:lvl w:ilvl="0" w:tplc="17D0D0A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D727BB7"/>
    <w:multiLevelType w:val="hybridMultilevel"/>
    <w:tmpl w:val="97F636D4"/>
    <w:lvl w:ilvl="0" w:tplc="DBBC713C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30D6C24"/>
    <w:multiLevelType w:val="hybridMultilevel"/>
    <w:tmpl w:val="A0BA9E74"/>
    <w:lvl w:ilvl="0" w:tplc="92A2B404">
      <w:start w:val="1"/>
      <w:numFmt w:val="japaneseCounting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9EF46C1"/>
    <w:multiLevelType w:val="hybridMultilevel"/>
    <w:tmpl w:val="8D9E5476"/>
    <w:lvl w:ilvl="0" w:tplc="396EC3AE">
      <w:start w:val="1"/>
      <w:numFmt w:val="japaneseCounting"/>
      <w:lvlText w:val="%1、"/>
      <w:lvlJc w:val="left"/>
      <w:pPr>
        <w:ind w:left="734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5" w15:restartNumberingAfterBreak="0">
    <w:nsid w:val="5167112C"/>
    <w:multiLevelType w:val="hybridMultilevel"/>
    <w:tmpl w:val="9C32A588"/>
    <w:lvl w:ilvl="0" w:tplc="9104C218">
      <w:start w:val="4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5F3253B6"/>
    <w:multiLevelType w:val="hybridMultilevel"/>
    <w:tmpl w:val="A1D29C44"/>
    <w:lvl w:ilvl="0" w:tplc="82F43110">
      <w:start w:val="1"/>
      <w:numFmt w:val="japaneseCounting"/>
      <w:lvlText w:val="%1、"/>
      <w:lvlJc w:val="left"/>
      <w:pPr>
        <w:ind w:left="890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7" w15:restartNumberingAfterBreak="0">
    <w:nsid w:val="7D07B6D4"/>
    <w:multiLevelType w:val="singleLevel"/>
    <w:tmpl w:val="7D07B6D4"/>
    <w:lvl w:ilvl="0">
      <w:start w:val="1"/>
      <w:numFmt w:val="decimal"/>
      <w:suff w:val="space"/>
      <w:lvlText w:val="(%1)"/>
      <w:lvlJc w:val="left"/>
    </w:lvl>
  </w:abstractNum>
  <w:num w:numId="1">
    <w:abstractNumId w:val="7"/>
  </w:num>
  <w:num w:numId="2">
    <w:abstractNumId w:val="6"/>
  </w:num>
  <w:num w:numId="3">
    <w:abstractNumId w:val="4"/>
  </w:num>
  <w:num w:numId="4">
    <w:abstractNumId w:val="0"/>
  </w:num>
  <w:num w:numId="5">
    <w:abstractNumId w:val="5"/>
  </w:num>
  <w:num w:numId="6">
    <w:abstractNumId w:val="3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3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07081"/>
    <w:rsid w:val="000162C0"/>
    <w:rsid w:val="00072301"/>
    <w:rsid w:val="00086C95"/>
    <w:rsid w:val="000B5D1B"/>
    <w:rsid w:val="000C041B"/>
    <w:rsid w:val="000E2515"/>
    <w:rsid w:val="00137A68"/>
    <w:rsid w:val="0019593E"/>
    <w:rsid w:val="001A5D4D"/>
    <w:rsid w:val="001C0CA3"/>
    <w:rsid w:val="00203B88"/>
    <w:rsid w:val="00212674"/>
    <w:rsid w:val="00221549"/>
    <w:rsid w:val="0026152B"/>
    <w:rsid w:val="002845E4"/>
    <w:rsid w:val="002F52D5"/>
    <w:rsid w:val="0030277D"/>
    <w:rsid w:val="00316F36"/>
    <w:rsid w:val="003570BA"/>
    <w:rsid w:val="003C4912"/>
    <w:rsid w:val="003D0923"/>
    <w:rsid w:val="003D75BB"/>
    <w:rsid w:val="003F0649"/>
    <w:rsid w:val="00451DE7"/>
    <w:rsid w:val="0047600D"/>
    <w:rsid w:val="004A3759"/>
    <w:rsid w:val="004A6EFA"/>
    <w:rsid w:val="005114FD"/>
    <w:rsid w:val="00521646"/>
    <w:rsid w:val="00545E0D"/>
    <w:rsid w:val="00554099"/>
    <w:rsid w:val="00561ADA"/>
    <w:rsid w:val="00573F7E"/>
    <w:rsid w:val="005777D2"/>
    <w:rsid w:val="005824D4"/>
    <w:rsid w:val="00583D4C"/>
    <w:rsid w:val="00595653"/>
    <w:rsid w:val="005E11D4"/>
    <w:rsid w:val="006029BB"/>
    <w:rsid w:val="00620AC9"/>
    <w:rsid w:val="00674549"/>
    <w:rsid w:val="0068729E"/>
    <w:rsid w:val="006A0927"/>
    <w:rsid w:val="006B45ED"/>
    <w:rsid w:val="006D7D2D"/>
    <w:rsid w:val="006F07D5"/>
    <w:rsid w:val="00791594"/>
    <w:rsid w:val="007A7D6E"/>
    <w:rsid w:val="007F75F1"/>
    <w:rsid w:val="008110E2"/>
    <w:rsid w:val="0081210E"/>
    <w:rsid w:val="00814280"/>
    <w:rsid w:val="0083259F"/>
    <w:rsid w:val="00844652"/>
    <w:rsid w:val="00880C11"/>
    <w:rsid w:val="008D5FD5"/>
    <w:rsid w:val="008F0B4E"/>
    <w:rsid w:val="008F61E8"/>
    <w:rsid w:val="00907081"/>
    <w:rsid w:val="0092641B"/>
    <w:rsid w:val="0094135C"/>
    <w:rsid w:val="00943E33"/>
    <w:rsid w:val="00946866"/>
    <w:rsid w:val="00985EFA"/>
    <w:rsid w:val="00990FC4"/>
    <w:rsid w:val="009B33B6"/>
    <w:rsid w:val="009E141D"/>
    <w:rsid w:val="00A33CEB"/>
    <w:rsid w:val="00A368D9"/>
    <w:rsid w:val="00A601E5"/>
    <w:rsid w:val="00A74E89"/>
    <w:rsid w:val="00A86BF3"/>
    <w:rsid w:val="00AA4AD6"/>
    <w:rsid w:val="00AA5FFB"/>
    <w:rsid w:val="00AA621C"/>
    <w:rsid w:val="00AC1C41"/>
    <w:rsid w:val="00AD746E"/>
    <w:rsid w:val="00B205C5"/>
    <w:rsid w:val="00B55342"/>
    <w:rsid w:val="00B56B58"/>
    <w:rsid w:val="00B57EB7"/>
    <w:rsid w:val="00BA700C"/>
    <w:rsid w:val="00BB079F"/>
    <w:rsid w:val="00BE05C9"/>
    <w:rsid w:val="00BF590E"/>
    <w:rsid w:val="00C57B3E"/>
    <w:rsid w:val="00CD4111"/>
    <w:rsid w:val="00D85FBF"/>
    <w:rsid w:val="00D8712E"/>
    <w:rsid w:val="00D961BE"/>
    <w:rsid w:val="00E5683E"/>
    <w:rsid w:val="00E67212"/>
    <w:rsid w:val="00E7188B"/>
    <w:rsid w:val="00EA3ED9"/>
    <w:rsid w:val="00EC6EE2"/>
    <w:rsid w:val="00F2488A"/>
    <w:rsid w:val="00F565DF"/>
    <w:rsid w:val="00F60E70"/>
    <w:rsid w:val="00F64EFE"/>
    <w:rsid w:val="00F66CF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42"/>
        <o:r id="V:Rule2" type="connector" idref="#_x0000_s1048"/>
        <o:r id="V:Rule3" type="connector" idref="#_x0000_s1043"/>
        <o:r id="V:Rule4" type="connector" idref="#_x0000_s1083"/>
        <o:r id="V:Rule5" type="connector" idref="#_x0000_s1052"/>
        <o:r id="V:Rule6" type="connector" idref="#_x0000_s1051"/>
        <o:r id="V:Rule7" type="connector" idref="#_x0000_s1032"/>
        <o:r id="V:Rule8" type="connector" idref="#_x0000_s1085"/>
        <o:r id="V:Rule9" type="connector" idref="#_x0000_s1031"/>
        <o:r id="V:Rule10" type="connector" idref="#_x0000_s1038"/>
      </o:rules>
    </o:shapelayout>
  </w:shapeDefaults>
  <w:decimalSymbol w:val="."/>
  <w:listSeparator w:val=","/>
  <w14:docId w14:val="4199F8AC"/>
  <w15:docId w15:val="{84EC6DF2-783E-4FAB-B376-091F65E482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570B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368D9"/>
    <w:pPr>
      <w:ind w:firstLineChars="200" w:firstLine="420"/>
    </w:pPr>
  </w:style>
  <w:style w:type="table" w:styleId="a4">
    <w:name w:val="Table Grid"/>
    <w:basedOn w:val="a1"/>
    <w:uiPriority w:val="59"/>
    <w:rsid w:val="00A368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674549"/>
    <w:rPr>
      <w:sz w:val="18"/>
      <w:szCs w:val="18"/>
    </w:rPr>
  </w:style>
  <w:style w:type="character" w:customStyle="1" w:styleId="a6">
    <w:name w:val="批注框文本 字符"/>
    <w:basedOn w:val="a0"/>
    <w:link w:val="a5"/>
    <w:uiPriority w:val="99"/>
    <w:semiHidden/>
    <w:rsid w:val="00674549"/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EA3E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EA3ED9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EA3ED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EA3ED9"/>
    <w:rPr>
      <w:sz w:val="18"/>
      <w:szCs w:val="18"/>
    </w:rPr>
  </w:style>
  <w:style w:type="character" w:styleId="ab">
    <w:name w:val="Emphasis"/>
    <w:basedOn w:val="a0"/>
    <w:uiPriority w:val="20"/>
    <w:qFormat/>
    <w:rsid w:val="00EC6EE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emf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gi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package" Target="embeddings/Microsoft_Visio_Drawing.vsdx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5.jpeg"/><Relationship Id="rId10" Type="http://schemas.openxmlformats.org/officeDocument/2006/relationships/image" Target="media/image4.jpeg"/><Relationship Id="rId19" Type="http://schemas.openxmlformats.org/officeDocument/2006/relationships/package" Target="embeddings/Microsoft_Visio_Drawing1.vsdx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2196</TotalTime>
  <Pages>7</Pages>
  <Words>531</Words>
  <Characters>3031</Characters>
  <Application>Microsoft Office Word</Application>
  <DocSecurity>0</DocSecurity>
  <Lines>25</Lines>
  <Paragraphs>7</Paragraphs>
  <ScaleCrop>false</ScaleCrop>
  <Company>Microsoft</Company>
  <LinksUpToDate>false</LinksUpToDate>
  <CharactersWithSpaces>3555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hyt</dc:creator>
  <cp:keywords/>
  <dc:description/>
  <cp:lastModifiedBy>guys</cp:lastModifiedBy>
  <cp:revision>42</cp:revision>
  <dcterms:created xsi:type="dcterms:W3CDTF">2019-07-09T01:08:00Z</dcterms:created>
  <dcterms:modified xsi:type="dcterms:W3CDTF">2019-08-25T05:15:00Z</dcterms:modified>
</cp:coreProperties>
</file>