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Pr="00DC0529" w:rsidRDefault="009B639E" w:rsidP="00F03BF0">
      <w:pPr>
        <w:spacing w:beforeLines="100" w:after="240" w:line="220" w:lineRule="atLeast"/>
        <w:jc w:val="center"/>
        <w:rPr>
          <w:rFonts w:ascii="Times New Roman" w:eastAsia="宋体" w:hAnsi="Times New Roman"/>
          <w:b/>
          <w:sz w:val="28"/>
          <w:szCs w:val="28"/>
        </w:rPr>
      </w:pPr>
      <w:r w:rsidRPr="00DC0529">
        <w:rPr>
          <w:rFonts w:ascii="Times New Roman" w:eastAsia="宋体" w:hint="eastAsia"/>
          <w:b/>
          <w:sz w:val="28"/>
          <w:szCs w:val="28"/>
        </w:rPr>
        <w:t>炼油四部灵活焦化装置</w:t>
      </w:r>
      <w:r w:rsidRPr="00DC0529">
        <w:rPr>
          <w:rFonts w:ascii="Times New Roman" w:eastAsia="宋体" w:hAnsi="Times New Roman" w:hint="eastAsia"/>
          <w:b/>
          <w:sz w:val="28"/>
          <w:szCs w:val="28"/>
        </w:rPr>
        <w:t>COS</w:t>
      </w:r>
      <w:r w:rsidRPr="00DC0529">
        <w:rPr>
          <w:rFonts w:ascii="Times New Roman" w:eastAsia="宋体" w:hint="eastAsia"/>
          <w:b/>
          <w:sz w:val="28"/>
          <w:szCs w:val="28"/>
        </w:rPr>
        <w:t>催化剂装填总结</w:t>
      </w:r>
    </w:p>
    <w:p w:rsidR="00487B00" w:rsidRDefault="00F03BF0" w:rsidP="00DC0529">
      <w:pPr>
        <w:spacing w:after="0" w:line="360" w:lineRule="auto"/>
        <w:ind w:firstLineChars="200" w:firstLine="480"/>
        <w:rPr>
          <w:rFonts w:ascii="Times New Roman" w:eastAsia="宋体" w:hAnsi="Arial" w:cs="Arial"/>
          <w:sz w:val="24"/>
        </w:rPr>
      </w:pPr>
      <w:r>
        <w:rPr>
          <w:rFonts w:ascii="Times New Roman" w:eastAsia="宋体" w:hAnsi="Arial" w:cs="Arial" w:hint="eastAsia"/>
          <w:sz w:val="24"/>
        </w:rPr>
        <w:t>炼油四部</w:t>
      </w:r>
      <w:r w:rsidR="00487B00" w:rsidRPr="00DC0529">
        <w:rPr>
          <w:rFonts w:ascii="Times New Roman" w:eastAsia="宋体" w:hAnsi="Arial" w:cs="Arial" w:hint="eastAsia"/>
          <w:sz w:val="24"/>
        </w:rPr>
        <w:t>灵活焦化装置有</w:t>
      </w:r>
      <w:r w:rsidR="00487B00" w:rsidRPr="00DC0529">
        <w:rPr>
          <w:rFonts w:ascii="Times New Roman" w:eastAsia="宋体" w:hAnsi="Times New Roman" w:cs="Arial"/>
          <w:sz w:val="24"/>
        </w:rPr>
        <w:t>2</w:t>
      </w:r>
      <w:r w:rsidR="00487B00" w:rsidRPr="00DC0529">
        <w:rPr>
          <w:rFonts w:ascii="Times New Roman" w:eastAsia="宋体" w:hAnsi="Arial" w:cs="Arial"/>
          <w:sz w:val="24"/>
        </w:rPr>
        <w:t>台</w:t>
      </w:r>
      <w:r w:rsidR="00487B00" w:rsidRPr="00DC0529">
        <w:rPr>
          <w:rFonts w:ascii="Times New Roman" w:eastAsia="宋体" w:hAnsi="Times New Roman" w:cs="Arial"/>
          <w:sz w:val="24"/>
        </w:rPr>
        <w:t>COS</w:t>
      </w:r>
      <w:r w:rsidR="00487B00" w:rsidRPr="00DC0529">
        <w:rPr>
          <w:rFonts w:ascii="Times New Roman" w:eastAsia="宋体" w:hAnsi="Arial" w:cs="Arial"/>
          <w:sz w:val="24"/>
        </w:rPr>
        <w:t>反应器，正常生产时</w:t>
      </w:r>
      <w:r w:rsidR="00487B00" w:rsidRPr="00DC0529">
        <w:rPr>
          <w:rFonts w:ascii="Times New Roman" w:eastAsia="宋体" w:hAnsi="Times New Roman" w:cs="Arial"/>
          <w:sz w:val="24"/>
        </w:rPr>
        <w:t>1</w:t>
      </w:r>
      <w:r w:rsidR="00487B00" w:rsidRPr="00DC0529">
        <w:rPr>
          <w:rFonts w:ascii="Times New Roman" w:eastAsia="宋体" w:hAnsi="Arial" w:cs="Arial"/>
          <w:sz w:val="24"/>
        </w:rPr>
        <w:t>投</w:t>
      </w:r>
      <w:r w:rsidR="00487B00" w:rsidRPr="00DC0529">
        <w:rPr>
          <w:rFonts w:ascii="Times New Roman" w:eastAsia="宋体" w:hAnsi="Times New Roman" w:cs="Arial"/>
          <w:sz w:val="24"/>
        </w:rPr>
        <w:t>1</w:t>
      </w:r>
      <w:r w:rsidR="00487B00" w:rsidRPr="00DC0529">
        <w:rPr>
          <w:rFonts w:ascii="Times New Roman" w:eastAsia="宋体" w:hAnsi="Arial" w:cs="Arial"/>
          <w:sz w:val="24"/>
        </w:rPr>
        <w:t>备，</w:t>
      </w:r>
      <w:r w:rsidR="00DC0529">
        <w:rPr>
          <w:rFonts w:ascii="Times New Roman" w:eastAsia="宋体" w:hAnsi="Arial" w:cs="Arial" w:hint="eastAsia"/>
          <w:sz w:val="24"/>
        </w:rPr>
        <w:t>各</w:t>
      </w:r>
      <w:r w:rsidR="00487B00" w:rsidRPr="00DC0529">
        <w:rPr>
          <w:rFonts w:ascii="Times New Roman" w:eastAsia="宋体" w:hAnsi="Arial" w:cs="Arial"/>
          <w:sz w:val="24"/>
        </w:rPr>
        <w:t>装填有</w:t>
      </w:r>
      <w:r w:rsidR="00487B00" w:rsidRPr="00DC0529">
        <w:rPr>
          <w:rFonts w:ascii="Times New Roman" w:eastAsia="宋体" w:hAnsi="Times New Roman" w:cs="Arial"/>
          <w:sz w:val="24"/>
        </w:rPr>
        <w:t>93m³</w:t>
      </w:r>
      <w:r w:rsidR="00487B00" w:rsidRPr="00DC0529">
        <w:rPr>
          <w:rFonts w:ascii="Times New Roman" w:eastAsia="宋体" w:hAnsi="Arial" w:cs="Arial"/>
          <w:sz w:val="24"/>
        </w:rPr>
        <w:t>的</w:t>
      </w:r>
      <w:r w:rsidR="00487B00" w:rsidRPr="00DC0529">
        <w:rPr>
          <w:rFonts w:ascii="Times New Roman" w:eastAsia="宋体" w:hAnsi="Times New Roman" w:cs="Arial"/>
          <w:sz w:val="24"/>
        </w:rPr>
        <w:t>COS</w:t>
      </w:r>
      <w:r w:rsidR="00487B00" w:rsidRPr="00DC0529">
        <w:rPr>
          <w:rFonts w:ascii="Times New Roman" w:eastAsia="宋体" w:hAnsi="Arial" w:cs="Arial"/>
          <w:sz w:val="24"/>
        </w:rPr>
        <w:t>水解剂。</w:t>
      </w:r>
      <w:r w:rsidR="00487B00" w:rsidRPr="00DC0529">
        <w:rPr>
          <w:rFonts w:ascii="Times New Roman" w:eastAsia="宋体" w:hAnsi="Times New Roman" w:cs="Arial"/>
          <w:sz w:val="24"/>
        </w:rPr>
        <w:t>COS</w:t>
      </w:r>
      <w:r w:rsidR="00487B00" w:rsidRPr="00DC0529">
        <w:rPr>
          <w:rFonts w:ascii="Times New Roman" w:eastAsia="宋体" w:hAnsi="Arial" w:cs="Arial"/>
          <w:sz w:val="24"/>
        </w:rPr>
        <w:t>水解剂</w:t>
      </w:r>
      <w:r w:rsidR="004D7CF2">
        <w:rPr>
          <w:rFonts w:ascii="Times New Roman" w:eastAsia="宋体" w:hAnsi="Arial" w:cs="Arial" w:hint="eastAsia"/>
          <w:sz w:val="24"/>
        </w:rPr>
        <w:t>遇水易出现泥化、失活</w:t>
      </w:r>
      <w:r>
        <w:rPr>
          <w:rFonts w:ascii="Times New Roman" w:eastAsia="宋体" w:hAnsi="Arial" w:cs="Arial" w:hint="eastAsia"/>
          <w:sz w:val="24"/>
        </w:rPr>
        <w:t>，</w:t>
      </w:r>
      <w:r w:rsidR="00487B00" w:rsidRPr="00DC0529">
        <w:rPr>
          <w:rFonts w:ascii="Times New Roman" w:eastAsia="宋体" w:hAnsi="Arial" w:cs="Arial"/>
          <w:sz w:val="24"/>
        </w:rPr>
        <w:t>文莱当地气候炎热多雨，</w:t>
      </w:r>
      <w:r w:rsidR="004D7CF2">
        <w:rPr>
          <w:rFonts w:ascii="Times New Roman" w:eastAsia="宋体" w:hAnsi="Arial" w:cs="Arial" w:hint="eastAsia"/>
          <w:sz w:val="24"/>
        </w:rPr>
        <w:t>装填过程中和装填结束后需采取相应措施</w:t>
      </w:r>
      <w:r w:rsidR="00487B00" w:rsidRPr="00DC0529">
        <w:rPr>
          <w:rFonts w:ascii="Times New Roman" w:eastAsia="宋体" w:hAnsi="Arial" w:cs="Arial"/>
          <w:sz w:val="24"/>
        </w:rPr>
        <w:t>防止水汽或其他异物进入</w:t>
      </w:r>
      <w:r w:rsidR="00487B00" w:rsidRPr="00DC0529">
        <w:rPr>
          <w:rFonts w:ascii="Times New Roman" w:eastAsia="宋体" w:hAnsi="Times New Roman" w:cs="Arial"/>
          <w:sz w:val="24"/>
        </w:rPr>
        <w:t>COS</w:t>
      </w:r>
      <w:r w:rsidR="004D7CF2">
        <w:rPr>
          <w:rFonts w:ascii="Times New Roman" w:eastAsia="宋体" w:hAnsi="Arial" w:cs="Arial"/>
          <w:sz w:val="24"/>
        </w:rPr>
        <w:t>反应器</w:t>
      </w:r>
      <w:r w:rsidR="00300980">
        <w:rPr>
          <w:rFonts w:ascii="Times New Roman" w:eastAsia="宋体" w:hAnsi="Arial" w:cs="Arial" w:hint="eastAsia"/>
          <w:sz w:val="24"/>
        </w:rPr>
        <w:t>，现将装填过程总结如下。</w:t>
      </w:r>
    </w:p>
    <w:p w:rsidR="00B260A0" w:rsidRPr="00DC0529" w:rsidRDefault="00B260A0" w:rsidP="00B260A0">
      <w:pPr>
        <w:spacing w:after="0" w:line="360" w:lineRule="auto"/>
        <w:rPr>
          <w:rFonts w:ascii="Times New Roman" w:eastAsia="宋体" w:hAnsi="Times New Roman" w:cs="Arial"/>
          <w:sz w:val="24"/>
        </w:rPr>
      </w:pPr>
      <w:r w:rsidRPr="00B260A0">
        <w:rPr>
          <w:rFonts w:ascii="Times New Roman" w:eastAsia="宋体" w:hAnsi="Arial" w:cs="Arial"/>
          <w:noProof/>
          <w:sz w:val="24"/>
        </w:rPr>
        <w:drawing>
          <wp:inline distT="0" distB="0" distL="0" distR="0">
            <wp:extent cx="5274310" cy="2876896"/>
            <wp:effectExtent l="19050" t="0" r="2540" b="0"/>
            <wp:docPr id="1" name="图片 1" descr="1505093304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1505093304(1)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8768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60A0" w:rsidRPr="00B260A0" w:rsidRDefault="00B260A0" w:rsidP="00B260A0">
      <w:pPr>
        <w:pStyle w:val="1"/>
        <w:jc w:val="center"/>
      </w:pPr>
      <w:r>
        <w:rPr>
          <w:rFonts w:ascii="黑体" w:eastAsia="黑体" w:hAnsi="黑体" w:hint="eastAsia"/>
        </w:rPr>
        <w:t>图1：COS反应器结构示意图</w:t>
      </w:r>
    </w:p>
    <w:p w:rsidR="00DC0529" w:rsidRPr="00DC0529" w:rsidRDefault="00DC0529" w:rsidP="00F03BF0">
      <w:pPr>
        <w:spacing w:beforeLines="50" w:after="0" w:line="360" w:lineRule="auto"/>
        <w:ind w:firstLineChars="200" w:firstLine="482"/>
        <w:rPr>
          <w:rFonts w:ascii="Times New Roman" w:eastAsia="宋体" w:hAnsi="Times New Roman" w:cs="Arial"/>
          <w:b/>
          <w:sz w:val="24"/>
        </w:rPr>
      </w:pPr>
      <w:r w:rsidRPr="00DC0529">
        <w:rPr>
          <w:rFonts w:ascii="Times New Roman" w:eastAsia="宋体" w:hAnsi="Times New Roman" w:cs="Arial" w:hint="eastAsia"/>
          <w:b/>
          <w:sz w:val="24"/>
        </w:rPr>
        <w:t>1</w:t>
      </w:r>
      <w:r w:rsidRPr="00DC0529">
        <w:rPr>
          <w:rFonts w:ascii="Times New Roman" w:eastAsia="宋体" w:hAnsi="Arial" w:cs="Arial" w:hint="eastAsia"/>
          <w:b/>
          <w:sz w:val="24"/>
        </w:rPr>
        <w:t>、装填前准备工作</w:t>
      </w:r>
    </w:p>
    <w:p w:rsidR="00DC0529" w:rsidRPr="00DC0529" w:rsidRDefault="00DC0529" w:rsidP="00DC0529">
      <w:pPr>
        <w:spacing w:after="0" w:line="360" w:lineRule="auto"/>
        <w:ind w:firstLineChars="200" w:firstLine="480"/>
        <w:rPr>
          <w:rFonts w:ascii="Times New Roman" w:eastAsia="宋体" w:hAnsi="Times New Roman" w:cs="Arial"/>
          <w:sz w:val="24"/>
        </w:rPr>
      </w:pPr>
      <w:r w:rsidRPr="00DC0529">
        <w:rPr>
          <w:rFonts w:ascii="Times New Roman" w:eastAsia="宋体" w:hAnsi="Times New Roman" w:cs="Arial" w:hint="eastAsia"/>
          <w:sz w:val="24"/>
        </w:rPr>
        <w:t>1.1</w:t>
      </w:r>
      <w:r w:rsidRPr="00DC0529">
        <w:rPr>
          <w:rFonts w:ascii="Times New Roman" w:eastAsia="宋体" w:hAnsi="Arial" w:cs="Arial" w:hint="eastAsia"/>
          <w:sz w:val="24"/>
        </w:rPr>
        <w:t>羰基硫反应器（</w:t>
      </w:r>
      <w:r w:rsidRPr="00DC0529">
        <w:rPr>
          <w:rFonts w:ascii="Times New Roman" w:eastAsia="宋体" w:hAnsi="Times New Roman" w:cs="Arial" w:hint="eastAsia"/>
          <w:sz w:val="24"/>
        </w:rPr>
        <w:t>R301</w:t>
      </w:r>
      <w:r w:rsidRPr="00DC0529">
        <w:rPr>
          <w:rFonts w:ascii="Times New Roman" w:eastAsia="宋体" w:hAnsi="Arial" w:cs="Arial" w:hint="eastAsia"/>
          <w:sz w:val="24"/>
        </w:rPr>
        <w:t>）进出口加盲板进行隔离；</w:t>
      </w:r>
    </w:p>
    <w:p w:rsidR="00DC0529" w:rsidRPr="00DC0529" w:rsidRDefault="00DC0529" w:rsidP="00DC0529">
      <w:pPr>
        <w:spacing w:after="0" w:line="360" w:lineRule="auto"/>
        <w:ind w:firstLineChars="200" w:firstLine="480"/>
        <w:rPr>
          <w:rFonts w:ascii="Times New Roman" w:eastAsia="宋体" w:hAnsi="Times New Roman" w:cs="Arial"/>
          <w:sz w:val="24"/>
        </w:rPr>
      </w:pPr>
      <w:r w:rsidRPr="00DC0529">
        <w:rPr>
          <w:rFonts w:ascii="Times New Roman" w:eastAsia="宋体" w:hAnsi="Times New Roman" w:cs="Arial" w:hint="eastAsia"/>
          <w:sz w:val="24"/>
        </w:rPr>
        <w:t>1.2</w:t>
      </w:r>
      <w:r w:rsidRPr="00DC0529">
        <w:rPr>
          <w:rFonts w:ascii="Times New Roman" w:eastAsia="宋体" w:hAnsi="Arial" w:cs="Arial" w:hint="eastAsia"/>
          <w:sz w:val="24"/>
        </w:rPr>
        <w:t>羰基硫反应器（</w:t>
      </w:r>
      <w:r w:rsidRPr="00DC0529">
        <w:rPr>
          <w:rFonts w:ascii="Times New Roman" w:eastAsia="宋体" w:hAnsi="Times New Roman" w:cs="Arial" w:hint="eastAsia"/>
          <w:sz w:val="24"/>
        </w:rPr>
        <w:t>R301</w:t>
      </w:r>
      <w:r w:rsidRPr="00DC0529">
        <w:rPr>
          <w:rFonts w:ascii="Times New Roman" w:eastAsia="宋体" w:hAnsi="Arial" w:cs="Arial" w:hint="eastAsia"/>
          <w:sz w:val="24"/>
        </w:rPr>
        <w:t>）完成气密和漏项处理；</w:t>
      </w:r>
    </w:p>
    <w:p w:rsidR="00DC0529" w:rsidRDefault="00DC0529" w:rsidP="00DC0529">
      <w:pPr>
        <w:spacing w:after="0" w:line="360" w:lineRule="auto"/>
        <w:ind w:firstLineChars="200" w:firstLine="480"/>
        <w:rPr>
          <w:rFonts w:ascii="Times New Roman" w:eastAsia="宋体" w:hAnsi="Arial" w:cs="Arial" w:hint="eastAsia"/>
          <w:sz w:val="24"/>
        </w:rPr>
      </w:pPr>
      <w:r w:rsidRPr="00DC0529">
        <w:rPr>
          <w:rFonts w:ascii="Times New Roman" w:eastAsia="宋体" w:hAnsi="Times New Roman" w:cs="Arial" w:hint="eastAsia"/>
          <w:sz w:val="24"/>
        </w:rPr>
        <w:t>1.3</w:t>
      </w:r>
      <w:r w:rsidRPr="00DC0529">
        <w:rPr>
          <w:rFonts w:ascii="Times New Roman" w:eastAsia="宋体" w:hAnsi="Arial" w:cs="Arial" w:hint="eastAsia"/>
          <w:sz w:val="24"/>
        </w:rPr>
        <w:t>预热器（</w:t>
      </w:r>
      <w:r w:rsidRPr="00DC0529">
        <w:rPr>
          <w:rFonts w:ascii="Times New Roman" w:eastAsia="宋体" w:hAnsi="Times New Roman" w:cs="Arial" w:hint="eastAsia"/>
          <w:sz w:val="24"/>
        </w:rPr>
        <w:t>E306</w:t>
      </w:r>
      <w:r w:rsidRPr="00DC0529">
        <w:rPr>
          <w:rFonts w:ascii="Times New Roman" w:eastAsia="宋体" w:hAnsi="Arial" w:cs="Arial" w:hint="eastAsia"/>
          <w:sz w:val="24"/>
        </w:rPr>
        <w:t>）管程完成水压试验、</w:t>
      </w:r>
      <w:r w:rsidR="00DF5127" w:rsidRPr="00DC0529">
        <w:rPr>
          <w:rFonts w:ascii="Times New Roman" w:eastAsia="宋体" w:hAnsi="Arial" w:cs="Arial" w:hint="eastAsia"/>
          <w:sz w:val="24"/>
        </w:rPr>
        <w:t>引</w:t>
      </w:r>
      <w:r w:rsidR="00DF5127" w:rsidRPr="00DC0529">
        <w:rPr>
          <w:rFonts w:ascii="Times New Roman" w:eastAsia="宋体" w:hAnsi="Times New Roman" w:cs="Arial" w:hint="eastAsia"/>
          <w:sz w:val="24"/>
        </w:rPr>
        <w:t>1.0MPa</w:t>
      </w:r>
      <w:r w:rsidR="00DF5127" w:rsidRPr="00DC0529">
        <w:rPr>
          <w:rFonts w:ascii="Times New Roman" w:eastAsia="宋体" w:hAnsi="Arial" w:cs="Arial" w:hint="eastAsia"/>
          <w:sz w:val="24"/>
        </w:rPr>
        <w:t>蒸汽</w:t>
      </w:r>
      <w:r w:rsidRPr="00DC0529">
        <w:rPr>
          <w:rFonts w:ascii="Times New Roman" w:eastAsia="宋体" w:hAnsi="Arial" w:cs="Arial" w:hint="eastAsia"/>
          <w:sz w:val="24"/>
        </w:rPr>
        <w:t>气密和漏项处理；</w:t>
      </w:r>
    </w:p>
    <w:p w:rsidR="006E2D83" w:rsidRPr="00DC0529" w:rsidRDefault="006E2D83" w:rsidP="00DC0529">
      <w:pPr>
        <w:spacing w:after="0" w:line="360" w:lineRule="auto"/>
        <w:ind w:firstLineChars="200" w:firstLine="480"/>
        <w:rPr>
          <w:rFonts w:ascii="Times New Roman" w:eastAsia="宋体" w:hAnsi="Times New Roman" w:cs="Arial"/>
          <w:sz w:val="24"/>
        </w:rPr>
      </w:pPr>
      <w:r>
        <w:rPr>
          <w:rFonts w:ascii="Times New Roman" w:eastAsia="宋体" w:hAnsi="Arial" w:cs="Arial" w:hint="eastAsia"/>
          <w:sz w:val="24"/>
        </w:rPr>
        <w:t>1.4</w:t>
      </w:r>
      <w:r>
        <w:rPr>
          <w:rFonts w:ascii="Times New Roman" w:eastAsia="宋体" w:hAnsi="Arial" w:cs="Arial" w:hint="eastAsia"/>
          <w:sz w:val="24"/>
        </w:rPr>
        <w:t>准备好雨布，对添加料斗和</w:t>
      </w:r>
      <w:r>
        <w:rPr>
          <w:rFonts w:ascii="Times New Roman" w:eastAsia="宋体" w:hAnsi="Arial" w:cs="Arial" w:hint="eastAsia"/>
          <w:sz w:val="24"/>
        </w:rPr>
        <w:t>COS</w:t>
      </w:r>
      <w:r>
        <w:rPr>
          <w:rFonts w:ascii="Times New Roman" w:eastAsia="宋体" w:hAnsi="Arial" w:cs="Arial" w:hint="eastAsia"/>
          <w:sz w:val="24"/>
        </w:rPr>
        <w:t>催化剂存放进行保护。</w:t>
      </w:r>
    </w:p>
    <w:p w:rsidR="00487B00" w:rsidRDefault="00DC0529" w:rsidP="00F03BF0">
      <w:pPr>
        <w:spacing w:beforeLines="50" w:after="0" w:line="360" w:lineRule="auto"/>
        <w:ind w:firstLineChars="200" w:firstLine="482"/>
        <w:rPr>
          <w:rFonts w:ascii="Times New Roman" w:eastAsia="宋体" w:hAnsi="Times New Roman" w:cs="Arial" w:hint="eastAsia"/>
          <w:b/>
          <w:sz w:val="24"/>
        </w:rPr>
      </w:pPr>
      <w:r w:rsidRPr="00DC0529">
        <w:rPr>
          <w:rFonts w:ascii="Times New Roman" w:eastAsia="宋体" w:hAnsi="Times New Roman" w:cs="Arial" w:hint="eastAsia"/>
          <w:b/>
          <w:sz w:val="24"/>
        </w:rPr>
        <w:t>2</w:t>
      </w:r>
      <w:r w:rsidR="00487B00" w:rsidRPr="00DC0529">
        <w:rPr>
          <w:rFonts w:ascii="Times New Roman" w:eastAsia="宋体" w:hAnsi="Times New Roman" w:cs="Arial" w:hint="eastAsia"/>
          <w:b/>
          <w:sz w:val="24"/>
        </w:rPr>
        <w:t>、装填种类和数量</w:t>
      </w:r>
      <w:r w:rsidRPr="00DC0529">
        <w:rPr>
          <w:rFonts w:ascii="Times New Roman" w:eastAsia="宋体" w:hAnsi="Times New Roman" w:cs="Arial" w:hint="eastAsia"/>
          <w:b/>
          <w:sz w:val="24"/>
        </w:rPr>
        <w:t>（总量）</w:t>
      </w:r>
    </w:p>
    <w:p w:rsidR="00D83845" w:rsidRPr="00DC0529" w:rsidRDefault="00D83845" w:rsidP="00D83845">
      <w:pPr>
        <w:spacing w:beforeLines="50" w:after="0" w:line="360" w:lineRule="auto"/>
        <w:jc w:val="center"/>
        <w:rPr>
          <w:rFonts w:ascii="Times New Roman" w:eastAsia="宋体" w:hAnsi="Times New Roman" w:cs="Arial"/>
          <w:b/>
          <w:sz w:val="24"/>
        </w:rPr>
      </w:pPr>
      <w:r w:rsidRPr="00D83845">
        <w:rPr>
          <w:rFonts w:ascii="黑体" w:eastAsia="黑体" w:hAnsi="黑体" w:hint="eastAsia"/>
        </w:rPr>
        <w:t>表1：COS反应器装填种类和数量（总量）</w:t>
      </w:r>
    </w:p>
    <w:tbl>
      <w:tblPr>
        <w:tblStyle w:val="a3"/>
        <w:tblW w:w="0" w:type="auto"/>
        <w:jc w:val="center"/>
        <w:tblLook w:val="04A0"/>
      </w:tblPr>
      <w:tblGrid>
        <w:gridCol w:w="1704"/>
        <w:gridCol w:w="1704"/>
        <w:gridCol w:w="1704"/>
        <w:gridCol w:w="1705"/>
        <w:gridCol w:w="1705"/>
      </w:tblGrid>
      <w:tr w:rsidR="00487B00" w:rsidTr="00C31F99">
        <w:trPr>
          <w:jc w:val="center"/>
        </w:trPr>
        <w:tc>
          <w:tcPr>
            <w:tcW w:w="1704" w:type="dxa"/>
            <w:vAlign w:val="center"/>
          </w:tcPr>
          <w:p w:rsidR="00487B00" w:rsidRPr="00C31F99" w:rsidRDefault="00487B00" w:rsidP="00C31F99">
            <w:pPr>
              <w:spacing w:line="300" w:lineRule="auto"/>
              <w:jc w:val="center"/>
              <w:rPr>
                <w:rFonts w:ascii="Times New Roman" w:eastAsia="宋体" w:hAnsi="Arial" w:cs="Arial"/>
                <w:sz w:val="21"/>
                <w:szCs w:val="21"/>
              </w:rPr>
            </w:pPr>
            <w:r w:rsidRPr="00C31F99">
              <w:rPr>
                <w:rFonts w:ascii="Times New Roman" w:eastAsia="宋体" w:hAnsi="Arial" w:cs="Arial" w:hint="eastAsia"/>
                <w:sz w:val="21"/>
                <w:szCs w:val="21"/>
              </w:rPr>
              <w:t>序号</w:t>
            </w:r>
          </w:p>
        </w:tc>
        <w:tc>
          <w:tcPr>
            <w:tcW w:w="1704" w:type="dxa"/>
            <w:vAlign w:val="center"/>
          </w:tcPr>
          <w:p w:rsidR="00487B00" w:rsidRPr="00C31F99" w:rsidRDefault="00487B00" w:rsidP="00C31F99">
            <w:pPr>
              <w:spacing w:line="300" w:lineRule="auto"/>
              <w:jc w:val="center"/>
              <w:rPr>
                <w:rFonts w:ascii="Times New Roman" w:eastAsia="宋体" w:hAnsi="Arial" w:cs="Arial"/>
                <w:sz w:val="21"/>
                <w:szCs w:val="21"/>
              </w:rPr>
            </w:pPr>
            <w:r w:rsidRPr="00C31F99">
              <w:rPr>
                <w:rFonts w:ascii="Times New Roman" w:eastAsia="宋体" w:hAnsi="Arial" w:cs="Arial" w:hint="eastAsia"/>
                <w:sz w:val="21"/>
                <w:szCs w:val="21"/>
              </w:rPr>
              <w:t>名称</w:t>
            </w:r>
          </w:p>
        </w:tc>
        <w:tc>
          <w:tcPr>
            <w:tcW w:w="1704" w:type="dxa"/>
            <w:vAlign w:val="center"/>
          </w:tcPr>
          <w:p w:rsidR="00487B00" w:rsidRPr="00C31F99" w:rsidRDefault="00487B00" w:rsidP="00C31F99">
            <w:pPr>
              <w:spacing w:line="300" w:lineRule="auto"/>
              <w:jc w:val="center"/>
              <w:rPr>
                <w:rFonts w:ascii="Times New Roman" w:eastAsia="宋体" w:hAnsi="Arial" w:cs="Arial"/>
                <w:sz w:val="21"/>
                <w:szCs w:val="21"/>
              </w:rPr>
            </w:pPr>
            <w:r w:rsidRPr="00C31F99">
              <w:rPr>
                <w:rFonts w:ascii="Times New Roman" w:eastAsia="宋体" w:hAnsi="Arial" w:cs="Arial" w:hint="eastAsia"/>
                <w:sz w:val="21"/>
                <w:szCs w:val="21"/>
              </w:rPr>
              <w:t>规格</w:t>
            </w:r>
          </w:p>
        </w:tc>
        <w:tc>
          <w:tcPr>
            <w:tcW w:w="1705" w:type="dxa"/>
            <w:vAlign w:val="center"/>
          </w:tcPr>
          <w:p w:rsidR="00487B00" w:rsidRPr="00C31F99" w:rsidRDefault="00487B00" w:rsidP="00C31F99">
            <w:pPr>
              <w:spacing w:line="300" w:lineRule="auto"/>
              <w:jc w:val="center"/>
              <w:rPr>
                <w:rFonts w:ascii="Times New Roman" w:eastAsia="宋体" w:hAnsi="Arial" w:cs="Arial"/>
                <w:sz w:val="21"/>
                <w:szCs w:val="21"/>
              </w:rPr>
            </w:pPr>
            <w:r w:rsidRPr="00C31F99">
              <w:rPr>
                <w:rFonts w:ascii="Times New Roman" w:eastAsia="宋体" w:hAnsi="Arial" w:cs="Arial" w:hint="eastAsia"/>
                <w:sz w:val="21"/>
                <w:szCs w:val="21"/>
              </w:rPr>
              <w:t>单位</w:t>
            </w:r>
          </w:p>
        </w:tc>
        <w:tc>
          <w:tcPr>
            <w:tcW w:w="1705" w:type="dxa"/>
            <w:vAlign w:val="center"/>
          </w:tcPr>
          <w:p w:rsidR="00487B00" w:rsidRPr="00C31F99" w:rsidRDefault="00487B00" w:rsidP="00C31F99">
            <w:pPr>
              <w:spacing w:line="300" w:lineRule="auto"/>
              <w:jc w:val="center"/>
              <w:rPr>
                <w:rFonts w:ascii="Times New Roman" w:eastAsia="宋体" w:hAnsi="Arial" w:cs="Arial"/>
                <w:sz w:val="21"/>
                <w:szCs w:val="21"/>
              </w:rPr>
            </w:pPr>
            <w:r w:rsidRPr="00C31F99">
              <w:rPr>
                <w:rFonts w:ascii="Times New Roman" w:eastAsia="宋体" w:hAnsi="Arial" w:cs="Arial" w:hint="eastAsia"/>
                <w:sz w:val="21"/>
                <w:szCs w:val="21"/>
              </w:rPr>
              <w:t>数量</w:t>
            </w:r>
          </w:p>
        </w:tc>
      </w:tr>
      <w:tr w:rsidR="00487B00" w:rsidTr="00C31F99">
        <w:trPr>
          <w:jc w:val="center"/>
        </w:trPr>
        <w:tc>
          <w:tcPr>
            <w:tcW w:w="1704" w:type="dxa"/>
            <w:vAlign w:val="center"/>
          </w:tcPr>
          <w:p w:rsidR="00487B00" w:rsidRPr="00C31F99" w:rsidRDefault="00487B00" w:rsidP="00C31F99">
            <w:pPr>
              <w:spacing w:line="300" w:lineRule="auto"/>
              <w:jc w:val="center"/>
              <w:rPr>
                <w:rFonts w:ascii="Times New Roman" w:eastAsia="宋体" w:hAnsi="Arial" w:cs="Arial"/>
                <w:sz w:val="21"/>
                <w:szCs w:val="21"/>
              </w:rPr>
            </w:pPr>
            <w:r w:rsidRPr="00C31F99">
              <w:rPr>
                <w:rFonts w:ascii="Times New Roman" w:eastAsia="宋体" w:hAnsi="Arial" w:cs="Arial" w:hint="eastAsia"/>
                <w:sz w:val="21"/>
                <w:szCs w:val="21"/>
              </w:rPr>
              <w:t>1</w:t>
            </w:r>
          </w:p>
        </w:tc>
        <w:tc>
          <w:tcPr>
            <w:tcW w:w="1704" w:type="dxa"/>
            <w:vAlign w:val="center"/>
          </w:tcPr>
          <w:p w:rsidR="00487B00" w:rsidRPr="00C31F99" w:rsidRDefault="00487B00" w:rsidP="00C31F99">
            <w:pPr>
              <w:spacing w:line="300" w:lineRule="auto"/>
              <w:jc w:val="center"/>
              <w:rPr>
                <w:rFonts w:ascii="Times New Roman" w:eastAsia="宋体" w:hAnsi="Arial" w:cs="Arial"/>
                <w:sz w:val="21"/>
                <w:szCs w:val="21"/>
              </w:rPr>
            </w:pPr>
            <w:r w:rsidRPr="00C31F99">
              <w:rPr>
                <w:rFonts w:ascii="Times New Roman" w:eastAsia="宋体" w:hAnsi="Arial" w:cs="Arial" w:hint="eastAsia"/>
                <w:sz w:val="21"/>
                <w:szCs w:val="21"/>
              </w:rPr>
              <w:t>瓷球</w:t>
            </w:r>
          </w:p>
        </w:tc>
        <w:tc>
          <w:tcPr>
            <w:tcW w:w="1704" w:type="dxa"/>
            <w:vAlign w:val="center"/>
          </w:tcPr>
          <w:p w:rsidR="00487B00" w:rsidRPr="00C31F99" w:rsidRDefault="00487B00" w:rsidP="00C31F99">
            <w:pPr>
              <w:spacing w:line="300" w:lineRule="auto"/>
              <w:jc w:val="center"/>
              <w:rPr>
                <w:rFonts w:ascii="Times New Roman" w:eastAsia="宋体" w:hAnsi="Arial" w:cs="Arial"/>
                <w:sz w:val="21"/>
                <w:szCs w:val="21"/>
              </w:rPr>
            </w:pPr>
            <w:r w:rsidRPr="00C31F99">
              <w:rPr>
                <w:rFonts w:ascii="Times New Roman" w:eastAsia="宋体" w:hAnsi="Arial" w:cs="Arial" w:hint="eastAsia"/>
                <w:sz w:val="21"/>
                <w:szCs w:val="21"/>
              </w:rPr>
              <w:t>Φ</w:t>
            </w:r>
            <w:r w:rsidRPr="00C31F99">
              <w:rPr>
                <w:rFonts w:ascii="Times New Roman" w:eastAsia="宋体" w:hAnsi="Arial" w:cs="Arial" w:hint="eastAsia"/>
                <w:sz w:val="21"/>
                <w:szCs w:val="21"/>
              </w:rPr>
              <w:t>9.5</w:t>
            </w:r>
          </w:p>
        </w:tc>
        <w:tc>
          <w:tcPr>
            <w:tcW w:w="1705" w:type="dxa"/>
            <w:vAlign w:val="center"/>
          </w:tcPr>
          <w:p w:rsidR="00487B00" w:rsidRPr="00C31F99" w:rsidRDefault="00487B00" w:rsidP="00C31F99">
            <w:pPr>
              <w:spacing w:line="300" w:lineRule="auto"/>
              <w:jc w:val="center"/>
              <w:rPr>
                <w:rFonts w:ascii="Times New Roman" w:eastAsia="宋体" w:hAnsi="Arial" w:cs="Arial"/>
                <w:sz w:val="21"/>
                <w:szCs w:val="21"/>
              </w:rPr>
            </w:pPr>
            <w:r w:rsidRPr="00C31F99">
              <w:rPr>
                <w:rFonts w:ascii="Times New Roman" w:eastAsia="宋体" w:hAnsi="Arial" w:cs="Arial" w:hint="eastAsia"/>
                <w:sz w:val="21"/>
                <w:szCs w:val="21"/>
              </w:rPr>
              <w:t>m</w:t>
            </w:r>
            <w:r w:rsidRPr="00C31F99">
              <w:rPr>
                <w:rFonts w:ascii="Times New Roman" w:eastAsia="宋体" w:hAnsi="Arial" w:cs="Arial" w:hint="eastAsia"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1705" w:type="dxa"/>
            <w:vAlign w:val="center"/>
          </w:tcPr>
          <w:p w:rsidR="00487B00" w:rsidRPr="00C31F99" w:rsidRDefault="00487B00" w:rsidP="00C31F99">
            <w:pPr>
              <w:spacing w:line="300" w:lineRule="auto"/>
              <w:jc w:val="center"/>
              <w:rPr>
                <w:rFonts w:ascii="Times New Roman" w:eastAsia="宋体" w:hAnsi="Arial" w:cs="Arial"/>
                <w:sz w:val="21"/>
                <w:szCs w:val="21"/>
              </w:rPr>
            </w:pPr>
            <w:r w:rsidRPr="00C31F99">
              <w:rPr>
                <w:rFonts w:ascii="Times New Roman" w:eastAsia="宋体" w:hAnsi="Arial" w:cs="Arial" w:hint="eastAsia"/>
                <w:sz w:val="21"/>
                <w:szCs w:val="21"/>
              </w:rPr>
              <w:t>13.4</w:t>
            </w:r>
          </w:p>
        </w:tc>
      </w:tr>
      <w:tr w:rsidR="00487B00" w:rsidTr="00C31F99">
        <w:trPr>
          <w:jc w:val="center"/>
        </w:trPr>
        <w:tc>
          <w:tcPr>
            <w:tcW w:w="1704" w:type="dxa"/>
            <w:vAlign w:val="center"/>
          </w:tcPr>
          <w:p w:rsidR="00487B00" w:rsidRPr="00C31F99" w:rsidRDefault="00487B00" w:rsidP="00C31F99">
            <w:pPr>
              <w:spacing w:line="300" w:lineRule="auto"/>
              <w:jc w:val="center"/>
              <w:rPr>
                <w:rFonts w:ascii="Times New Roman" w:eastAsia="宋体" w:hAnsi="Arial" w:cs="Arial"/>
                <w:sz w:val="21"/>
                <w:szCs w:val="21"/>
              </w:rPr>
            </w:pPr>
            <w:r w:rsidRPr="00C31F99">
              <w:rPr>
                <w:rFonts w:ascii="Times New Roman" w:eastAsia="宋体" w:hAnsi="Arial" w:cs="Arial" w:hint="eastAsia"/>
                <w:sz w:val="21"/>
                <w:szCs w:val="21"/>
              </w:rPr>
              <w:t>2</w:t>
            </w:r>
          </w:p>
        </w:tc>
        <w:tc>
          <w:tcPr>
            <w:tcW w:w="1704" w:type="dxa"/>
            <w:vAlign w:val="center"/>
          </w:tcPr>
          <w:p w:rsidR="00487B00" w:rsidRPr="00C31F99" w:rsidRDefault="00487B00" w:rsidP="00C31F99">
            <w:pPr>
              <w:spacing w:line="300" w:lineRule="auto"/>
              <w:jc w:val="center"/>
              <w:rPr>
                <w:rFonts w:ascii="Times New Roman" w:eastAsia="宋体" w:hAnsi="Arial" w:cs="Arial"/>
                <w:sz w:val="21"/>
                <w:szCs w:val="21"/>
              </w:rPr>
            </w:pPr>
            <w:r w:rsidRPr="00C31F99">
              <w:rPr>
                <w:rFonts w:ascii="Times New Roman" w:eastAsia="宋体" w:hAnsi="Arial" w:cs="Arial" w:hint="eastAsia"/>
                <w:sz w:val="21"/>
                <w:szCs w:val="21"/>
              </w:rPr>
              <w:t>瓷球</w:t>
            </w:r>
          </w:p>
        </w:tc>
        <w:tc>
          <w:tcPr>
            <w:tcW w:w="1704" w:type="dxa"/>
            <w:vAlign w:val="center"/>
          </w:tcPr>
          <w:p w:rsidR="00487B00" w:rsidRPr="00C31F99" w:rsidRDefault="00487B00" w:rsidP="00C31F99">
            <w:pPr>
              <w:spacing w:line="300" w:lineRule="auto"/>
              <w:jc w:val="center"/>
              <w:rPr>
                <w:rFonts w:ascii="Times New Roman" w:eastAsia="宋体" w:hAnsi="Arial" w:cs="Arial"/>
                <w:sz w:val="21"/>
                <w:szCs w:val="21"/>
              </w:rPr>
            </w:pPr>
            <w:r w:rsidRPr="00C31F99">
              <w:rPr>
                <w:rFonts w:ascii="Times New Roman" w:eastAsia="宋体" w:hAnsi="Arial" w:cs="Arial" w:hint="eastAsia"/>
                <w:sz w:val="21"/>
                <w:szCs w:val="21"/>
              </w:rPr>
              <w:t>Φ</w:t>
            </w:r>
            <w:r w:rsidRPr="00C31F99">
              <w:rPr>
                <w:rFonts w:ascii="Times New Roman" w:eastAsia="宋体" w:hAnsi="Arial" w:cs="Arial" w:hint="eastAsia"/>
                <w:sz w:val="21"/>
                <w:szCs w:val="21"/>
              </w:rPr>
              <w:t>12</w:t>
            </w:r>
          </w:p>
        </w:tc>
        <w:tc>
          <w:tcPr>
            <w:tcW w:w="1705" w:type="dxa"/>
            <w:vAlign w:val="center"/>
          </w:tcPr>
          <w:p w:rsidR="00487B00" w:rsidRPr="00C31F99" w:rsidRDefault="00487B00" w:rsidP="00C31F99">
            <w:pPr>
              <w:spacing w:line="300" w:lineRule="auto"/>
              <w:jc w:val="center"/>
              <w:rPr>
                <w:rFonts w:ascii="Times New Roman" w:eastAsia="宋体" w:hAnsi="Arial" w:cs="Arial"/>
                <w:sz w:val="21"/>
                <w:szCs w:val="21"/>
              </w:rPr>
            </w:pPr>
            <w:r w:rsidRPr="00C31F99">
              <w:rPr>
                <w:rFonts w:ascii="Times New Roman" w:eastAsia="宋体" w:hAnsi="Arial" w:cs="Arial" w:hint="eastAsia"/>
                <w:sz w:val="21"/>
                <w:szCs w:val="21"/>
              </w:rPr>
              <w:t>m</w:t>
            </w:r>
            <w:r w:rsidRPr="00C31F99">
              <w:rPr>
                <w:rFonts w:ascii="Times New Roman" w:eastAsia="宋体" w:hAnsi="Arial" w:cs="Arial" w:hint="eastAsia"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1705" w:type="dxa"/>
            <w:vAlign w:val="center"/>
          </w:tcPr>
          <w:p w:rsidR="00487B00" w:rsidRPr="00C31F99" w:rsidRDefault="00487B00" w:rsidP="00C31F99">
            <w:pPr>
              <w:spacing w:line="300" w:lineRule="auto"/>
              <w:jc w:val="center"/>
              <w:rPr>
                <w:rFonts w:ascii="Times New Roman" w:eastAsia="宋体" w:hAnsi="Arial" w:cs="Arial"/>
                <w:sz w:val="21"/>
                <w:szCs w:val="21"/>
              </w:rPr>
            </w:pPr>
            <w:r w:rsidRPr="00C31F99">
              <w:rPr>
                <w:rFonts w:ascii="Times New Roman" w:eastAsia="宋体" w:hAnsi="Arial" w:cs="Arial" w:hint="eastAsia"/>
                <w:sz w:val="21"/>
                <w:szCs w:val="21"/>
              </w:rPr>
              <w:t>13.2</w:t>
            </w:r>
          </w:p>
        </w:tc>
      </w:tr>
      <w:tr w:rsidR="00487B00" w:rsidTr="00C31F99">
        <w:trPr>
          <w:jc w:val="center"/>
        </w:trPr>
        <w:tc>
          <w:tcPr>
            <w:tcW w:w="1704" w:type="dxa"/>
            <w:vAlign w:val="center"/>
          </w:tcPr>
          <w:p w:rsidR="00487B00" w:rsidRPr="00C31F99" w:rsidRDefault="00487B00" w:rsidP="00C31F99">
            <w:pPr>
              <w:spacing w:line="300" w:lineRule="auto"/>
              <w:jc w:val="center"/>
              <w:rPr>
                <w:rFonts w:ascii="Times New Roman" w:eastAsia="宋体" w:hAnsi="Arial" w:cs="Arial"/>
                <w:sz w:val="21"/>
                <w:szCs w:val="21"/>
              </w:rPr>
            </w:pPr>
            <w:r w:rsidRPr="00C31F99">
              <w:rPr>
                <w:rFonts w:ascii="Times New Roman" w:eastAsia="宋体" w:hAnsi="Arial" w:cs="Arial" w:hint="eastAsia"/>
                <w:sz w:val="21"/>
                <w:szCs w:val="21"/>
              </w:rPr>
              <w:t>3</w:t>
            </w:r>
          </w:p>
        </w:tc>
        <w:tc>
          <w:tcPr>
            <w:tcW w:w="1704" w:type="dxa"/>
            <w:vAlign w:val="center"/>
          </w:tcPr>
          <w:p w:rsidR="00487B00" w:rsidRPr="00C31F99" w:rsidRDefault="00487B00" w:rsidP="00C31F99">
            <w:pPr>
              <w:spacing w:line="300" w:lineRule="auto"/>
              <w:jc w:val="center"/>
              <w:rPr>
                <w:rFonts w:ascii="Times New Roman" w:eastAsia="宋体" w:hAnsi="Arial" w:cs="Arial"/>
                <w:sz w:val="21"/>
                <w:szCs w:val="21"/>
              </w:rPr>
            </w:pPr>
            <w:r w:rsidRPr="00C31F99">
              <w:rPr>
                <w:rFonts w:ascii="Times New Roman" w:eastAsia="宋体" w:hAnsi="Arial" w:cs="Arial" w:hint="eastAsia"/>
                <w:sz w:val="21"/>
                <w:szCs w:val="21"/>
              </w:rPr>
              <w:t>COS</w:t>
            </w:r>
            <w:r w:rsidRPr="00C31F99">
              <w:rPr>
                <w:rFonts w:ascii="Times New Roman" w:eastAsia="宋体" w:hAnsi="Arial" w:cs="Arial" w:hint="eastAsia"/>
                <w:sz w:val="21"/>
                <w:szCs w:val="21"/>
              </w:rPr>
              <w:t>催化剂</w:t>
            </w:r>
          </w:p>
        </w:tc>
        <w:tc>
          <w:tcPr>
            <w:tcW w:w="1704" w:type="dxa"/>
            <w:vAlign w:val="center"/>
          </w:tcPr>
          <w:p w:rsidR="00487B00" w:rsidRPr="00C31F99" w:rsidRDefault="00487B00" w:rsidP="00C31F99">
            <w:pPr>
              <w:spacing w:line="300" w:lineRule="auto"/>
              <w:jc w:val="center"/>
              <w:rPr>
                <w:rFonts w:ascii="Times New Roman" w:eastAsia="宋体" w:hAnsi="Arial" w:cs="Arial"/>
                <w:sz w:val="21"/>
                <w:szCs w:val="21"/>
              </w:rPr>
            </w:pPr>
            <w:r w:rsidRPr="00C31F99">
              <w:rPr>
                <w:rFonts w:ascii="Times New Roman" w:eastAsia="宋体" w:hAnsi="Arial" w:cs="Arial" w:hint="eastAsia"/>
                <w:sz w:val="21"/>
                <w:szCs w:val="21"/>
              </w:rPr>
              <w:t>CR-3S</w:t>
            </w:r>
          </w:p>
        </w:tc>
        <w:tc>
          <w:tcPr>
            <w:tcW w:w="1705" w:type="dxa"/>
            <w:vAlign w:val="center"/>
          </w:tcPr>
          <w:p w:rsidR="00487B00" w:rsidRPr="00C31F99" w:rsidRDefault="00487B00" w:rsidP="00C31F99">
            <w:pPr>
              <w:spacing w:line="300" w:lineRule="auto"/>
              <w:jc w:val="center"/>
              <w:rPr>
                <w:rFonts w:ascii="Times New Roman" w:eastAsia="宋体" w:hAnsi="Arial" w:cs="Arial"/>
                <w:sz w:val="21"/>
                <w:szCs w:val="21"/>
              </w:rPr>
            </w:pPr>
            <w:r w:rsidRPr="00C31F99">
              <w:rPr>
                <w:rFonts w:ascii="Times New Roman" w:eastAsia="宋体" w:hAnsi="Arial" w:cs="Arial" w:hint="eastAsia"/>
                <w:sz w:val="21"/>
                <w:szCs w:val="21"/>
              </w:rPr>
              <w:t>m</w:t>
            </w:r>
            <w:r w:rsidRPr="00C31F99">
              <w:rPr>
                <w:rFonts w:ascii="Times New Roman" w:eastAsia="宋体" w:hAnsi="Arial" w:cs="Arial"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1705" w:type="dxa"/>
            <w:vAlign w:val="center"/>
          </w:tcPr>
          <w:p w:rsidR="00487B00" w:rsidRPr="00C31F99" w:rsidRDefault="00487B00" w:rsidP="00C31F99">
            <w:pPr>
              <w:spacing w:line="300" w:lineRule="auto"/>
              <w:jc w:val="center"/>
              <w:rPr>
                <w:rFonts w:ascii="Times New Roman" w:eastAsia="宋体" w:hAnsi="Arial" w:cs="Arial"/>
                <w:sz w:val="21"/>
                <w:szCs w:val="21"/>
              </w:rPr>
            </w:pPr>
            <w:r w:rsidRPr="00C31F99">
              <w:rPr>
                <w:rFonts w:ascii="Times New Roman" w:eastAsia="宋体" w:hAnsi="Arial" w:cs="Arial" w:hint="eastAsia"/>
                <w:sz w:val="21"/>
                <w:szCs w:val="21"/>
              </w:rPr>
              <w:t>186</w:t>
            </w:r>
          </w:p>
        </w:tc>
      </w:tr>
    </w:tbl>
    <w:p w:rsidR="00487B00" w:rsidRPr="00DC0529" w:rsidRDefault="00DC0529" w:rsidP="00F03BF0">
      <w:pPr>
        <w:spacing w:beforeLines="50" w:after="0" w:line="360" w:lineRule="auto"/>
        <w:ind w:firstLineChars="200" w:firstLine="482"/>
        <w:rPr>
          <w:rFonts w:ascii="Times New Roman" w:eastAsia="宋体" w:hAnsi="Times New Roman" w:cs="Arial"/>
          <w:b/>
          <w:sz w:val="24"/>
        </w:rPr>
      </w:pPr>
      <w:r w:rsidRPr="00DC0529">
        <w:rPr>
          <w:rFonts w:ascii="Times New Roman" w:eastAsia="宋体" w:hAnsi="Times New Roman" w:cs="Arial" w:hint="eastAsia"/>
          <w:b/>
          <w:sz w:val="24"/>
        </w:rPr>
        <w:t>3</w:t>
      </w:r>
      <w:r w:rsidR="00487B00" w:rsidRPr="00DC0529">
        <w:rPr>
          <w:rFonts w:ascii="Times New Roman" w:eastAsia="宋体" w:hAnsi="Times New Roman" w:cs="Arial" w:hint="eastAsia"/>
          <w:b/>
          <w:sz w:val="24"/>
        </w:rPr>
        <w:t>、装填步骤</w:t>
      </w:r>
      <w:r w:rsidRPr="00DC0529">
        <w:rPr>
          <w:rFonts w:ascii="Times New Roman" w:eastAsia="宋体" w:hAnsi="Times New Roman" w:cs="Arial" w:hint="eastAsia"/>
          <w:b/>
          <w:sz w:val="24"/>
        </w:rPr>
        <w:t>（每台</w:t>
      </w:r>
      <w:r w:rsidRPr="00DC0529">
        <w:rPr>
          <w:rFonts w:ascii="Times New Roman" w:eastAsia="宋体" w:hAnsi="Times New Roman" w:cs="Arial" w:hint="eastAsia"/>
          <w:b/>
          <w:sz w:val="24"/>
        </w:rPr>
        <w:t>COS</w:t>
      </w:r>
      <w:r w:rsidRPr="00DC0529">
        <w:rPr>
          <w:rFonts w:ascii="Times New Roman" w:eastAsia="宋体" w:hAnsi="Times New Roman" w:cs="Arial" w:hint="eastAsia"/>
          <w:b/>
          <w:sz w:val="24"/>
        </w:rPr>
        <w:t>反应器）</w:t>
      </w:r>
    </w:p>
    <w:p w:rsidR="00F17F28" w:rsidRPr="00DC0529" w:rsidRDefault="001E7C5C" w:rsidP="00DC0529">
      <w:pPr>
        <w:spacing w:after="0" w:line="360" w:lineRule="auto"/>
        <w:ind w:firstLineChars="200" w:firstLine="480"/>
        <w:rPr>
          <w:rFonts w:ascii="Times New Roman" w:eastAsia="宋体" w:hAnsi="Arial" w:cs="Arial"/>
          <w:sz w:val="24"/>
        </w:rPr>
      </w:pPr>
      <w:r>
        <w:rPr>
          <w:rFonts w:ascii="Times New Roman" w:eastAsia="宋体" w:hAnsi="Arial" w:cs="Arial" w:hint="eastAsia"/>
          <w:sz w:val="24"/>
        </w:rPr>
        <w:t>3</w:t>
      </w:r>
      <w:r w:rsidR="00F17F28" w:rsidRPr="00DC0529">
        <w:rPr>
          <w:rFonts w:ascii="Times New Roman" w:eastAsia="宋体" w:hAnsi="Arial" w:cs="Arial" w:hint="eastAsia"/>
          <w:sz w:val="24"/>
        </w:rPr>
        <w:t>.1</w:t>
      </w:r>
      <w:r w:rsidR="00F17F28" w:rsidRPr="00DC0529">
        <w:rPr>
          <w:rFonts w:ascii="Times New Roman" w:eastAsia="宋体" w:hAnsi="Arial" w:cs="Arial" w:hint="eastAsia"/>
          <w:sz w:val="24"/>
        </w:rPr>
        <w:t>铺设丝网</w:t>
      </w:r>
    </w:p>
    <w:p w:rsidR="00A51C8D" w:rsidRPr="00DC0529" w:rsidRDefault="00F17F28" w:rsidP="00DC0529">
      <w:pPr>
        <w:spacing w:after="0" w:line="360" w:lineRule="auto"/>
        <w:ind w:firstLineChars="200" w:firstLine="480"/>
        <w:rPr>
          <w:rFonts w:ascii="Times New Roman" w:eastAsia="宋体" w:hAnsi="Arial" w:cs="Arial"/>
          <w:sz w:val="24"/>
        </w:rPr>
      </w:pPr>
      <w:r w:rsidRPr="00DC0529">
        <w:rPr>
          <w:rFonts w:ascii="Times New Roman" w:eastAsia="宋体" w:hAnsi="Arial" w:cs="Arial" w:hint="eastAsia"/>
          <w:sz w:val="24"/>
        </w:rPr>
        <w:lastRenderedPageBreak/>
        <w:t>①</w:t>
      </w:r>
      <w:r w:rsidR="00A51C8D" w:rsidRPr="00DC0529">
        <w:rPr>
          <w:rFonts w:ascii="Times New Roman" w:eastAsia="宋体" w:hAnsi="Arial" w:cs="Arial" w:hint="eastAsia"/>
          <w:sz w:val="24"/>
        </w:rPr>
        <w:t>格栅和壳体之间用丝网</w:t>
      </w:r>
      <w:r w:rsidR="00A51C8D" w:rsidRPr="00DC0529">
        <w:rPr>
          <w:rFonts w:ascii="Times New Roman" w:eastAsia="宋体" w:hAnsi="Arial" w:cs="Arial" w:hint="eastAsia"/>
          <w:sz w:val="24"/>
        </w:rPr>
        <w:t>GFW1/0.2</w:t>
      </w:r>
      <w:r w:rsidR="00A51C8D" w:rsidRPr="00DC0529">
        <w:rPr>
          <w:rFonts w:ascii="Times New Roman" w:eastAsia="宋体" w:hAnsi="Arial" w:cs="Arial" w:hint="eastAsia"/>
          <w:sz w:val="24"/>
        </w:rPr>
        <w:t>进行填充（</w:t>
      </w:r>
      <w:r w:rsidR="00A51C8D" w:rsidRPr="00DC0529">
        <w:rPr>
          <w:rFonts w:ascii="Times New Roman" w:eastAsia="宋体" w:hAnsi="Arial" w:cs="Arial" w:hint="eastAsia"/>
          <w:sz w:val="24"/>
        </w:rPr>
        <w:t>40m</w:t>
      </w:r>
      <w:r w:rsidR="00A51C8D" w:rsidRPr="001E7C5C">
        <w:rPr>
          <w:rFonts w:ascii="Times New Roman" w:eastAsia="宋体" w:hAnsi="Arial" w:cs="Arial" w:hint="eastAsia"/>
          <w:sz w:val="24"/>
          <w:vertAlign w:val="superscript"/>
        </w:rPr>
        <w:t>2</w:t>
      </w:r>
      <w:r w:rsidR="00A51C8D" w:rsidRPr="00DC0529">
        <w:rPr>
          <w:rFonts w:ascii="Times New Roman" w:eastAsia="宋体" w:hAnsi="Arial" w:cs="Arial" w:hint="eastAsia"/>
          <w:sz w:val="24"/>
        </w:rPr>
        <w:t>）；</w:t>
      </w:r>
    </w:p>
    <w:p w:rsidR="00A51C8D" w:rsidRPr="00DC0529" w:rsidRDefault="00F17F28" w:rsidP="00DC0529">
      <w:pPr>
        <w:spacing w:after="0" w:line="360" w:lineRule="auto"/>
        <w:ind w:firstLineChars="200" w:firstLine="480"/>
        <w:rPr>
          <w:rFonts w:ascii="Times New Roman" w:eastAsia="宋体" w:hAnsi="Arial" w:cs="Arial"/>
          <w:sz w:val="24"/>
        </w:rPr>
      </w:pPr>
      <w:r w:rsidRPr="00DC0529">
        <w:rPr>
          <w:rFonts w:ascii="Times New Roman" w:eastAsia="宋体" w:hAnsi="Arial" w:cs="Arial" w:hint="eastAsia"/>
          <w:sz w:val="24"/>
        </w:rPr>
        <w:t>②</w:t>
      </w:r>
      <w:r w:rsidR="00A51C8D" w:rsidRPr="00DC0529">
        <w:rPr>
          <w:rFonts w:ascii="Times New Roman" w:eastAsia="宋体" w:hAnsi="Arial" w:cs="Arial" w:hint="eastAsia"/>
          <w:sz w:val="24"/>
        </w:rPr>
        <w:t>格栅上铺设丝网</w:t>
      </w:r>
      <w:r w:rsidR="00A51C8D" w:rsidRPr="00DC0529">
        <w:rPr>
          <w:rFonts w:ascii="Times New Roman" w:eastAsia="宋体" w:hAnsi="Arial" w:cs="Arial" w:hint="eastAsia"/>
          <w:sz w:val="24"/>
        </w:rPr>
        <w:t>GFW3.15/1.56</w:t>
      </w:r>
      <w:r w:rsidR="00A51C8D" w:rsidRPr="00DC0529">
        <w:rPr>
          <w:rFonts w:ascii="Times New Roman" w:eastAsia="宋体" w:hAnsi="Arial" w:cs="Arial" w:hint="eastAsia"/>
          <w:sz w:val="24"/>
        </w:rPr>
        <w:t>（</w:t>
      </w:r>
      <w:r w:rsidR="00A51C8D" w:rsidRPr="00DC0529">
        <w:rPr>
          <w:rFonts w:ascii="Times New Roman" w:eastAsia="宋体" w:hAnsi="Arial" w:cs="Arial" w:hint="eastAsia"/>
          <w:sz w:val="24"/>
        </w:rPr>
        <w:t>110 m</w:t>
      </w:r>
      <w:r w:rsidR="00A51C8D" w:rsidRPr="001E7C5C">
        <w:rPr>
          <w:rFonts w:ascii="Times New Roman" w:eastAsia="宋体" w:hAnsi="Arial" w:cs="Arial" w:hint="eastAsia"/>
          <w:sz w:val="24"/>
          <w:vertAlign w:val="superscript"/>
        </w:rPr>
        <w:t>2</w:t>
      </w:r>
      <w:r w:rsidR="00A51C8D" w:rsidRPr="00DC0529">
        <w:rPr>
          <w:rFonts w:ascii="Times New Roman" w:eastAsia="宋体" w:hAnsi="Arial" w:cs="Arial" w:hint="eastAsia"/>
          <w:sz w:val="24"/>
        </w:rPr>
        <w:t>）；</w:t>
      </w:r>
    </w:p>
    <w:p w:rsidR="00F17F28" w:rsidRPr="00DC0529" w:rsidRDefault="00F17F28" w:rsidP="00DC0529">
      <w:pPr>
        <w:spacing w:after="0" w:line="360" w:lineRule="auto"/>
        <w:ind w:firstLineChars="200" w:firstLine="480"/>
        <w:rPr>
          <w:rFonts w:ascii="Times New Roman" w:eastAsia="宋体" w:hAnsi="Arial" w:cs="Arial"/>
          <w:sz w:val="24"/>
        </w:rPr>
      </w:pPr>
      <w:r w:rsidRPr="00DC0529">
        <w:rPr>
          <w:rFonts w:ascii="Times New Roman" w:eastAsia="宋体" w:hAnsi="Arial" w:cs="Arial" w:hint="eastAsia"/>
          <w:sz w:val="24"/>
        </w:rPr>
        <w:t>③</w:t>
      </w:r>
      <w:r w:rsidR="00A51C8D" w:rsidRPr="00DC0529">
        <w:rPr>
          <w:rFonts w:ascii="Times New Roman" w:eastAsia="宋体" w:hAnsi="Arial" w:cs="Arial" w:hint="eastAsia"/>
          <w:sz w:val="24"/>
        </w:rPr>
        <w:t>格栅上铺设丝网</w:t>
      </w:r>
      <w:r w:rsidR="00A51C8D" w:rsidRPr="00DC0529">
        <w:rPr>
          <w:rFonts w:ascii="Times New Roman" w:eastAsia="宋体" w:hAnsi="Arial" w:cs="Arial" w:hint="eastAsia"/>
          <w:sz w:val="24"/>
        </w:rPr>
        <w:t>GFW2/0.4</w:t>
      </w:r>
      <w:r w:rsidR="00A51C8D" w:rsidRPr="00DC0529">
        <w:rPr>
          <w:rFonts w:ascii="Times New Roman" w:eastAsia="宋体" w:hAnsi="Arial" w:cs="Arial" w:hint="eastAsia"/>
          <w:sz w:val="24"/>
        </w:rPr>
        <w:t>（</w:t>
      </w:r>
      <w:r w:rsidR="00A51C8D" w:rsidRPr="00DC0529">
        <w:rPr>
          <w:rFonts w:ascii="Times New Roman" w:eastAsia="宋体" w:hAnsi="Arial" w:cs="Arial" w:hint="eastAsia"/>
          <w:sz w:val="24"/>
        </w:rPr>
        <w:t>110 m</w:t>
      </w:r>
      <w:r w:rsidR="00A51C8D" w:rsidRPr="001E7C5C">
        <w:rPr>
          <w:rFonts w:ascii="Times New Roman" w:eastAsia="宋体" w:hAnsi="Arial" w:cs="Arial" w:hint="eastAsia"/>
          <w:sz w:val="24"/>
          <w:vertAlign w:val="superscript"/>
        </w:rPr>
        <w:t>2</w:t>
      </w:r>
      <w:r w:rsidR="00A51C8D" w:rsidRPr="00DC0529">
        <w:rPr>
          <w:rFonts w:ascii="Times New Roman" w:eastAsia="宋体" w:hAnsi="Arial" w:cs="Arial" w:hint="eastAsia"/>
          <w:sz w:val="24"/>
        </w:rPr>
        <w:t>）；</w:t>
      </w:r>
    </w:p>
    <w:p w:rsidR="00F17F28" w:rsidRPr="00DC0529" w:rsidRDefault="001E7C5C" w:rsidP="00DC0529">
      <w:pPr>
        <w:spacing w:after="0" w:line="360" w:lineRule="auto"/>
        <w:ind w:firstLineChars="200" w:firstLine="480"/>
        <w:rPr>
          <w:rFonts w:ascii="Times New Roman" w:eastAsia="宋体" w:hAnsi="Arial" w:cs="Arial"/>
          <w:sz w:val="24"/>
        </w:rPr>
      </w:pPr>
      <w:r>
        <w:rPr>
          <w:rFonts w:ascii="Times New Roman" w:eastAsia="宋体" w:hAnsi="Arial" w:cs="Arial" w:hint="eastAsia"/>
          <w:sz w:val="24"/>
        </w:rPr>
        <w:t>3</w:t>
      </w:r>
      <w:r w:rsidR="00F17F28" w:rsidRPr="00DC0529">
        <w:rPr>
          <w:rFonts w:ascii="Times New Roman" w:eastAsia="宋体" w:hAnsi="Arial" w:cs="Arial" w:hint="eastAsia"/>
          <w:sz w:val="24"/>
        </w:rPr>
        <w:t>.2</w:t>
      </w:r>
      <w:r w:rsidR="00F17F28" w:rsidRPr="00DC0529">
        <w:rPr>
          <w:rFonts w:ascii="Times New Roman" w:eastAsia="宋体" w:hAnsi="Arial" w:cs="Arial" w:hint="eastAsia"/>
          <w:sz w:val="24"/>
        </w:rPr>
        <w:t>铺设Φ</w:t>
      </w:r>
      <w:r w:rsidR="00F17F28" w:rsidRPr="00DC0529">
        <w:rPr>
          <w:rFonts w:ascii="Times New Roman" w:eastAsia="宋体" w:hAnsi="Arial" w:cs="Arial" w:hint="eastAsia"/>
          <w:sz w:val="24"/>
        </w:rPr>
        <w:t>12</w:t>
      </w:r>
      <w:r w:rsidR="00F17F28" w:rsidRPr="00DC0529">
        <w:rPr>
          <w:rFonts w:ascii="Times New Roman" w:eastAsia="宋体" w:hAnsi="Arial" w:cs="Arial" w:hint="eastAsia"/>
          <w:sz w:val="24"/>
        </w:rPr>
        <w:t>瓷球</w:t>
      </w:r>
    </w:p>
    <w:p w:rsidR="00A51C8D" w:rsidRPr="00DC0529" w:rsidRDefault="00A51C8D" w:rsidP="00DC0529">
      <w:pPr>
        <w:spacing w:after="0" w:line="360" w:lineRule="auto"/>
        <w:ind w:firstLineChars="200" w:firstLine="480"/>
        <w:rPr>
          <w:rFonts w:ascii="Times New Roman" w:eastAsia="宋体" w:hAnsi="Arial" w:cs="Arial"/>
          <w:sz w:val="24"/>
        </w:rPr>
      </w:pPr>
      <w:r w:rsidRPr="00DC0529">
        <w:rPr>
          <w:rFonts w:ascii="Times New Roman" w:eastAsia="宋体" w:hAnsi="Arial" w:cs="Arial" w:hint="eastAsia"/>
          <w:sz w:val="24"/>
        </w:rPr>
        <w:t>①铺设Φ</w:t>
      </w:r>
      <w:r w:rsidRPr="00DC0529">
        <w:rPr>
          <w:rFonts w:ascii="Times New Roman" w:eastAsia="宋体" w:hAnsi="Arial" w:cs="Arial" w:hint="eastAsia"/>
          <w:sz w:val="24"/>
        </w:rPr>
        <w:t>12</w:t>
      </w:r>
      <w:r w:rsidRPr="00DC0529">
        <w:rPr>
          <w:rFonts w:ascii="Times New Roman" w:eastAsia="宋体" w:hAnsi="Arial" w:cs="Arial" w:hint="eastAsia"/>
          <w:sz w:val="24"/>
        </w:rPr>
        <w:t>瓷球</w:t>
      </w:r>
      <w:r w:rsidR="00DC0529" w:rsidRPr="00DC0529">
        <w:rPr>
          <w:rFonts w:ascii="Times New Roman" w:eastAsia="宋体" w:hAnsi="Arial" w:cs="Arial" w:hint="eastAsia"/>
          <w:sz w:val="24"/>
        </w:rPr>
        <w:t>6.6 m</w:t>
      </w:r>
      <w:r w:rsidR="00DC0529" w:rsidRPr="001E7C5C">
        <w:rPr>
          <w:rFonts w:ascii="Times New Roman" w:eastAsia="宋体" w:hAnsi="Arial" w:cs="Arial"/>
          <w:sz w:val="24"/>
          <w:vertAlign w:val="superscript"/>
        </w:rPr>
        <w:t>3</w:t>
      </w:r>
      <w:r w:rsidR="00DC0529" w:rsidRPr="00DC0529">
        <w:rPr>
          <w:rFonts w:ascii="Times New Roman" w:eastAsia="宋体" w:hAnsi="Arial" w:cs="Arial" w:hint="eastAsia"/>
          <w:sz w:val="24"/>
        </w:rPr>
        <w:t>；</w:t>
      </w:r>
    </w:p>
    <w:p w:rsidR="00DC0529" w:rsidRPr="00DC0529" w:rsidRDefault="00DC0529" w:rsidP="00DC0529">
      <w:pPr>
        <w:spacing w:after="0" w:line="360" w:lineRule="auto"/>
        <w:ind w:firstLineChars="200" w:firstLine="480"/>
        <w:rPr>
          <w:rFonts w:ascii="Times New Roman" w:eastAsia="宋体" w:hAnsi="Arial" w:cs="Arial"/>
          <w:sz w:val="24"/>
        </w:rPr>
      </w:pPr>
      <w:r w:rsidRPr="00DC0529">
        <w:rPr>
          <w:rFonts w:ascii="Times New Roman" w:eastAsia="宋体" w:hAnsi="Arial" w:cs="Arial" w:hint="eastAsia"/>
          <w:sz w:val="24"/>
        </w:rPr>
        <w:t>②人工推平Φ</w:t>
      </w:r>
      <w:r w:rsidRPr="00DC0529">
        <w:rPr>
          <w:rFonts w:ascii="Times New Roman" w:eastAsia="宋体" w:hAnsi="Arial" w:cs="Arial" w:hint="eastAsia"/>
          <w:sz w:val="24"/>
        </w:rPr>
        <w:t>12</w:t>
      </w:r>
      <w:r w:rsidRPr="00DC0529">
        <w:rPr>
          <w:rFonts w:ascii="Times New Roman" w:eastAsia="宋体" w:hAnsi="Arial" w:cs="Arial" w:hint="eastAsia"/>
          <w:sz w:val="24"/>
        </w:rPr>
        <w:t>瓷球层，确保均匀分布；</w:t>
      </w:r>
    </w:p>
    <w:p w:rsidR="00F17F28" w:rsidRPr="00DC0529" w:rsidRDefault="001E7C5C" w:rsidP="00DC0529">
      <w:pPr>
        <w:spacing w:after="0" w:line="360" w:lineRule="auto"/>
        <w:ind w:firstLineChars="200" w:firstLine="480"/>
        <w:rPr>
          <w:rFonts w:ascii="Times New Roman" w:eastAsia="宋体" w:hAnsi="Arial" w:cs="Arial"/>
          <w:sz w:val="24"/>
        </w:rPr>
      </w:pPr>
      <w:r>
        <w:rPr>
          <w:rFonts w:ascii="Times New Roman" w:eastAsia="宋体" w:hAnsi="Arial" w:cs="Arial" w:hint="eastAsia"/>
          <w:sz w:val="24"/>
        </w:rPr>
        <w:t>3</w:t>
      </w:r>
      <w:r w:rsidR="00F17F28" w:rsidRPr="00DC0529">
        <w:rPr>
          <w:rFonts w:ascii="Times New Roman" w:eastAsia="宋体" w:hAnsi="Arial" w:cs="Arial" w:hint="eastAsia"/>
          <w:sz w:val="24"/>
        </w:rPr>
        <w:t>.3</w:t>
      </w:r>
      <w:r w:rsidR="00F17F28" w:rsidRPr="00DC0529">
        <w:rPr>
          <w:rFonts w:ascii="Times New Roman" w:eastAsia="宋体" w:hAnsi="Arial" w:cs="Arial" w:hint="eastAsia"/>
          <w:sz w:val="24"/>
        </w:rPr>
        <w:t>铺设Φ</w:t>
      </w:r>
      <w:r w:rsidR="00F17F28" w:rsidRPr="00DC0529">
        <w:rPr>
          <w:rFonts w:ascii="Times New Roman" w:eastAsia="宋体" w:hAnsi="Arial" w:cs="Arial" w:hint="eastAsia"/>
          <w:sz w:val="24"/>
        </w:rPr>
        <w:t>9.5</w:t>
      </w:r>
      <w:r w:rsidR="00F17F28" w:rsidRPr="00DC0529">
        <w:rPr>
          <w:rFonts w:ascii="Times New Roman" w:eastAsia="宋体" w:hAnsi="Arial" w:cs="Arial" w:hint="eastAsia"/>
          <w:sz w:val="24"/>
        </w:rPr>
        <w:t>瓷球</w:t>
      </w:r>
    </w:p>
    <w:p w:rsidR="00DC0529" w:rsidRPr="00DC0529" w:rsidRDefault="00DC0529" w:rsidP="00DC0529">
      <w:pPr>
        <w:spacing w:after="0" w:line="360" w:lineRule="auto"/>
        <w:ind w:firstLineChars="200" w:firstLine="480"/>
        <w:rPr>
          <w:rFonts w:ascii="Times New Roman" w:eastAsia="宋体" w:hAnsi="Arial" w:cs="Arial"/>
          <w:sz w:val="24"/>
        </w:rPr>
      </w:pPr>
      <w:r w:rsidRPr="00DC0529">
        <w:rPr>
          <w:rFonts w:ascii="Times New Roman" w:eastAsia="宋体" w:hAnsi="Arial" w:cs="Arial" w:hint="eastAsia"/>
          <w:sz w:val="24"/>
        </w:rPr>
        <w:t>①铺设Φ</w:t>
      </w:r>
      <w:r w:rsidRPr="00DC0529">
        <w:rPr>
          <w:rFonts w:ascii="Times New Roman" w:eastAsia="宋体" w:hAnsi="Arial" w:cs="Arial" w:hint="eastAsia"/>
          <w:sz w:val="24"/>
        </w:rPr>
        <w:t>9.5</w:t>
      </w:r>
      <w:r w:rsidRPr="00DC0529">
        <w:rPr>
          <w:rFonts w:ascii="Times New Roman" w:eastAsia="宋体" w:hAnsi="Arial" w:cs="Arial" w:hint="eastAsia"/>
          <w:sz w:val="24"/>
        </w:rPr>
        <w:t>瓷球</w:t>
      </w:r>
      <w:r w:rsidRPr="00DC0529">
        <w:rPr>
          <w:rFonts w:ascii="Times New Roman" w:eastAsia="宋体" w:hAnsi="Arial" w:cs="Arial" w:hint="eastAsia"/>
          <w:sz w:val="24"/>
        </w:rPr>
        <w:t>6.7 m</w:t>
      </w:r>
      <w:r w:rsidRPr="001E7C5C">
        <w:rPr>
          <w:rFonts w:ascii="Times New Roman" w:eastAsia="宋体" w:hAnsi="Arial" w:cs="Arial"/>
          <w:sz w:val="24"/>
          <w:vertAlign w:val="superscript"/>
        </w:rPr>
        <w:t>3</w:t>
      </w:r>
      <w:r w:rsidRPr="00DC0529">
        <w:rPr>
          <w:rFonts w:ascii="Times New Roman" w:eastAsia="宋体" w:hAnsi="Arial" w:cs="Arial" w:hint="eastAsia"/>
          <w:sz w:val="24"/>
        </w:rPr>
        <w:t>；</w:t>
      </w:r>
    </w:p>
    <w:p w:rsidR="00DC0529" w:rsidRPr="00DC0529" w:rsidRDefault="00DC0529" w:rsidP="00DC0529">
      <w:pPr>
        <w:spacing w:after="0" w:line="360" w:lineRule="auto"/>
        <w:ind w:firstLineChars="200" w:firstLine="480"/>
        <w:rPr>
          <w:rFonts w:ascii="Times New Roman" w:eastAsia="宋体" w:hAnsi="Arial" w:cs="Arial"/>
          <w:sz w:val="24"/>
        </w:rPr>
      </w:pPr>
      <w:r w:rsidRPr="00DC0529">
        <w:rPr>
          <w:rFonts w:ascii="Times New Roman" w:eastAsia="宋体" w:hAnsi="Arial" w:cs="Arial" w:hint="eastAsia"/>
          <w:sz w:val="24"/>
        </w:rPr>
        <w:t>②人工推平Φ</w:t>
      </w:r>
      <w:r w:rsidRPr="00DC0529">
        <w:rPr>
          <w:rFonts w:ascii="Times New Roman" w:eastAsia="宋体" w:hAnsi="Arial" w:cs="Arial" w:hint="eastAsia"/>
          <w:sz w:val="24"/>
        </w:rPr>
        <w:t>9.5</w:t>
      </w:r>
      <w:r w:rsidRPr="00DC0529">
        <w:rPr>
          <w:rFonts w:ascii="Times New Roman" w:eastAsia="宋体" w:hAnsi="Arial" w:cs="Arial" w:hint="eastAsia"/>
          <w:sz w:val="24"/>
        </w:rPr>
        <w:t>瓷球层，确保均匀分布；</w:t>
      </w:r>
    </w:p>
    <w:p w:rsidR="00F17F28" w:rsidRPr="00DC0529" w:rsidRDefault="001E7C5C" w:rsidP="00DC0529">
      <w:pPr>
        <w:spacing w:after="0" w:line="360" w:lineRule="auto"/>
        <w:ind w:firstLineChars="200" w:firstLine="480"/>
        <w:rPr>
          <w:rFonts w:ascii="Times New Roman" w:eastAsia="宋体" w:hAnsi="Arial" w:cs="Arial"/>
          <w:sz w:val="24"/>
        </w:rPr>
      </w:pPr>
      <w:r>
        <w:rPr>
          <w:rFonts w:ascii="Times New Roman" w:eastAsia="宋体" w:hAnsi="Arial" w:cs="Arial" w:hint="eastAsia"/>
          <w:sz w:val="24"/>
        </w:rPr>
        <w:t>3</w:t>
      </w:r>
      <w:r w:rsidR="00F17F28" w:rsidRPr="00DC0529">
        <w:rPr>
          <w:rFonts w:ascii="Times New Roman" w:eastAsia="宋体" w:hAnsi="Arial" w:cs="Arial" w:hint="eastAsia"/>
          <w:sz w:val="24"/>
        </w:rPr>
        <w:t>.4</w:t>
      </w:r>
      <w:r w:rsidR="00F17F28" w:rsidRPr="00DC0529">
        <w:rPr>
          <w:rFonts w:ascii="Times New Roman" w:eastAsia="宋体" w:hAnsi="Arial" w:cs="Arial" w:hint="eastAsia"/>
          <w:sz w:val="24"/>
        </w:rPr>
        <w:t>装填</w:t>
      </w:r>
      <w:r w:rsidR="00F17F28" w:rsidRPr="00DC0529">
        <w:rPr>
          <w:rFonts w:ascii="Times New Roman" w:eastAsia="宋体" w:hAnsi="Arial" w:cs="Arial" w:hint="eastAsia"/>
          <w:sz w:val="24"/>
        </w:rPr>
        <w:t>COS</w:t>
      </w:r>
      <w:r w:rsidR="00F17F28" w:rsidRPr="00DC0529">
        <w:rPr>
          <w:rFonts w:ascii="Times New Roman" w:eastAsia="宋体" w:hAnsi="Arial" w:cs="Arial" w:hint="eastAsia"/>
          <w:sz w:val="24"/>
        </w:rPr>
        <w:t>催化剂</w:t>
      </w:r>
    </w:p>
    <w:p w:rsidR="00DC0529" w:rsidRPr="00DC0529" w:rsidRDefault="00DC0529" w:rsidP="00DC0529">
      <w:pPr>
        <w:spacing w:after="0" w:line="360" w:lineRule="auto"/>
        <w:ind w:firstLineChars="200" w:firstLine="480"/>
        <w:rPr>
          <w:rFonts w:ascii="Times New Roman" w:eastAsia="宋体" w:hAnsi="Arial" w:cs="Arial"/>
          <w:sz w:val="24"/>
        </w:rPr>
      </w:pPr>
      <w:r w:rsidRPr="00DC0529">
        <w:rPr>
          <w:rFonts w:ascii="Times New Roman" w:eastAsia="宋体" w:hAnsi="Arial" w:cs="Arial" w:hint="eastAsia"/>
          <w:sz w:val="24"/>
        </w:rPr>
        <w:t>①装填</w:t>
      </w:r>
      <w:r w:rsidRPr="00DC0529">
        <w:rPr>
          <w:rFonts w:ascii="Times New Roman" w:eastAsia="宋体" w:hAnsi="Arial" w:cs="Arial" w:hint="eastAsia"/>
          <w:sz w:val="24"/>
        </w:rPr>
        <w:t>COS</w:t>
      </w:r>
      <w:r w:rsidRPr="00DC0529">
        <w:rPr>
          <w:rFonts w:ascii="Times New Roman" w:eastAsia="宋体" w:hAnsi="Arial" w:cs="Arial" w:hint="eastAsia"/>
          <w:sz w:val="24"/>
        </w:rPr>
        <w:t>催化剂</w:t>
      </w:r>
      <w:r w:rsidRPr="00DC0529">
        <w:rPr>
          <w:rFonts w:ascii="Times New Roman" w:eastAsia="宋体" w:hAnsi="Arial" w:cs="Arial" w:hint="eastAsia"/>
          <w:sz w:val="24"/>
        </w:rPr>
        <w:t>93 m</w:t>
      </w:r>
      <w:r w:rsidRPr="001E7C5C">
        <w:rPr>
          <w:rFonts w:ascii="Times New Roman" w:eastAsia="宋体" w:hAnsi="Arial" w:cs="Arial"/>
          <w:sz w:val="24"/>
          <w:vertAlign w:val="superscript"/>
        </w:rPr>
        <w:t>3</w:t>
      </w:r>
      <w:r w:rsidRPr="00DC0529">
        <w:rPr>
          <w:rFonts w:ascii="Times New Roman" w:eastAsia="宋体" w:hAnsi="Arial" w:cs="Arial" w:hint="eastAsia"/>
          <w:sz w:val="24"/>
        </w:rPr>
        <w:t>；</w:t>
      </w:r>
    </w:p>
    <w:p w:rsidR="00DC0529" w:rsidRDefault="00DC0529" w:rsidP="00DC0529">
      <w:pPr>
        <w:spacing w:after="0" w:line="360" w:lineRule="auto"/>
        <w:ind w:firstLineChars="200" w:firstLine="480"/>
        <w:rPr>
          <w:rFonts w:ascii="Times New Roman" w:eastAsia="宋体" w:hAnsi="Arial" w:cs="Arial"/>
          <w:sz w:val="24"/>
        </w:rPr>
      </w:pPr>
      <w:r w:rsidRPr="00DC0529">
        <w:rPr>
          <w:rFonts w:ascii="Times New Roman" w:eastAsia="宋体" w:hAnsi="Arial" w:cs="Arial" w:hint="eastAsia"/>
          <w:sz w:val="24"/>
        </w:rPr>
        <w:t>②人工推平</w:t>
      </w:r>
      <w:r w:rsidRPr="00DC0529">
        <w:rPr>
          <w:rFonts w:ascii="Times New Roman" w:eastAsia="宋体" w:hAnsi="Arial" w:cs="Arial" w:hint="eastAsia"/>
          <w:sz w:val="24"/>
        </w:rPr>
        <w:t>COS</w:t>
      </w:r>
      <w:r w:rsidRPr="00DC0529">
        <w:rPr>
          <w:rFonts w:ascii="Times New Roman" w:eastAsia="宋体" w:hAnsi="Arial" w:cs="Arial" w:hint="eastAsia"/>
          <w:sz w:val="24"/>
        </w:rPr>
        <w:t>催化剂层，确保均匀分布；</w:t>
      </w:r>
    </w:p>
    <w:p w:rsidR="00B260A0" w:rsidRPr="00DC0529" w:rsidRDefault="00B260A0" w:rsidP="00B260A0">
      <w:pPr>
        <w:spacing w:after="0" w:line="360" w:lineRule="auto"/>
        <w:rPr>
          <w:rFonts w:ascii="Times New Roman" w:eastAsia="宋体" w:hAnsi="Arial" w:cs="Arial"/>
          <w:sz w:val="24"/>
        </w:rPr>
      </w:pPr>
      <w:r>
        <w:rPr>
          <w:rFonts w:ascii="Times New Roman" w:eastAsia="宋体" w:hAnsi="Arial" w:cs="Arial" w:hint="eastAsia"/>
          <w:noProof/>
          <w:sz w:val="24"/>
        </w:rPr>
        <w:drawing>
          <wp:inline distT="0" distB="0" distL="0" distR="0">
            <wp:extent cx="2524125" cy="2009775"/>
            <wp:effectExtent l="19050" t="0" r="9525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200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Arial" w:cs="Arial" w:hint="eastAsia"/>
          <w:noProof/>
          <w:sz w:val="24"/>
        </w:rPr>
        <w:drawing>
          <wp:inline distT="0" distB="0" distL="0" distR="0">
            <wp:extent cx="2524125" cy="2009775"/>
            <wp:effectExtent l="19050" t="0" r="9525" b="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200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7CF2" w:rsidRDefault="004D7CF2" w:rsidP="004D7CF2">
      <w:pPr>
        <w:spacing w:beforeLines="50" w:after="0" w:line="360" w:lineRule="auto"/>
        <w:jc w:val="center"/>
        <w:rPr>
          <w:rFonts w:ascii="Times New Roman" w:eastAsia="宋体" w:hAnsi="Arial" w:cs="Arial" w:hint="eastAsia"/>
          <w:sz w:val="24"/>
        </w:rPr>
      </w:pPr>
      <w:r>
        <w:rPr>
          <w:rFonts w:ascii="黑体" w:eastAsia="黑体" w:hAnsi="黑体" w:hint="eastAsia"/>
        </w:rPr>
        <w:t>图2：装填后床层检查</w:t>
      </w:r>
    </w:p>
    <w:p w:rsidR="00B260A0" w:rsidRPr="00B260A0" w:rsidRDefault="00B260A0" w:rsidP="00F03BF0">
      <w:pPr>
        <w:spacing w:beforeLines="50" w:after="0" w:line="360" w:lineRule="auto"/>
        <w:ind w:firstLineChars="200" w:firstLine="480"/>
        <w:rPr>
          <w:rFonts w:ascii="Times New Roman" w:eastAsia="宋体" w:hAnsi="Arial" w:cs="Arial"/>
          <w:sz w:val="24"/>
        </w:rPr>
      </w:pPr>
      <w:r w:rsidRPr="00B260A0">
        <w:rPr>
          <w:rFonts w:ascii="Times New Roman" w:eastAsia="宋体" w:hAnsi="Arial" w:cs="Arial" w:hint="eastAsia"/>
          <w:sz w:val="24"/>
        </w:rPr>
        <w:t>装填结束后，</w:t>
      </w:r>
      <w:r>
        <w:rPr>
          <w:rFonts w:ascii="Times New Roman" w:eastAsia="宋体" w:hAnsi="Arial" w:cs="Arial" w:hint="eastAsia"/>
          <w:sz w:val="24"/>
        </w:rPr>
        <w:t>检查确认催化剂床层平整、分布均匀，催化剂床层距壳体顶部高度为</w:t>
      </w:r>
      <w:r>
        <w:rPr>
          <w:rFonts w:ascii="Times New Roman" w:eastAsia="宋体" w:hAnsi="Arial" w:cs="Arial" w:hint="eastAsia"/>
          <w:sz w:val="24"/>
        </w:rPr>
        <w:t>3.15m</w:t>
      </w:r>
      <w:r>
        <w:rPr>
          <w:rFonts w:ascii="Times New Roman" w:eastAsia="宋体" w:hAnsi="Arial" w:cs="Arial" w:hint="eastAsia"/>
          <w:sz w:val="24"/>
        </w:rPr>
        <w:t>，满足工艺要求。</w:t>
      </w:r>
    </w:p>
    <w:p w:rsidR="00DC0529" w:rsidRPr="00DC0529" w:rsidRDefault="00DC0529" w:rsidP="00F03BF0">
      <w:pPr>
        <w:spacing w:beforeLines="50" w:after="0" w:line="360" w:lineRule="auto"/>
        <w:ind w:firstLineChars="200" w:firstLine="482"/>
        <w:rPr>
          <w:rFonts w:ascii="Times New Roman" w:eastAsia="宋体" w:hAnsi="Times New Roman" w:cs="Arial"/>
          <w:b/>
          <w:sz w:val="24"/>
        </w:rPr>
      </w:pPr>
      <w:r w:rsidRPr="00DC0529">
        <w:rPr>
          <w:rFonts w:ascii="Times New Roman" w:eastAsia="宋体" w:hAnsi="Times New Roman" w:cs="Arial" w:hint="eastAsia"/>
          <w:b/>
          <w:sz w:val="24"/>
        </w:rPr>
        <w:t>4</w:t>
      </w:r>
      <w:r w:rsidRPr="00DC0529">
        <w:rPr>
          <w:rFonts w:ascii="Times New Roman" w:eastAsia="宋体" w:hAnsi="Times New Roman" w:cs="Arial" w:hint="eastAsia"/>
          <w:b/>
          <w:sz w:val="24"/>
        </w:rPr>
        <w:t>、装填后保护工作</w:t>
      </w:r>
    </w:p>
    <w:p w:rsidR="00DC0529" w:rsidRPr="00DC0529" w:rsidRDefault="00DC0529" w:rsidP="00DC0529">
      <w:pPr>
        <w:spacing w:after="0" w:line="360" w:lineRule="auto"/>
        <w:ind w:firstLineChars="200" w:firstLine="480"/>
        <w:rPr>
          <w:rFonts w:ascii="Times New Roman" w:eastAsia="宋体" w:hAnsi="Arial" w:cs="Arial"/>
          <w:sz w:val="24"/>
        </w:rPr>
      </w:pPr>
      <w:r w:rsidRPr="00DC0529">
        <w:rPr>
          <w:rFonts w:ascii="Times New Roman" w:eastAsia="宋体" w:hAnsi="Arial" w:cs="Arial" w:hint="eastAsia"/>
          <w:sz w:val="24"/>
        </w:rPr>
        <w:t>COS</w:t>
      </w:r>
      <w:r w:rsidRPr="00DC0529">
        <w:rPr>
          <w:rFonts w:ascii="Times New Roman" w:eastAsia="宋体" w:hAnsi="Arial" w:cs="Arial" w:hint="eastAsia"/>
          <w:sz w:val="24"/>
        </w:rPr>
        <w:t>催化剂装填结束后，用</w:t>
      </w:r>
      <w:r w:rsidRPr="00DC0529">
        <w:rPr>
          <w:rFonts w:ascii="Times New Roman" w:eastAsia="宋体" w:hAnsi="Arial" w:cs="Arial" w:hint="eastAsia"/>
          <w:sz w:val="24"/>
        </w:rPr>
        <w:t>N</w:t>
      </w:r>
      <w:r w:rsidRPr="001E7C5C">
        <w:rPr>
          <w:rFonts w:ascii="Times New Roman" w:eastAsia="宋体" w:hAnsi="Arial" w:cs="Arial" w:hint="eastAsia"/>
          <w:sz w:val="24"/>
          <w:vertAlign w:val="subscript"/>
        </w:rPr>
        <w:t>2</w:t>
      </w:r>
      <w:r w:rsidRPr="00DC0529">
        <w:rPr>
          <w:rFonts w:ascii="Times New Roman" w:eastAsia="宋体" w:hAnsi="Arial" w:cs="Arial" w:hint="eastAsia"/>
          <w:sz w:val="24"/>
        </w:rPr>
        <w:t>进行充压保护。</w:t>
      </w:r>
    </w:p>
    <w:p w:rsidR="00DC0529" w:rsidRPr="00DC0529" w:rsidRDefault="00DC0529" w:rsidP="00487B00">
      <w:pPr>
        <w:ind w:firstLineChars="200" w:firstLine="440"/>
        <w:rPr>
          <w:rFonts w:ascii="Arial" w:hAnsi="Arial" w:cs="Arial"/>
        </w:rPr>
      </w:pPr>
    </w:p>
    <w:p w:rsidR="00487B00" w:rsidRPr="00DD552A" w:rsidRDefault="00487B00" w:rsidP="00487B00">
      <w:pPr>
        <w:ind w:firstLineChars="200" w:firstLine="440"/>
        <w:rPr>
          <w:rFonts w:ascii="Arial" w:hAnsi="Arial" w:cs="Arial"/>
        </w:rPr>
      </w:pPr>
    </w:p>
    <w:p w:rsidR="009B639E" w:rsidRPr="00487B00" w:rsidRDefault="009B639E" w:rsidP="009B639E">
      <w:pPr>
        <w:spacing w:line="220" w:lineRule="atLeast"/>
        <w:jc w:val="center"/>
        <w:rPr>
          <w:sz w:val="24"/>
          <w:szCs w:val="24"/>
        </w:rPr>
      </w:pPr>
    </w:p>
    <w:sectPr w:rsidR="009B639E" w:rsidRPr="00487B00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1E7C5C"/>
    <w:rsid w:val="00300980"/>
    <w:rsid w:val="00323B43"/>
    <w:rsid w:val="003D37D8"/>
    <w:rsid w:val="00420C11"/>
    <w:rsid w:val="00426133"/>
    <w:rsid w:val="004358AB"/>
    <w:rsid w:val="00487B00"/>
    <w:rsid w:val="004D7CF2"/>
    <w:rsid w:val="006E2D83"/>
    <w:rsid w:val="008B7726"/>
    <w:rsid w:val="009B639E"/>
    <w:rsid w:val="00A51C8D"/>
    <w:rsid w:val="00B260A0"/>
    <w:rsid w:val="00C31F99"/>
    <w:rsid w:val="00D118EE"/>
    <w:rsid w:val="00D31D50"/>
    <w:rsid w:val="00D83845"/>
    <w:rsid w:val="00DC0529"/>
    <w:rsid w:val="00DF5127"/>
    <w:rsid w:val="00F03BF0"/>
    <w:rsid w:val="00F17F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B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B260A0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B260A0"/>
    <w:rPr>
      <w:rFonts w:ascii="Tahoma" w:hAnsi="Tahoma"/>
      <w:sz w:val="18"/>
      <w:szCs w:val="18"/>
    </w:rPr>
  </w:style>
  <w:style w:type="paragraph" w:customStyle="1" w:styleId="1">
    <w:name w:val="宋体1"/>
    <w:basedOn w:val="a"/>
    <w:autoRedefine/>
    <w:rsid w:val="00B260A0"/>
    <w:pPr>
      <w:widowControl w:val="0"/>
      <w:tabs>
        <w:tab w:val="left" w:pos="4320"/>
        <w:tab w:val="left" w:pos="5880"/>
      </w:tabs>
      <w:adjustRightInd/>
      <w:snapToGrid/>
      <w:spacing w:after="0" w:line="360" w:lineRule="exact"/>
      <w:jc w:val="both"/>
    </w:pPr>
    <w:rPr>
      <w:rFonts w:ascii="Arial" w:eastAsia="宋体" w:hAnsi="Arial" w:cs="宋体"/>
      <w:kern w:val="2"/>
      <w:sz w:val="21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113</Words>
  <Characters>647</Characters>
  <Application>Microsoft Office Word</Application>
  <DocSecurity>0</DocSecurity>
  <Lines>5</Lines>
  <Paragraphs>1</Paragraphs>
  <ScaleCrop>false</ScaleCrop>
  <Company/>
  <LinksUpToDate>false</LinksUpToDate>
  <CharactersWithSpaces>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10</cp:revision>
  <dcterms:created xsi:type="dcterms:W3CDTF">2008-09-11T17:20:00Z</dcterms:created>
  <dcterms:modified xsi:type="dcterms:W3CDTF">2019-08-18T03:22:00Z</dcterms:modified>
</cp:coreProperties>
</file>