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CF89" w14:textId="77777777"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96"/>
          <w:szCs w:val="52"/>
        </w:rPr>
      </w:pPr>
      <w:r w:rsidRPr="009F19D5">
        <w:rPr>
          <w:rFonts w:ascii="黑体" w:eastAsia="黑体" w:hAnsi="黑体" w:hint="eastAsia"/>
          <w:color w:val="FF0000"/>
          <w:sz w:val="96"/>
          <w:szCs w:val="52"/>
        </w:rPr>
        <w:t>安全监督检查通报</w:t>
      </w:r>
    </w:p>
    <w:p w14:paraId="33BD9AE7" w14:textId="77777777"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 w:rsidRPr="009F19D5">
        <w:rPr>
          <w:rFonts w:ascii="黑体" w:eastAsia="黑体" w:hAnsi="黑体" w:hint="eastAsia"/>
          <w:color w:val="FF0000"/>
          <w:sz w:val="28"/>
          <w:szCs w:val="32"/>
        </w:rPr>
        <w:t>2</w:t>
      </w:r>
      <w:r w:rsidRPr="009F19D5">
        <w:rPr>
          <w:rFonts w:ascii="黑体" w:eastAsia="黑体" w:hAnsi="黑体"/>
          <w:color w:val="FF0000"/>
          <w:sz w:val="28"/>
          <w:szCs w:val="32"/>
        </w:rPr>
        <w:t>019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>年</w:t>
      </w:r>
      <w:r w:rsidR="008F54C0">
        <w:rPr>
          <w:rFonts w:ascii="黑体" w:eastAsia="黑体" w:hAnsi="黑体"/>
          <w:color w:val="FF0000"/>
          <w:sz w:val="28"/>
          <w:szCs w:val="32"/>
        </w:rPr>
        <w:t>9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>月</w:t>
      </w:r>
    </w:p>
    <w:p w14:paraId="0BEC6B7C" w14:textId="77777777" w:rsidR="006D1C94" w:rsidRDefault="009F19D5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B707" wp14:editId="13B06E93">
                <wp:simplePos x="0" y="0"/>
                <wp:positionH relativeFrom="page">
                  <wp:posOffset>1027430</wp:posOffset>
                </wp:positionH>
                <wp:positionV relativeFrom="paragraph">
                  <wp:posOffset>401955</wp:posOffset>
                </wp:positionV>
                <wp:extent cx="5580000" cy="0"/>
                <wp:effectExtent l="0" t="19050" r="209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EB1ED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0.9pt,31.65pt" to="520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" strokecolor="red" strokeweight="2.25pt">
                <v:stroke joinstyle="miter"/>
                <w10:wrap anchorx="page"/>
              </v:line>
            </w:pict>
          </mc:Fallback>
        </mc:AlternateContent>
      </w:r>
      <w:r w:rsidR="006D1C94"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设备检修部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 xml:space="preserve">     </w:t>
      </w:r>
      <w:r>
        <w:rPr>
          <w:rFonts w:ascii="黑体" w:eastAsia="黑体" w:hAnsi="黑体"/>
          <w:color w:val="FF0000"/>
          <w:sz w:val="28"/>
          <w:szCs w:val="32"/>
        </w:rPr>
        <w:t xml:space="preserve">                     </w:t>
      </w:r>
      <w:r w:rsidR="008F54C0">
        <w:rPr>
          <w:rFonts w:ascii="黑体" w:eastAsia="黑体" w:hAnsi="黑体"/>
          <w:color w:val="FF0000"/>
          <w:sz w:val="28"/>
          <w:szCs w:val="32"/>
        </w:rPr>
        <w:t xml:space="preserve">        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>2019年</w:t>
      </w:r>
      <w:r w:rsidR="008F54C0">
        <w:rPr>
          <w:rFonts w:ascii="黑体" w:eastAsia="黑体" w:hAnsi="黑体"/>
          <w:color w:val="FF0000"/>
          <w:sz w:val="28"/>
          <w:szCs w:val="32"/>
        </w:rPr>
        <w:t>10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>月</w:t>
      </w:r>
      <w:r w:rsidR="00437E63">
        <w:rPr>
          <w:rFonts w:ascii="黑体" w:eastAsia="黑体" w:hAnsi="黑体"/>
          <w:color w:val="FF0000"/>
          <w:sz w:val="28"/>
          <w:szCs w:val="32"/>
        </w:rPr>
        <w:t>7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 </w:t>
      </w:r>
    </w:p>
    <w:p w14:paraId="07E4262D" w14:textId="77777777" w:rsidR="009F19D5" w:rsidRDefault="009F19D5" w:rsidP="009F19D5">
      <w:pPr>
        <w:ind w:firstLine="360"/>
        <w:rPr>
          <w:rFonts w:ascii="宋体" w:eastAsia="宋体" w:hAnsi="宋体"/>
        </w:rPr>
      </w:pPr>
    </w:p>
    <w:p w14:paraId="569953AE" w14:textId="32CD9AD5" w:rsidR="009F19D5" w:rsidRDefault="009F19D5" w:rsidP="009F19D5">
      <w:pPr>
        <w:ind w:firstLine="360"/>
        <w:rPr>
          <w:rFonts w:ascii="宋体" w:eastAsia="宋体" w:hAnsi="宋体"/>
          <w:sz w:val="28"/>
        </w:rPr>
      </w:pPr>
      <w:r w:rsidRPr="009F19D5">
        <w:rPr>
          <w:rFonts w:ascii="宋体" w:eastAsia="宋体" w:hAnsi="宋体" w:hint="eastAsia"/>
          <w:sz w:val="28"/>
        </w:rPr>
        <w:t>部门根据各班组施工作业情况，从</w:t>
      </w:r>
      <w:r w:rsidR="008F54C0">
        <w:rPr>
          <w:rFonts w:ascii="宋体" w:eastAsia="宋体" w:hAnsi="宋体"/>
          <w:sz w:val="28"/>
        </w:rPr>
        <w:t>9</w:t>
      </w:r>
      <w:r w:rsidRPr="009F19D5">
        <w:rPr>
          <w:rFonts w:ascii="宋体" w:eastAsia="宋体" w:hAnsi="宋体" w:hint="eastAsia"/>
          <w:sz w:val="28"/>
        </w:rPr>
        <w:t>月1日到</w:t>
      </w:r>
      <w:r w:rsidR="008F54C0">
        <w:rPr>
          <w:rFonts w:ascii="宋体" w:eastAsia="宋体" w:hAnsi="宋体"/>
          <w:sz w:val="28"/>
        </w:rPr>
        <w:t>9</w:t>
      </w:r>
      <w:r w:rsidRPr="009F19D5">
        <w:rPr>
          <w:rFonts w:ascii="宋体" w:eastAsia="宋体" w:hAnsi="宋体" w:hint="eastAsia"/>
          <w:sz w:val="28"/>
        </w:rPr>
        <w:t>月</w:t>
      </w:r>
      <w:r w:rsidRPr="009F19D5">
        <w:rPr>
          <w:rFonts w:ascii="宋体" w:eastAsia="宋体" w:hAnsi="宋体"/>
          <w:sz w:val="28"/>
        </w:rPr>
        <w:t>3</w:t>
      </w:r>
      <w:r w:rsidR="008F54C0">
        <w:rPr>
          <w:rFonts w:ascii="宋体" w:eastAsia="宋体" w:hAnsi="宋体"/>
          <w:sz w:val="28"/>
        </w:rPr>
        <w:t>0</w:t>
      </w:r>
      <w:r w:rsidRPr="009F19D5">
        <w:rPr>
          <w:rFonts w:ascii="宋体" w:eastAsia="宋体" w:hAnsi="宋体" w:hint="eastAsia"/>
          <w:sz w:val="28"/>
        </w:rPr>
        <w:t>日，</w:t>
      </w:r>
      <w:r w:rsidRPr="00311F91">
        <w:rPr>
          <w:rFonts w:ascii="宋体" w:eastAsia="宋体" w:hAnsi="宋体" w:hint="eastAsia"/>
          <w:sz w:val="28"/>
        </w:rPr>
        <w:t>对</w:t>
      </w:r>
      <w:r w:rsidR="00A874D2" w:rsidRPr="00311F91">
        <w:rPr>
          <w:rFonts w:ascii="宋体" w:eastAsia="宋体" w:hAnsi="宋体" w:hint="eastAsia"/>
          <w:sz w:val="28"/>
        </w:rPr>
        <w:t>部门所属</w:t>
      </w:r>
      <w:r w:rsidRPr="00311F91">
        <w:rPr>
          <w:rFonts w:ascii="宋体" w:eastAsia="宋体" w:hAnsi="宋体" w:hint="eastAsia"/>
          <w:sz w:val="28"/>
        </w:rPr>
        <w:t>各班组自主安全管理</w:t>
      </w:r>
      <w:r w:rsidRPr="009F19D5">
        <w:rPr>
          <w:rFonts w:ascii="宋体" w:eastAsia="宋体" w:hAnsi="宋体" w:hint="eastAsia"/>
          <w:sz w:val="28"/>
        </w:rPr>
        <w:t>情况</w:t>
      </w:r>
      <w:r w:rsidR="00A874D2">
        <w:rPr>
          <w:rFonts w:ascii="宋体" w:eastAsia="宋体" w:hAnsi="宋体" w:hint="eastAsia"/>
          <w:sz w:val="28"/>
        </w:rPr>
        <w:t>和各岗位安全履职情况</w:t>
      </w:r>
      <w:r w:rsidRPr="009F19D5">
        <w:rPr>
          <w:rFonts w:ascii="宋体" w:eastAsia="宋体" w:hAnsi="宋体" w:hint="eastAsia"/>
          <w:sz w:val="28"/>
        </w:rPr>
        <w:t>进行了监督、检查，现将监督检查</w:t>
      </w:r>
      <w:r w:rsidR="00B37F52">
        <w:rPr>
          <w:rFonts w:ascii="宋体" w:eastAsia="宋体" w:hAnsi="宋体" w:hint="eastAsia"/>
          <w:sz w:val="28"/>
        </w:rPr>
        <w:t>中暴露的典型问题以及</w:t>
      </w:r>
      <w:r w:rsidRPr="009F19D5">
        <w:rPr>
          <w:rFonts w:ascii="宋体" w:eastAsia="宋体" w:hAnsi="宋体" w:hint="eastAsia"/>
          <w:sz w:val="28"/>
        </w:rPr>
        <w:t>亮点通报如下：</w:t>
      </w:r>
    </w:p>
    <w:p w14:paraId="532C110D" w14:textId="77777777" w:rsidR="00B21AF3" w:rsidRDefault="00B21AF3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21AF3">
        <w:rPr>
          <w:rFonts w:ascii="宋体" w:eastAsia="宋体" w:hAnsi="宋体" w:hint="eastAsia"/>
          <w:b/>
          <w:sz w:val="28"/>
        </w:rPr>
        <w:t>总体</w:t>
      </w:r>
      <w:r w:rsidR="00B37F52">
        <w:rPr>
          <w:rFonts w:ascii="宋体" w:eastAsia="宋体" w:hAnsi="宋体" w:hint="eastAsia"/>
          <w:b/>
          <w:sz w:val="28"/>
        </w:rPr>
        <w:t>概述</w:t>
      </w:r>
    </w:p>
    <w:p w14:paraId="5C970D91" w14:textId="77777777" w:rsidR="006F4A77" w:rsidRPr="00B21AF3" w:rsidRDefault="009A59EE" w:rsidP="009A59EE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作业统计</w:t>
      </w:r>
    </w:p>
    <w:p w14:paraId="29F05875" w14:textId="31A5C8D0" w:rsidR="00885C69" w:rsidRDefault="006034D9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 w:rsidRPr="00311F91">
        <w:rPr>
          <w:rFonts w:ascii="宋体" w:eastAsia="宋体" w:hAnsi="宋体" w:hint="eastAsia"/>
          <w:sz w:val="28"/>
        </w:rPr>
        <w:t>本月</w:t>
      </w:r>
      <w:r w:rsidR="00A874D2" w:rsidRPr="00311F91">
        <w:rPr>
          <w:rFonts w:ascii="宋体" w:eastAsia="宋体" w:hAnsi="宋体" w:hint="eastAsia"/>
          <w:sz w:val="28"/>
        </w:rPr>
        <w:t>部门</w:t>
      </w:r>
      <w:r w:rsidRPr="00311F91">
        <w:rPr>
          <w:rFonts w:ascii="宋体" w:eastAsia="宋体" w:hAnsi="宋体" w:hint="eastAsia"/>
          <w:sz w:val="28"/>
        </w:rPr>
        <w:t>特殊</w:t>
      </w:r>
      <w:r w:rsidR="00A874D2" w:rsidRPr="00311F91">
        <w:rPr>
          <w:rFonts w:ascii="宋体" w:eastAsia="宋体" w:hAnsi="宋体" w:hint="eastAsia"/>
          <w:sz w:val="28"/>
        </w:rPr>
        <w:t>（危险）</w:t>
      </w:r>
      <w:r w:rsidRPr="00311F91">
        <w:rPr>
          <w:rFonts w:ascii="宋体" w:eastAsia="宋体" w:hAnsi="宋体" w:hint="eastAsia"/>
          <w:sz w:val="28"/>
        </w:rPr>
        <w:t>作业</w:t>
      </w:r>
      <w:r w:rsidR="00B37F52" w:rsidRPr="00311F91">
        <w:rPr>
          <w:rFonts w:ascii="宋体" w:eastAsia="宋体" w:hAnsi="宋体" w:hint="eastAsia"/>
          <w:sz w:val="28"/>
        </w:rPr>
        <w:t>共计</w:t>
      </w:r>
      <w:r w:rsidR="008E2339" w:rsidRPr="008E2339">
        <w:rPr>
          <w:rFonts w:ascii="宋体" w:eastAsia="宋体" w:hAnsi="宋体"/>
          <w:sz w:val="28"/>
        </w:rPr>
        <w:t>314</w:t>
      </w:r>
      <w:r w:rsidR="00B37F52" w:rsidRPr="008E2339">
        <w:rPr>
          <w:rFonts w:ascii="宋体" w:eastAsia="宋体" w:hAnsi="宋体" w:hint="eastAsia"/>
          <w:sz w:val="28"/>
        </w:rPr>
        <w:t>项。其中高处作业</w:t>
      </w:r>
      <w:r w:rsidR="008E2339" w:rsidRPr="008E2339">
        <w:rPr>
          <w:rFonts w:ascii="宋体" w:eastAsia="宋体" w:hAnsi="宋体"/>
          <w:sz w:val="28"/>
        </w:rPr>
        <w:t>73</w:t>
      </w:r>
      <w:r w:rsidR="00B37F52" w:rsidRPr="008E2339">
        <w:rPr>
          <w:rFonts w:ascii="宋体" w:eastAsia="宋体" w:hAnsi="宋体" w:hint="eastAsia"/>
          <w:sz w:val="28"/>
        </w:rPr>
        <w:t>项，动火作业</w:t>
      </w:r>
      <w:r w:rsidR="008E2339" w:rsidRPr="008E2339">
        <w:rPr>
          <w:rFonts w:ascii="宋体" w:eastAsia="宋体" w:hAnsi="宋体"/>
          <w:sz w:val="28"/>
        </w:rPr>
        <w:t>91</w:t>
      </w:r>
      <w:r w:rsidR="00B37F52" w:rsidRPr="008E2339">
        <w:rPr>
          <w:rFonts w:ascii="宋体" w:eastAsia="宋体" w:hAnsi="宋体" w:hint="eastAsia"/>
          <w:sz w:val="28"/>
        </w:rPr>
        <w:t>项，受限空间作业</w:t>
      </w:r>
      <w:r w:rsidR="008E2339" w:rsidRPr="008E2339">
        <w:rPr>
          <w:rFonts w:ascii="宋体" w:eastAsia="宋体" w:hAnsi="宋体"/>
          <w:sz w:val="28"/>
        </w:rPr>
        <w:t>11</w:t>
      </w:r>
      <w:r w:rsidR="00B37F52" w:rsidRPr="008E2339">
        <w:rPr>
          <w:rFonts w:ascii="宋体" w:eastAsia="宋体" w:hAnsi="宋体" w:hint="eastAsia"/>
          <w:sz w:val="28"/>
        </w:rPr>
        <w:t>项，起重吊装</w:t>
      </w:r>
      <w:r w:rsidR="008E2339" w:rsidRPr="008E2339">
        <w:rPr>
          <w:rFonts w:ascii="宋体" w:eastAsia="宋体" w:hAnsi="宋体"/>
          <w:sz w:val="28"/>
        </w:rPr>
        <w:t>62</w:t>
      </w:r>
      <w:r w:rsidR="00B37F52" w:rsidRPr="008E2339">
        <w:rPr>
          <w:rFonts w:ascii="宋体" w:eastAsia="宋体" w:hAnsi="宋体" w:hint="eastAsia"/>
          <w:sz w:val="28"/>
        </w:rPr>
        <w:t>项</w:t>
      </w:r>
      <w:r w:rsidR="008E2339" w:rsidRPr="008E2339">
        <w:rPr>
          <w:rFonts w:ascii="宋体" w:eastAsia="宋体" w:hAnsi="宋体" w:hint="eastAsia"/>
          <w:sz w:val="28"/>
        </w:rPr>
        <w:t>，临时用电7</w:t>
      </w:r>
      <w:r w:rsidR="008E2339" w:rsidRPr="008E2339">
        <w:rPr>
          <w:rFonts w:ascii="宋体" w:eastAsia="宋体" w:hAnsi="宋体"/>
          <w:sz w:val="28"/>
        </w:rPr>
        <w:t>6</w:t>
      </w:r>
      <w:r w:rsidR="0064595C">
        <w:rPr>
          <w:rFonts w:ascii="宋体" w:eastAsia="宋体" w:hAnsi="宋体" w:hint="eastAsia"/>
          <w:sz w:val="28"/>
        </w:rPr>
        <w:t>，断路作业1项</w:t>
      </w:r>
      <w:r w:rsidR="005952B5" w:rsidRPr="008E2339">
        <w:rPr>
          <w:rFonts w:ascii="宋体" w:eastAsia="宋体" w:hAnsi="宋体" w:hint="eastAsia"/>
          <w:sz w:val="28"/>
        </w:rPr>
        <w:t>。</w:t>
      </w:r>
    </w:p>
    <w:p w14:paraId="047E3FBF" w14:textId="77777777" w:rsidR="00885C69" w:rsidRPr="00885C69" w:rsidRDefault="006034D9" w:rsidP="00885C69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885C69">
        <w:rPr>
          <w:rFonts w:ascii="宋体" w:eastAsia="宋体" w:hAnsi="宋体" w:hint="eastAsia"/>
          <w:b/>
          <w:sz w:val="28"/>
        </w:rPr>
        <w:t>检查</w:t>
      </w:r>
      <w:r w:rsidR="006F4A77" w:rsidRPr="00885C69">
        <w:rPr>
          <w:rFonts w:ascii="宋体" w:eastAsia="宋体" w:hAnsi="宋体" w:hint="eastAsia"/>
          <w:b/>
          <w:sz w:val="28"/>
        </w:rPr>
        <w:t>情况</w:t>
      </w:r>
    </w:p>
    <w:p w14:paraId="7A60418C" w14:textId="7D723325" w:rsidR="00B21AF3" w:rsidRDefault="006F4A77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 w:rsidRPr="00850B79">
        <w:rPr>
          <w:rFonts w:ascii="宋体" w:eastAsia="宋体" w:hAnsi="宋体" w:hint="eastAsia"/>
          <w:sz w:val="28"/>
        </w:rPr>
        <w:t>暴露典型问题为：劳动防护问题</w:t>
      </w:r>
      <w:r w:rsidR="0063669F" w:rsidRPr="00850B79">
        <w:rPr>
          <w:rFonts w:ascii="宋体" w:eastAsia="宋体" w:hAnsi="宋体"/>
          <w:sz w:val="28"/>
        </w:rPr>
        <w:t>4</w:t>
      </w:r>
      <w:r w:rsidRPr="00850B79">
        <w:rPr>
          <w:rFonts w:ascii="宋体" w:eastAsia="宋体" w:hAnsi="宋体" w:hint="eastAsia"/>
          <w:sz w:val="28"/>
        </w:rPr>
        <w:t>项，</w:t>
      </w:r>
      <w:r w:rsidR="00A874D2">
        <w:rPr>
          <w:rFonts w:ascii="宋体" w:eastAsia="宋体" w:hAnsi="宋体" w:hint="eastAsia"/>
          <w:sz w:val="28"/>
        </w:rPr>
        <w:t>安全</w:t>
      </w:r>
      <w:r w:rsidR="00B333B6" w:rsidRPr="00850B79">
        <w:rPr>
          <w:rFonts w:ascii="宋体" w:eastAsia="宋体" w:hAnsi="宋体" w:hint="eastAsia"/>
          <w:sz w:val="28"/>
        </w:rPr>
        <w:t>行为</w:t>
      </w:r>
      <w:r w:rsidR="00A874D2">
        <w:rPr>
          <w:rFonts w:ascii="宋体" w:eastAsia="宋体" w:hAnsi="宋体" w:hint="eastAsia"/>
          <w:sz w:val="28"/>
        </w:rPr>
        <w:t>规范</w:t>
      </w:r>
      <w:r w:rsidR="00B333B6" w:rsidRPr="00850B79">
        <w:rPr>
          <w:rFonts w:ascii="宋体" w:eastAsia="宋体" w:hAnsi="宋体" w:hint="eastAsia"/>
          <w:sz w:val="28"/>
        </w:rPr>
        <w:t>问题</w:t>
      </w:r>
      <w:r w:rsidR="004F5446" w:rsidRPr="00850B79">
        <w:rPr>
          <w:rFonts w:ascii="宋体" w:eastAsia="宋体" w:hAnsi="宋体"/>
          <w:sz w:val="28"/>
        </w:rPr>
        <w:t>7</w:t>
      </w:r>
      <w:r w:rsidR="0063669F" w:rsidRPr="00850B79">
        <w:rPr>
          <w:rFonts w:ascii="宋体" w:eastAsia="宋体" w:hAnsi="宋体" w:hint="eastAsia"/>
          <w:sz w:val="28"/>
        </w:rPr>
        <w:t>项</w:t>
      </w:r>
      <w:r w:rsidR="004F5446" w:rsidRPr="00850B79">
        <w:rPr>
          <w:rFonts w:ascii="宋体" w:eastAsia="宋体" w:hAnsi="宋体" w:hint="eastAsia"/>
          <w:sz w:val="28"/>
        </w:rPr>
        <w:t>，</w:t>
      </w:r>
      <w:r w:rsidR="00B333B6" w:rsidRPr="00850B79">
        <w:rPr>
          <w:rFonts w:ascii="宋体" w:eastAsia="宋体" w:hAnsi="宋体" w:hint="eastAsia"/>
          <w:sz w:val="28"/>
        </w:rPr>
        <w:t>消防</w:t>
      </w:r>
      <w:r w:rsidR="00A874D2">
        <w:rPr>
          <w:rFonts w:ascii="宋体" w:eastAsia="宋体" w:hAnsi="宋体" w:hint="eastAsia"/>
          <w:sz w:val="28"/>
        </w:rPr>
        <w:t>类</w:t>
      </w:r>
      <w:r w:rsidR="0063669F" w:rsidRPr="00850B79">
        <w:rPr>
          <w:rFonts w:ascii="宋体" w:eastAsia="宋体" w:hAnsi="宋体" w:hint="eastAsia"/>
          <w:sz w:val="28"/>
        </w:rPr>
        <w:t>问题</w:t>
      </w:r>
      <w:r w:rsidR="004F5446" w:rsidRPr="00850B79">
        <w:rPr>
          <w:rFonts w:ascii="宋体" w:eastAsia="宋体" w:hAnsi="宋体"/>
          <w:sz w:val="28"/>
        </w:rPr>
        <w:t>6</w:t>
      </w:r>
      <w:r w:rsidR="00B333B6" w:rsidRPr="00850B79">
        <w:rPr>
          <w:rFonts w:ascii="宋体" w:eastAsia="宋体" w:hAnsi="宋体" w:hint="eastAsia"/>
          <w:sz w:val="28"/>
        </w:rPr>
        <w:t>项。</w:t>
      </w:r>
      <w:r w:rsidR="005952B5" w:rsidRPr="00850B79">
        <w:rPr>
          <w:rFonts w:ascii="宋体" w:eastAsia="宋体" w:hAnsi="宋体" w:hint="eastAsia"/>
          <w:sz w:val="28"/>
        </w:rPr>
        <w:t>其中</w:t>
      </w:r>
      <w:r w:rsidR="009D7833" w:rsidRPr="00850B79">
        <w:rPr>
          <w:rFonts w:ascii="宋体" w:eastAsia="宋体" w:hAnsi="宋体" w:hint="eastAsia"/>
          <w:sz w:val="28"/>
        </w:rPr>
        <w:t>检修</w:t>
      </w:r>
      <w:r w:rsidR="00850B79" w:rsidRPr="00850B79">
        <w:rPr>
          <w:rFonts w:ascii="宋体" w:eastAsia="宋体" w:hAnsi="宋体" w:hint="eastAsia"/>
          <w:sz w:val="28"/>
        </w:rPr>
        <w:t>一</w:t>
      </w:r>
      <w:r w:rsidR="005952B5" w:rsidRPr="00850B79">
        <w:rPr>
          <w:rFonts w:ascii="宋体" w:eastAsia="宋体" w:hAnsi="宋体" w:hint="eastAsia"/>
          <w:sz w:val="28"/>
        </w:rPr>
        <w:t>班</w:t>
      </w:r>
      <w:r w:rsidR="004F5446" w:rsidRPr="00850B79">
        <w:rPr>
          <w:rFonts w:ascii="宋体" w:eastAsia="宋体" w:hAnsi="宋体"/>
          <w:sz w:val="28"/>
        </w:rPr>
        <w:t>2</w:t>
      </w:r>
      <w:r w:rsidR="009D7833" w:rsidRPr="00850B79">
        <w:rPr>
          <w:rFonts w:ascii="宋体" w:eastAsia="宋体" w:hAnsi="宋体" w:hint="eastAsia"/>
          <w:sz w:val="28"/>
        </w:rPr>
        <w:t>项，检修</w:t>
      </w:r>
      <w:r w:rsidR="00850B79" w:rsidRPr="00850B79">
        <w:rPr>
          <w:rFonts w:ascii="宋体" w:eastAsia="宋体" w:hAnsi="宋体" w:hint="eastAsia"/>
          <w:sz w:val="28"/>
        </w:rPr>
        <w:t>三</w:t>
      </w:r>
      <w:r w:rsidR="005952B5" w:rsidRPr="00850B79">
        <w:rPr>
          <w:rFonts w:ascii="宋体" w:eastAsia="宋体" w:hAnsi="宋体" w:hint="eastAsia"/>
          <w:sz w:val="28"/>
        </w:rPr>
        <w:t>班</w:t>
      </w:r>
      <w:r w:rsidR="00850B79">
        <w:rPr>
          <w:rFonts w:ascii="宋体" w:eastAsia="宋体" w:hAnsi="宋体"/>
          <w:sz w:val="28"/>
        </w:rPr>
        <w:t>4</w:t>
      </w:r>
      <w:r w:rsidR="005952B5" w:rsidRPr="00850B79">
        <w:rPr>
          <w:rFonts w:ascii="宋体" w:eastAsia="宋体" w:hAnsi="宋体" w:hint="eastAsia"/>
          <w:sz w:val="28"/>
        </w:rPr>
        <w:t>项</w:t>
      </w:r>
      <w:r w:rsidR="009D7833" w:rsidRPr="00850B79">
        <w:rPr>
          <w:rFonts w:ascii="宋体" w:eastAsia="宋体" w:hAnsi="宋体" w:hint="eastAsia"/>
          <w:sz w:val="28"/>
        </w:rPr>
        <w:t>，</w:t>
      </w:r>
      <w:r w:rsidR="00850B79">
        <w:rPr>
          <w:rFonts w:ascii="宋体" w:eastAsia="宋体" w:hAnsi="宋体" w:hint="eastAsia"/>
          <w:sz w:val="28"/>
        </w:rPr>
        <w:t>检修四班</w:t>
      </w:r>
      <w:r w:rsidR="00850B79">
        <w:rPr>
          <w:rFonts w:ascii="宋体" w:eastAsia="宋体" w:hAnsi="宋体"/>
          <w:sz w:val="28"/>
        </w:rPr>
        <w:t>1</w:t>
      </w:r>
      <w:r w:rsidR="00850B79">
        <w:rPr>
          <w:rFonts w:ascii="宋体" w:eastAsia="宋体" w:hAnsi="宋体" w:hint="eastAsia"/>
          <w:sz w:val="28"/>
        </w:rPr>
        <w:t>项，</w:t>
      </w:r>
      <w:r w:rsidR="00850B79" w:rsidRPr="00850B79">
        <w:rPr>
          <w:rFonts w:ascii="宋体" w:eastAsia="宋体" w:hAnsi="宋体" w:hint="eastAsia"/>
          <w:sz w:val="28"/>
        </w:rPr>
        <w:t>钳工一班</w:t>
      </w:r>
      <w:r w:rsidR="00850B79" w:rsidRPr="00850B79">
        <w:rPr>
          <w:rFonts w:ascii="宋体" w:eastAsia="宋体" w:hAnsi="宋体"/>
          <w:sz w:val="28"/>
        </w:rPr>
        <w:t>1</w:t>
      </w:r>
      <w:r w:rsidR="00850B79" w:rsidRPr="00850B79">
        <w:rPr>
          <w:rFonts w:ascii="宋体" w:eastAsia="宋体" w:hAnsi="宋体" w:hint="eastAsia"/>
          <w:sz w:val="28"/>
        </w:rPr>
        <w:t>项，</w:t>
      </w:r>
      <w:r w:rsidR="009D7833" w:rsidRPr="00850B79">
        <w:rPr>
          <w:rFonts w:ascii="宋体" w:eastAsia="宋体" w:hAnsi="宋体" w:hint="eastAsia"/>
          <w:sz w:val="28"/>
        </w:rPr>
        <w:t>钳工</w:t>
      </w:r>
      <w:r w:rsidR="00850B79" w:rsidRPr="00850B79">
        <w:rPr>
          <w:rFonts w:ascii="宋体" w:eastAsia="宋体" w:hAnsi="宋体" w:hint="eastAsia"/>
          <w:sz w:val="28"/>
        </w:rPr>
        <w:t>二</w:t>
      </w:r>
      <w:r w:rsidR="005952B5" w:rsidRPr="00850B79">
        <w:rPr>
          <w:rFonts w:ascii="宋体" w:eastAsia="宋体" w:hAnsi="宋体" w:hint="eastAsia"/>
          <w:sz w:val="28"/>
        </w:rPr>
        <w:t>班</w:t>
      </w:r>
      <w:r w:rsidR="009D7833" w:rsidRPr="00850B79">
        <w:rPr>
          <w:rFonts w:ascii="宋体" w:eastAsia="宋体" w:hAnsi="宋体"/>
          <w:sz w:val="28"/>
        </w:rPr>
        <w:t>1</w:t>
      </w:r>
      <w:r w:rsidR="005952B5" w:rsidRPr="00850B79">
        <w:rPr>
          <w:rFonts w:ascii="宋体" w:eastAsia="宋体" w:hAnsi="宋体" w:hint="eastAsia"/>
          <w:sz w:val="28"/>
        </w:rPr>
        <w:t>项</w:t>
      </w:r>
      <w:r w:rsidR="009D7833" w:rsidRPr="00850B79">
        <w:rPr>
          <w:rFonts w:ascii="宋体" w:eastAsia="宋体" w:hAnsi="宋体" w:hint="eastAsia"/>
          <w:sz w:val="28"/>
        </w:rPr>
        <w:t>，</w:t>
      </w:r>
      <w:r w:rsidR="00850B79" w:rsidRPr="00850B79">
        <w:rPr>
          <w:rFonts w:ascii="宋体" w:eastAsia="宋体" w:hAnsi="宋体" w:hint="eastAsia"/>
          <w:sz w:val="28"/>
        </w:rPr>
        <w:t>钳工三班3项，</w:t>
      </w:r>
      <w:r w:rsidR="009D7833" w:rsidRPr="00850B79">
        <w:rPr>
          <w:rFonts w:ascii="宋体" w:eastAsia="宋体" w:hAnsi="宋体" w:hint="eastAsia"/>
          <w:sz w:val="28"/>
        </w:rPr>
        <w:t>起重班</w:t>
      </w:r>
      <w:r w:rsidR="00850B79" w:rsidRPr="00850B79">
        <w:rPr>
          <w:rFonts w:ascii="宋体" w:eastAsia="宋体" w:hAnsi="宋体"/>
          <w:sz w:val="28"/>
        </w:rPr>
        <w:t>4</w:t>
      </w:r>
      <w:r w:rsidR="009D7833" w:rsidRPr="00850B79">
        <w:rPr>
          <w:rFonts w:ascii="宋体" w:eastAsia="宋体" w:hAnsi="宋体" w:hint="eastAsia"/>
          <w:sz w:val="28"/>
        </w:rPr>
        <w:t>项</w:t>
      </w:r>
      <w:r w:rsidR="005952B5" w:rsidRPr="00850B79">
        <w:rPr>
          <w:rFonts w:ascii="宋体" w:eastAsia="宋体" w:hAnsi="宋体" w:hint="eastAsia"/>
          <w:sz w:val="28"/>
        </w:rPr>
        <w:t>。</w:t>
      </w:r>
      <w:r w:rsidR="00A21FDC" w:rsidRPr="00311F91">
        <w:rPr>
          <w:rFonts w:ascii="宋体" w:eastAsia="宋体" w:hAnsi="宋体" w:hint="eastAsia"/>
          <w:sz w:val="28"/>
        </w:rPr>
        <w:t>隐患</w:t>
      </w:r>
      <w:r w:rsidR="00A21FDC" w:rsidRPr="00311F91">
        <w:rPr>
          <w:rFonts w:ascii="宋体" w:eastAsia="宋体" w:hAnsi="宋体"/>
          <w:sz w:val="28"/>
        </w:rPr>
        <w:t>1项。</w:t>
      </w:r>
      <w:r w:rsidR="0063669F" w:rsidRPr="00850B79">
        <w:rPr>
          <w:rFonts w:ascii="宋体" w:eastAsia="宋体" w:hAnsi="宋体" w:hint="eastAsia"/>
          <w:sz w:val="28"/>
        </w:rPr>
        <w:t>重大隐患0项。事故0起。</w:t>
      </w:r>
      <w:r w:rsidR="006034D9" w:rsidRPr="00850B79">
        <w:rPr>
          <w:rFonts w:ascii="宋体" w:eastAsia="宋体" w:hAnsi="宋体" w:hint="eastAsia"/>
          <w:sz w:val="28"/>
        </w:rPr>
        <w:t>总体</w:t>
      </w:r>
      <w:r w:rsidR="000A2DA4" w:rsidRPr="00850B79">
        <w:rPr>
          <w:rFonts w:ascii="宋体" w:eastAsia="宋体" w:hAnsi="宋体" w:hint="eastAsia"/>
          <w:sz w:val="28"/>
        </w:rPr>
        <w:t>安全</w:t>
      </w:r>
      <w:r w:rsidR="00A874D2">
        <w:rPr>
          <w:rFonts w:ascii="宋体" w:eastAsia="宋体" w:hAnsi="宋体" w:hint="eastAsia"/>
          <w:sz w:val="28"/>
        </w:rPr>
        <w:t>受</w:t>
      </w:r>
      <w:r w:rsidR="006034D9" w:rsidRPr="00850B79">
        <w:rPr>
          <w:rFonts w:ascii="宋体" w:eastAsia="宋体" w:hAnsi="宋体" w:hint="eastAsia"/>
          <w:sz w:val="28"/>
        </w:rPr>
        <w:t>控。</w:t>
      </w:r>
    </w:p>
    <w:p w14:paraId="59BF9CC8" w14:textId="77777777" w:rsidR="005952B5" w:rsidRDefault="009D7833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lastRenderedPageBreak/>
        <w:drawing>
          <wp:inline distT="0" distB="0" distL="0" distR="0" wp14:anchorId="728EA782" wp14:editId="6499C604">
            <wp:extent cx="5274310" cy="5057775"/>
            <wp:effectExtent l="0" t="0" r="254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EE877D" w14:textId="77777777" w:rsidR="00A21FDC" w:rsidRDefault="00A21FDC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inline distT="0" distB="0" distL="0" distR="0" wp14:anchorId="24F0D647" wp14:editId="28C83D2E">
            <wp:extent cx="5274310" cy="3076575"/>
            <wp:effectExtent l="0" t="0" r="254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D0904B" w14:textId="77777777"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监督情况</w:t>
      </w:r>
    </w:p>
    <w:p w14:paraId="073C4479" w14:textId="70D669A1" w:rsidR="00B333B6" w:rsidRDefault="002421A2" w:rsidP="002421A2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班组自主管理</w:t>
      </w:r>
      <w:r w:rsidR="00A874D2">
        <w:rPr>
          <w:rFonts w:ascii="宋体" w:eastAsia="宋体" w:hAnsi="宋体" w:hint="eastAsia"/>
          <w:sz w:val="28"/>
        </w:rPr>
        <w:t>情况</w:t>
      </w:r>
      <w:r w:rsidR="00A874D2" w:rsidRPr="00311F91">
        <w:rPr>
          <w:rFonts w:ascii="宋体" w:eastAsia="宋体" w:hAnsi="宋体" w:hint="eastAsia"/>
          <w:sz w:val="28"/>
        </w:rPr>
        <w:t>：</w:t>
      </w:r>
      <w:r w:rsidR="008F54C0">
        <w:rPr>
          <w:rFonts w:ascii="宋体" w:eastAsia="宋体" w:hAnsi="宋体" w:hint="eastAsia"/>
          <w:sz w:val="28"/>
        </w:rPr>
        <w:t>现场</w:t>
      </w:r>
      <w:r w:rsidR="00B333B6" w:rsidRPr="00B333B6">
        <w:rPr>
          <w:rFonts w:ascii="宋体" w:eastAsia="宋体" w:hAnsi="宋体" w:hint="eastAsia"/>
          <w:sz w:val="28"/>
        </w:rPr>
        <w:t>监督检查</w:t>
      </w:r>
      <w:r w:rsidR="008F54C0">
        <w:rPr>
          <w:rFonts w:ascii="宋体" w:eastAsia="宋体" w:hAnsi="宋体" w:hint="eastAsia"/>
          <w:sz w:val="28"/>
        </w:rPr>
        <w:t>发现各班组长现场</w:t>
      </w:r>
      <w:r>
        <w:rPr>
          <w:rFonts w:ascii="宋体" w:eastAsia="宋体" w:hAnsi="宋体" w:hint="eastAsia"/>
          <w:sz w:val="28"/>
        </w:rPr>
        <w:t>均</w:t>
      </w:r>
      <w:r w:rsidR="008F54C0">
        <w:rPr>
          <w:rFonts w:ascii="宋体" w:eastAsia="宋体" w:hAnsi="宋体" w:hint="eastAsia"/>
          <w:sz w:val="28"/>
        </w:rPr>
        <w:t>有跟踪监管，</w:t>
      </w:r>
      <w:r w:rsidR="008F54C0" w:rsidRPr="00311F91">
        <w:rPr>
          <w:rFonts w:ascii="宋体" w:eastAsia="宋体" w:hAnsi="宋体" w:hint="eastAsia"/>
          <w:sz w:val="28"/>
        </w:rPr>
        <w:t>但安全</w:t>
      </w:r>
      <w:r w:rsidR="00A874D2" w:rsidRPr="00311F91">
        <w:rPr>
          <w:rFonts w:ascii="宋体" w:eastAsia="宋体" w:hAnsi="宋体" w:hint="eastAsia"/>
          <w:sz w:val="28"/>
        </w:rPr>
        <w:t>管理还不够细不够实，</w:t>
      </w:r>
      <w:r w:rsidR="008F54C0">
        <w:rPr>
          <w:rFonts w:ascii="宋体" w:eastAsia="宋体" w:hAnsi="宋体" w:hint="eastAsia"/>
          <w:sz w:val="28"/>
        </w:rPr>
        <w:t>对发现的问题</w:t>
      </w:r>
      <w:r w:rsidR="00A874D2">
        <w:rPr>
          <w:rFonts w:ascii="宋体" w:eastAsia="宋体" w:hAnsi="宋体" w:hint="eastAsia"/>
          <w:sz w:val="28"/>
        </w:rPr>
        <w:t>存在</w:t>
      </w:r>
      <w:r w:rsidR="008F54C0">
        <w:rPr>
          <w:rFonts w:ascii="宋体" w:eastAsia="宋体" w:hAnsi="宋体" w:hint="eastAsia"/>
          <w:sz w:val="28"/>
        </w:rPr>
        <w:t>不指出不纠正</w:t>
      </w:r>
      <w:r w:rsidR="00A874D2">
        <w:rPr>
          <w:rFonts w:ascii="宋体" w:eastAsia="宋体" w:hAnsi="宋体" w:hint="eastAsia"/>
          <w:sz w:val="28"/>
        </w:rPr>
        <w:t>的</w:t>
      </w:r>
      <w:r w:rsidR="008F54C0">
        <w:rPr>
          <w:rFonts w:ascii="宋体" w:eastAsia="宋体" w:hAnsi="宋体" w:hint="eastAsia"/>
          <w:sz w:val="28"/>
        </w:rPr>
        <w:t>情况</w:t>
      </w:r>
      <w:r w:rsidR="00A874D2">
        <w:rPr>
          <w:rFonts w:ascii="宋体" w:eastAsia="宋体" w:hAnsi="宋体" w:hint="eastAsia"/>
          <w:sz w:val="28"/>
        </w:rPr>
        <w:t>，现场安全防范措施落实不</w:t>
      </w:r>
      <w:r w:rsidR="008807A9">
        <w:rPr>
          <w:rFonts w:ascii="宋体" w:eastAsia="宋体" w:hAnsi="宋体" w:hint="eastAsia"/>
          <w:sz w:val="28"/>
        </w:rPr>
        <w:t>够，也</w:t>
      </w:r>
      <w:r>
        <w:rPr>
          <w:rFonts w:ascii="宋体" w:eastAsia="宋体" w:hAnsi="宋体" w:hint="eastAsia"/>
          <w:sz w:val="28"/>
        </w:rPr>
        <w:t>未见班组内部考核；</w:t>
      </w:r>
    </w:p>
    <w:p w14:paraId="2E1B846A" w14:textId="68CEF688" w:rsidR="002421A2" w:rsidRPr="00B333B6" w:rsidRDefault="008807A9" w:rsidP="002421A2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区域管理</w:t>
      </w:r>
      <w:r w:rsidR="002421A2">
        <w:rPr>
          <w:rFonts w:ascii="宋体" w:eastAsia="宋体" w:hAnsi="宋体" w:hint="eastAsia"/>
          <w:sz w:val="28"/>
        </w:rPr>
        <w:t>工程师</w:t>
      </w:r>
      <w:r>
        <w:rPr>
          <w:rFonts w:ascii="宋体" w:eastAsia="宋体" w:hAnsi="宋体" w:hint="eastAsia"/>
          <w:sz w:val="28"/>
        </w:rPr>
        <w:t>安全履职情况：</w:t>
      </w:r>
      <w:r w:rsidR="004B7439">
        <w:rPr>
          <w:rFonts w:ascii="宋体" w:eastAsia="宋体" w:hAnsi="宋体" w:hint="eastAsia"/>
          <w:sz w:val="28"/>
        </w:rPr>
        <w:t>专业及区域</w:t>
      </w:r>
      <w:r w:rsidR="002421A2">
        <w:rPr>
          <w:rFonts w:ascii="宋体" w:eastAsia="宋体" w:hAnsi="宋体" w:hint="eastAsia"/>
          <w:sz w:val="28"/>
        </w:rPr>
        <w:t>工程师检查问题</w:t>
      </w:r>
      <w:r w:rsidR="006432D1">
        <w:rPr>
          <w:rFonts w:ascii="宋体" w:eastAsia="宋体" w:hAnsi="宋体" w:hint="eastAsia"/>
          <w:sz w:val="28"/>
        </w:rPr>
        <w:t>情况</w:t>
      </w:r>
      <w:r w:rsidR="002421A2">
        <w:rPr>
          <w:rFonts w:ascii="宋体" w:eastAsia="宋体" w:hAnsi="宋体" w:hint="eastAsia"/>
          <w:sz w:val="28"/>
        </w:rPr>
        <w:t>：王世玉1</w:t>
      </w:r>
      <w:r w:rsidR="00CE2895">
        <w:rPr>
          <w:rFonts w:ascii="宋体" w:eastAsia="宋体" w:hAnsi="宋体" w:hint="eastAsia"/>
          <w:sz w:val="28"/>
        </w:rPr>
        <w:t>项，</w:t>
      </w:r>
      <w:r w:rsidR="006432D1">
        <w:rPr>
          <w:rFonts w:ascii="宋体" w:eastAsia="宋体" w:hAnsi="宋体" w:hint="eastAsia"/>
          <w:sz w:val="28"/>
        </w:rPr>
        <w:t>已对班组进行考核。</w:t>
      </w:r>
      <w:r w:rsidR="00CE2895">
        <w:rPr>
          <w:rFonts w:ascii="宋体" w:eastAsia="宋体" w:hAnsi="宋体" w:hint="eastAsia"/>
          <w:sz w:val="28"/>
        </w:rPr>
        <w:t>黎伟伟1项</w:t>
      </w:r>
      <w:r w:rsidR="006432D1">
        <w:rPr>
          <w:rFonts w:ascii="宋体" w:eastAsia="宋体" w:hAnsi="宋体" w:hint="eastAsia"/>
          <w:sz w:val="28"/>
        </w:rPr>
        <w:t>，现场纠正未考核</w:t>
      </w:r>
      <w:r w:rsidR="00CE2895">
        <w:rPr>
          <w:rFonts w:ascii="宋体" w:eastAsia="宋体" w:hAnsi="宋体" w:hint="eastAsia"/>
          <w:sz w:val="28"/>
        </w:rPr>
        <w:t>。</w:t>
      </w:r>
      <w:r w:rsidR="006432D1">
        <w:rPr>
          <w:rFonts w:ascii="宋体" w:eastAsia="宋体" w:hAnsi="宋体" w:hint="eastAsia"/>
          <w:sz w:val="28"/>
        </w:rPr>
        <w:t>其余人员</w:t>
      </w:r>
      <w:r>
        <w:rPr>
          <w:rFonts w:ascii="宋体" w:eastAsia="宋体" w:hAnsi="宋体" w:hint="eastAsia"/>
          <w:sz w:val="28"/>
        </w:rPr>
        <w:t>均</w:t>
      </w:r>
      <w:r w:rsidR="006432D1">
        <w:rPr>
          <w:rFonts w:ascii="宋体" w:eastAsia="宋体" w:hAnsi="宋体" w:hint="eastAsia"/>
          <w:sz w:val="28"/>
        </w:rPr>
        <w:t>无</w:t>
      </w:r>
      <w:r>
        <w:rPr>
          <w:rFonts w:ascii="宋体" w:eastAsia="宋体" w:hAnsi="宋体" w:hint="eastAsia"/>
          <w:sz w:val="28"/>
        </w:rPr>
        <w:t>现场</w:t>
      </w:r>
      <w:r w:rsidR="006432D1">
        <w:rPr>
          <w:rFonts w:ascii="宋体" w:eastAsia="宋体" w:hAnsi="宋体" w:hint="eastAsia"/>
          <w:sz w:val="28"/>
        </w:rPr>
        <w:t>安全检查问题，无考核。</w:t>
      </w:r>
    </w:p>
    <w:p w14:paraId="70B3A1A9" w14:textId="66D4A0F6" w:rsidR="00B21AF3" w:rsidRDefault="00B333B6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具体问题</w:t>
      </w:r>
      <w:r w:rsidR="008807A9">
        <w:rPr>
          <w:rFonts w:ascii="宋体" w:eastAsia="宋体" w:hAnsi="宋体" w:hint="eastAsia"/>
          <w:b/>
          <w:sz w:val="28"/>
        </w:rPr>
        <w:t>：</w:t>
      </w:r>
    </w:p>
    <w:p w14:paraId="364DB15A" w14:textId="77777777"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劳动防护</w:t>
      </w:r>
    </w:p>
    <w:p w14:paraId="5D99A555" w14:textId="42A1720A" w:rsidR="000A4796" w:rsidRPr="000A4796" w:rsidRDefault="004B7439" w:rsidP="000A479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0A4796">
        <w:rPr>
          <w:rFonts w:ascii="宋体" w:eastAsia="宋体" w:hAnsi="宋体" w:hint="eastAsia"/>
          <w:sz w:val="28"/>
          <w:szCs w:val="28"/>
        </w:rPr>
        <w:t>9月8日。检修一班</w:t>
      </w:r>
      <w:r w:rsidR="008807A9">
        <w:rPr>
          <w:rFonts w:ascii="宋体" w:eastAsia="宋体" w:hAnsi="宋体" w:hint="eastAsia"/>
          <w:sz w:val="28"/>
          <w:szCs w:val="28"/>
        </w:rPr>
        <w:t>在</w:t>
      </w:r>
      <w:r w:rsidR="007B7AF4" w:rsidRPr="004C7B4A">
        <w:rPr>
          <w:rFonts w:ascii="宋体" w:eastAsia="宋体" w:hAnsi="宋体" w:hint="eastAsia"/>
          <w:sz w:val="28"/>
          <w:szCs w:val="28"/>
        </w:rPr>
        <w:t>硫磺</w:t>
      </w:r>
      <w:r w:rsidR="008807A9" w:rsidRPr="004C7B4A">
        <w:rPr>
          <w:rFonts w:ascii="宋体" w:eastAsia="宋体" w:hAnsi="宋体" w:hint="eastAsia"/>
          <w:sz w:val="28"/>
          <w:szCs w:val="28"/>
        </w:rPr>
        <w:t>换热器</w:t>
      </w:r>
      <w:r w:rsidR="007B7AF4" w:rsidRPr="004C7B4A">
        <w:rPr>
          <w:rFonts w:ascii="宋体" w:eastAsia="宋体" w:hAnsi="宋体" w:hint="eastAsia"/>
          <w:sz w:val="28"/>
          <w:szCs w:val="28"/>
        </w:rPr>
        <w:t>E302检修，一名作业人员高处作业未系挂安全带</w:t>
      </w:r>
      <w:r w:rsidR="008807A9">
        <w:rPr>
          <w:rFonts w:ascii="宋体" w:eastAsia="宋体" w:hAnsi="宋体" w:hint="eastAsia"/>
          <w:sz w:val="28"/>
          <w:szCs w:val="28"/>
        </w:rPr>
        <w:t>，</w:t>
      </w:r>
      <w:r w:rsidR="007B7AF4" w:rsidRPr="004C7B4A">
        <w:rPr>
          <w:rFonts w:ascii="宋体" w:eastAsia="宋体" w:hAnsi="宋体" w:hint="eastAsia"/>
          <w:sz w:val="28"/>
          <w:szCs w:val="28"/>
        </w:rPr>
        <w:t>且班长在场</w:t>
      </w:r>
      <w:r w:rsidR="008807A9">
        <w:rPr>
          <w:rFonts w:ascii="宋体" w:eastAsia="宋体" w:hAnsi="宋体" w:hint="eastAsia"/>
          <w:sz w:val="28"/>
          <w:szCs w:val="28"/>
        </w:rPr>
        <w:t>也没有</w:t>
      </w:r>
      <w:r w:rsidR="007B7AF4" w:rsidRPr="004C7B4A">
        <w:rPr>
          <w:rFonts w:ascii="宋体" w:eastAsia="宋体" w:hAnsi="宋体" w:hint="eastAsia"/>
          <w:sz w:val="28"/>
          <w:szCs w:val="28"/>
        </w:rPr>
        <w:t>制止</w:t>
      </w:r>
      <w:r w:rsidR="008807A9">
        <w:rPr>
          <w:rFonts w:ascii="宋体" w:eastAsia="宋体" w:hAnsi="宋体" w:hint="eastAsia"/>
          <w:sz w:val="28"/>
          <w:szCs w:val="28"/>
        </w:rPr>
        <w:t>；</w:t>
      </w:r>
      <w:r w:rsidR="003C6659" w:rsidRPr="000A4796">
        <w:rPr>
          <w:rFonts w:ascii="宋体" w:eastAsia="宋体" w:hAnsi="宋体" w:hint="eastAsia"/>
          <w:sz w:val="28"/>
          <w:szCs w:val="28"/>
        </w:rPr>
        <w:t>违反</w:t>
      </w:r>
      <w:r w:rsidR="000A4796" w:rsidRPr="000A4796">
        <w:rPr>
          <w:rFonts w:ascii="宋体" w:eastAsia="宋体" w:hAnsi="宋体" w:hint="eastAsia"/>
          <w:sz w:val="28"/>
          <w:szCs w:val="28"/>
        </w:rPr>
        <w:t>公司《H</w:t>
      </w:r>
      <w:r w:rsidR="000A4796" w:rsidRPr="000A4796">
        <w:rPr>
          <w:rFonts w:ascii="宋体" w:eastAsia="宋体" w:hAnsi="宋体"/>
          <w:sz w:val="28"/>
          <w:szCs w:val="28"/>
        </w:rPr>
        <w:t>SE</w:t>
      </w:r>
      <w:r w:rsidR="000A4796" w:rsidRPr="000A4796">
        <w:rPr>
          <w:rFonts w:ascii="宋体" w:eastAsia="宋体" w:hAnsi="宋体" w:hint="eastAsia"/>
          <w:sz w:val="28"/>
          <w:szCs w:val="28"/>
        </w:rPr>
        <w:t>安全管理制度》中</w:t>
      </w:r>
      <w:r w:rsidR="000A4796" w:rsidRPr="000A4796">
        <w:rPr>
          <w:rFonts w:ascii="宋体" w:eastAsia="宋体" w:hAnsi="宋体"/>
          <w:sz w:val="28"/>
          <w:szCs w:val="28"/>
        </w:rPr>
        <w:t>5.11.8</w:t>
      </w:r>
      <w:r w:rsidR="000A4796" w:rsidRPr="000A4796">
        <w:rPr>
          <w:rFonts w:ascii="宋体" w:eastAsia="宋体" w:hAnsi="宋体" w:hint="eastAsia"/>
          <w:sz w:val="28"/>
          <w:szCs w:val="28"/>
        </w:rPr>
        <w:t>.5  高处作业人员应配戴全身式双挂大钩安全带，安全带应</w:t>
      </w:r>
      <w:r w:rsidR="000A4796" w:rsidRPr="000A4796">
        <w:rPr>
          <w:rFonts w:ascii="宋体" w:eastAsia="宋体" w:hAnsi="宋体"/>
          <w:sz w:val="28"/>
          <w:szCs w:val="28"/>
        </w:rPr>
        <w:t>高挂低用</w:t>
      </w:r>
      <w:r w:rsidR="000A4796" w:rsidRPr="000A4796">
        <w:rPr>
          <w:rFonts w:ascii="宋体" w:eastAsia="宋体" w:hAnsi="宋体" w:hint="eastAsia"/>
          <w:sz w:val="28"/>
          <w:szCs w:val="28"/>
        </w:rPr>
        <w:t>；</w:t>
      </w:r>
    </w:p>
    <w:p w14:paraId="6A688D56" w14:textId="782B9673" w:rsidR="00B333B6" w:rsidRPr="00866D52" w:rsidRDefault="00746BFE" w:rsidP="00B333B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9月2</w:t>
      </w:r>
      <w:r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="004B7439"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钳工三班</w:t>
      </w:r>
      <w:r w:rsidRPr="004C7B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海淡液下泵防护棚恢复</w:t>
      </w:r>
      <w:r w:rsidR="008807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4C7B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无工艺监护人进行高处作业，且高处作业未系挂安全带，检修班组监护人未尽监护人职责</w:t>
      </w:r>
      <w:r w:rsidR="00B333B6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="000A4796" w:rsidRPr="000A4796">
        <w:rPr>
          <w:rFonts w:ascii="宋体" w:eastAsia="宋体" w:hAnsi="宋体" w:hint="eastAsia"/>
          <w:sz w:val="28"/>
          <w:szCs w:val="28"/>
        </w:rPr>
        <w:t>违反公司《H</w:t>
      </w:r>
      <w:r w:rsidR="000A4796" w:rsidRPr="000A4796">
        <w:rPr>
          <w:rFonts w:ascii="宋体" w:eastAsia="宋体" w:hAnsi="宋体"/>
          <w:sz w:val="28"/>
          <w:szCs w:val="28"/>
        </w:rPr>
        <w:t>SE</w:t>
      </w:r>
      <w:r w:rsidR="000A4796" w:rsidRPr="000A4796">
        <w:rPr>
          <w:rFonts w:ascii="宋体" w:eastAsia="宋体" w:hAnsi="宋体" w:hint="eastAsia"/>
          <w:sz w:val="28"/>
          <w:szCs w:val="28"/>
        </w:rPr>
        <w:t>安全管理制度》中</w:t>
      </w:r>
      <w:r w:rsidR="000A4796" w:rsidRPr="000A4796">
        <w:rPr>
          <w:rFonts w:ascii="宋体" w:eastAsia="宋体" w:hAnsi="宋体"/>
          <w:sz w:val="28"/>
          <w:szCs w:val="28"/>
        </w:rPr>
        <w:t>5.11.8</w:t>
      </w:r>
      <w:r w:rsidR="000A4796" w:rsidRPr="000A4796">
        <w:rPr>
          <w:rFonts w:ascii="宋体" w:eastAsia="宋体" w:hAnsi="宋体" w:hint="eastAsia"/>
          <w:sz w:val="28"/>
          <w:szCs w:val="28"/>
        </w:rPr>
        <w:t>.5  高处作业人员应配戴全身式双挂大钩安全带，安全带应</w:t>
      </w:r>
      <w:r w:rsidR="000A4796" w:rsidRPr="000A4796">
        <w:rPr>
          <w:rFonts w:ascii="宋体" w:eastAsia="宋体" w:hAnsi="宋体"/>
          <w:sz w:val="28"/>
          <w:szCs w:val="28"/>
        </w:rPr>
        <w:t>高挂低用。</w:t>
      </w:r>
      <w:r w:rsidR="000A4796" w:rsidRPr="000A4796">
        <w:rPr>
          <w:rFonts w:ascii="宋体" w:eastAsia="宋体" w:hAnsi="宋体" w:hint="eastAsia"/>
          <w:sz w:val="28"/>
          <w:szCs w:val="28"/>
        </w:rPr>
        <w:t>；</w:t>
      </w:r>
    </w:p>
    <w:p w14:paraId="480305D1" w14:textId="3B37BB8E" w:rsidR="00B333B6" w:rsidRPr="0010370D" w:rsidRDefault="004B7439" w:rsidP="0010370D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9月2</w:t>
      </w:r>
      <w:r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Pr="004C7B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检修三班高加技改两人安全帽帽带未系挂</w:t>
      </w:r>
      <w:r w:rsidR="00B333B6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违反公司《职业健康管理制度》</w:t>
      </w:r>
      <w:r w:rsidR="0010370D" w:rsidRP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5.11.4  工作服不得卷起袖口或下摆</w:t>
      </w:r>
      <w:r w:rsidR="008807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10370D" w:rsidRP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安全帽必须调好帽箍，系紧下额带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14:paraId="3702FA25" w14:textId="64230123" w:rsidR="0097721D" w:rsidRPr="00866D52" w:rsidRDefault="000A4796" w:rsidP="00255194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="004B7439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.28</w:t>
      </w:r>
      <w:r w:rsidR="004B7439"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钳工三班</w:t>
      </w:r>
      <w:r w:rsidR="006811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2#</w:t>
      </w:r>
      <w:r w:rsidR="004B7439" w:rsidRPr="00311F91">
        <w:rPr>
          <w:rFonts w:ascii="宋体" w:eastAsia="宋体" w:hAnsi="宋体" w:cs="宋体"/>
          <w:kern w:val="0"/>
          <w:sz w:val="28"/>
          <w:szCs w:val="28"/>
        </w:rPr>
        <w:t>脱硫</w:t>
      </w:r>
      <w:r w:rsidR="004B7439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现场作业过程中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1人</w:t>
      </w:r>
      <w:r w:rsidR="004B7439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安全帽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下颌带</w:t>
      </w:r>
      <w:r w:rsidR="004B7439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未佩戴</w:t>
      </w:r>
      <w:r w:rsidR="00B333B6" w:rsidRPr="00866D52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违反公司《职业健康管理制度》</w:t>
      </w:r>
      <w:r w:rsidR="0010370D" w:rsidRP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5.11.4  工作服不得卷起袖口或下摆。安全帽必须调好帽箍，系紧下额带</w:t>
      </w:r>
      <w:r w:rsidR="0010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14:paraId="08432168" w14:textId="77777777" w:rsidR="00B85241" w:rsidRPr="00255194" w:rsidRDefault="00B85241" w:rsidP="00255194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255194">
        <w:rPr>
          <w:rFonts w:ascii="宋体" w:eastAsia="宋体" w:hAnsi="宋体" w:hint="eastAsia"/>
          <w:b/>
          <w:sz w:val="28"/>
        </w:rPr>
        <w:lastRenderedPageBreak/>
        <w:t>作业行为</w:t>
      </w:r>
    </w:p>
    <w:p w14:paraId="12653C98" w14:textId="39B26A52" w:rsidR="00355B8A" w:rsidRDefault="008E2339" w:rsidP="00355B8A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355B8A">
        <w:rPr>
          <w:rFonts w:ascii="宋体" w:eastAsia="宋体" w:hAnsi="宋体" w:hint="eastAsia"/>
          <w:sz w:val="28"/>
          <w:szCs w:val="28"/>
        </w:rPr>
        <w:t>9月1</w:t>
      </w:r>
      <w:r w:rsidRPr="00355B8A">
        <w:rPr>
          <w:rFonts w:ascii="宋体" w:eastAsia="宋体" w:hAnsi="宋体"/>
          <w:sz w:val="28"/>
          <w:szCs w:val="28"/>
        </w:rPr>
        <w:t>4</w:t>
      </w:r>
      <w:r w:rsidRPr="00355B8A">
        <w:rPr>
          <w:rFonts w:ascii="宋体" w:eastAsia="宋体" w:hAnsi="宋体" w:hint="eastAsia"/>
          <w:sz w:val="28"/>
          <w:szCs w:val="28"/>
        </w:rPr>
        <w:t>日</w:t>
      </w:r>
      <w:r w:rsidR="00850B79" w:rsidRPr="00355B8A">
        <w:rPr>
          <w:rFonts w:ascii="宋体" w:eastAsia="宋体" w:hAnsi="宋体" w:hint="eastAsia"/>
          <w:sz w:val="28"/>
          <w:szCs w:val="28"/>
        </w:rPr>
        <w:t>起重班</w:t>
      </w:r>
      <w:r w:rsidRPr="0068110B">
        <w:rPr>
          <w:rFonts w:ascii="宋体" w:eastAsia="宋体" w:hAnsi="宋体"/>
          <w:sz w:val="28"/>
          <w:szCs w:val="28"/>
        </w:rPr>
        <w:t>C8大门内</w:t>
      </w:r>
      <w:r w:rsidR="0068110B" w:rsidRPr="00311F91">
        <w:rPr>
          <w:rFonts w:ascii="宋体" w:eastAsia="宋体" w:hAnsi="宋体" w:hint="eastAsia"/>
          <w:sz w:val="28"/>
          <w:szCs w:val="28"/>
        </w:rPr>
        <w:t>公用工程</w:t>
      </w:r>
      <w:r w:rsidR="0068110B" w:rsidRPr="00311F91">
        <w:rPr>
          <w:rFonts w:ascii="宋体" w:eastAsia="宋体" w:hAnsi="宋体"/>
          <w:sz w:val="28"/>
          <w:szCs w:val="28"/>
        </w:rPr>
        <w:t>5151</w:t>
      </w:r>
      <w:r w:rsidR="0068110B" w:rsidRPr="00311F91">
        <w:rPr>
          <w:rFonts w:ascii="宋体" w:eastAsia="宋体" w:hAnsi="宋体" w:hint="eastAsia"/>
          <w:sz w:val="28"/>
          <w:szCs w:val="28"/>
        </w:rPr>
        <w:t>污水提升泵</w:t>
      </w:r>
      <w:r w:rsidRPr="00355B8A">
        <w:rPr>
          <w:rFonts w:ascii="宋体" w:eastAsia="宋体" w:hAnsi="宋体" w:hint="eastAsia"/>
          <w:sz w:val="28"/>
          <w:szCs w:val="28"/>
        </w:rPr>
        <w:t>吊装作业，吊装作业范围超出警戒</w:t>
      </w:r>
      <w:r w:rsidR="0010370D" w:rsidRPr="00355B8A">
        <w:rPr>
          <w:rFonts w:ascii="宋体" w:eastAsia="宋体" w:hAnsi="宋体" w:hint="eastAsia"/>
          <w:sz w:val="28"/>
          <w:szCs w:val="28"/>
        </w:rPr>
        <w:t>设置</w:t>
      </w:r>
      <w:r w:rsidRPr="00355B8A">
        <w:rPr>
          <w:rFonts w:ascii="宋体" w:eastAsia="宋体" w:hAnsi="宋体" w:hint="eastAsia"/>
          <w:sz w:val="28"/>
          <w:szCs w:val="28"/>
        </w:rPr>
        <w:t>范围</w:t>
      </w:r>
      <w:r w:rsidR="00F20BF5" w:rsidRPr="00355B8A">
        <w:rPr>
          <w:rFonts w:ascii="宋体" w:eastAsia="宋体" w:hAnsi="宋体"/>
          <w:sz w:val="28"/>
          <w:szCs w:val="28"/>
        </w:rPr>
        <w:t>。</w:t>
      </w:r>
      <w:r w:rsidR="00C5523F" w:rsidRPr="00355B8A">
        <w:rPr>
          <w:rFonts w:ascii="宋体" w:eastAsia="宋体" w:hAnsi="宋体" w:hint="eastAsia"/>
          <w:sz w:val="28"/>
          <w:szCs w:val="28"/>
        </w:rPr>
        <w:t>违反G</w:t>
      </w:r>
      <w:r w:rsidR="00C5523F" w:rsidRPr="00355B8A">
        <w:rPr>
          <w:rFonts w:ascii="宋体" w:eastAsia="宋体" w:hAnsi="宋体"/>
          <w:sz w:val="28"/>
          <w:szCs w:val="28"/>
        </w:rPr>
        <w:t>B30871</w:t>
      </w:r>
      <w:r w:rsidR="00C5523F" w:rsidRPr="00355B8A">
        <w:rPr>
          <w:rFonts w:ascii="宋体" w:eastAsia="宋体" w:hAnsi="宋体" w:hint="eastAsia"/>
          <w:sz w:val="28"/>
          <w:szCs w:val="28"/>
        </w:rPr>
        <w:t>《化学品生产单位特殊作业安全规范》9.2.2 吊装现场应设置安全警戒标志，并设专人监护，非作业人员禁止入内，安全警戒标志应符合</w:t>
      </w:r>
      <w:r w:rsidR="00C5523F" w:rsidRPr="00355B8A">
        <w:rPr>
          <w:rFonts w:ascii="宋体" w:eastAsia="宋体" w:hAnsi="宋体"/>
          <w:sz w:val="28"/>
          <w:szCs w:val="28"/>
        </w:rPr>
        <w:t>GB 2894</w:t>
      </w:r>
      <w:r w:rsidR="00C5523F" w:rsidRPr="00355B8A">
        <w:rPr>
          <w:rFonts w:ascii="宋体" w:eastAsia="宋体" w:hAnsi="宋体" w:hint="eastAsia"/>
          <w:sz w:val="28"/>
          <w:szCs w:val="28"/>
        </w:rPr>
        <w:t>的规定</w:t>
      </w:r>
      <w:r w:rsidR="001F59C6">
        <w:rPr>
          <w:rFonts w:ascii="宋体" w:eastAsia="宋体" w:hAnsi="宋体" w:hint="eastAsia"/>
          <w:sz w:val="28"/>
          <w:szCs w:val="28"/>
        </w:rPr>
        <w:t>；</w:t>
      </w:r>
    </w:p>
    <w:p w14:paraId="50D25455" w14:textId="40B01362" w:rsidR="00A353DD" w:rsidRPr="00C5523F" w:rsidRDefault="00BD590B" w:rsidP="00C5523F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355B8A">
        <w:rPr>
          <w:rFonts w:ascii="宋体" w:eastAsia="宋体" w:hAnsi="宋体" w:hint="eastAsia"/>
          <w:sz w:val="28"/>
          <w:szCs w:val="28"/>
        </w:rPr>
        <w:t>9月2</w:t>
      </w:r>
      <w:r w:rsidRPr="00355B8A">
        <w:rPr>
          <w:rFonts w:ascii="宋体" w:eastAsia="宋体" w:hAnsi="宋体"/>
          <w:sz w:val="28"/>
          <w:szCs w:val="28"/>
        </w:rPr>
        <w:t>5</w:t>
      </w:r>
      <w:r w:rsidRPr="00355B8A">
        <w:rPr>
          <w:rFonts w:ascii="宋体" w:eastAsia="宋体" w:hAnsi="宋体" w:hint="eastAsia"/>
          <w:sz w:val="28"/>
          <w:szCs w:val="28"/>
        </w:rPr>
        <w:t>日</w:t>
      </w:r>
      <w:r w:rsidR="008807A9">
        <w:rPr>
          <w:rFonts w:ascii="宋体" w:eastAsia="宋体" w:hAnsi="宋体" w:hint="eastAsia"/>
          <w:sz w:val="28"/>
          <w:szCs w:val="28"/>
        </w:rPr>
        <w:t>，</w:t>
      </w:r>
      <w:r w:rsidR="0064595C" w:rsidRPr="00355B8A">
        <w:rPr>
          <w:rFonts w:ascii="宋体" w:eastAsia="宋体" w:hAnsi="宋体" w:hint="eastAsia"/>
          <w:sz w:val="28"/>
          <w:szCs w:val="28"/>
        </w:rPr>
        <w:t>检修三班</w:t>
      </w:r>
      <w:r w:rsidR="008807A9">
        <w:rPr>
          <w:rFonts w:ascii="宋体" w:eastAsia="宋体" w:hAnsi="宋体" w:hint="eastAsia"/>
          <w:sz w:val="28"/>
          <w:szCs w:val="28"/>
        </w:rPr>
        <w:t>在</w:t>
      </w:r>
      <w:r w:rsidR="0064595C" w:rsidRPr="00355B8A">
        <w:rPr>
          <w:rFonts w:ascii="宋体" w:eastAsia="宋体" w:hAnsi="宋体" w:hint="eastAsia"/>
          <w:sz w:val="28"/>
          <w:szCs w:val="28"/>
        </w:rPr>
        <w:t>电站</w:t>
      </w:r>
      <w:r w:rsidR="0068110B">
        <w:rPr>
          <w:rFonts w:ascii="宋体" w:eastAsia="宋体" w:hAnsi="宋体" w:hint="eastAsia"/>
          <w:sz w:val="28"/>
          <w:szCs w:val="28"/>
        </w:rPr>
        <w:t>2#锅炉</w:t>
      </w:r>
      <w:r w:rsidR="0064595C" w:rsidRPr="0068110B">
        <w:rPr>
          <w:rFonts w:ascii="宋体" w:eastAsia="宋体" w:hAnsi="宋体" w:hint="eastAsia"/>
          <w:sz w:val="28"/>
          <w:szCs w:val="28"/>
        </w:rPr>
        <w:t>给水加阀</w:t>
      </w:r>
      <w:r w:rsidR="0064595C" w:rsidRPr="00355B8A">
        <w:rPr>
          <w:rFonts w:ascii="宋体" w:eastAsia="宋体" w:hAnsi="宋体" w:hint="eastAsia"/>
          <w:sz w:val="28"/>
          <w:szCs w:val="28"/>
        </w:rPr>
        <w:t>作业中存在以下问题：吊装使用的吊装带无棱角保护；检修现场工具工件随</w:t>
      </w:r>
      <w:r w:rsidR="008807A9">
        <w:rPr>
          <w:rFonts w:ascii="宋体" w:eastAsia="宋体" w:hAnsi="宋体" w:hint="eastAsia"/>
          <w:sz w:val="28"/>
          <w:szCs w:val="28"/>
        </w:rPr>
        <w:t>意</w:t>
      </w:r>
      <w:r w:rsidR="0064595C" w:rsidRPr="00355B8A">
        <w:rPr>
          <w:rFonts w:ascii="宋体" w:eastAsia="宋体" w:hAnsi="宋体" w:hint="eastAsia"/>
          <w:sz w:val="28"/>
          <w:szCs w:val="28"/>
        </w:rPr>
        <w:t>摆放，</w:t>
      </w:r>
      <w:r w:rsidR="008807A9">
        <w:rPr>
          <w:rFonts w:ascii="宋体" w:eastAsia="宋体" w:hAnsi="宋体" w:hint="eastAsia"/>
          <w:sz w:val="28"/>
          <w:szCs w:val="28"/>
        </w:rPr>
        <w:t>且</w:t>
      </w:r>
      <w:r w:rsidR="0064595C" w:rsidRPr="00355B8A">
        <w:rPr>
          <w:rFonts w:ascii="宋体" w:eastAsia="宋体" w:hAnsi="宋体" w:hint="eastAsia"/>
          <w:sz w:val="28"/>
          <w:szCs w:val="28"/>
        </w:rPr>
        <w:t>无防</w:t>
      </w:r>
      <w:r w:rsidR="008807A9">
        <w:rPr>
          <w:rFonts w:ascii="宋体" w:eastAsia="宋体" w:hAnsi="宋体" w:hint="eastAsia"/>
          <w:sz w:val="28"/>
          <w:szCs w:val="28"/>
        </w:rPr>
        <w:t>坠</w:t>
      </w:r>
      <w:r w:rsidR="0064595C" w:rsidRPr="00355B8A">
        <w:rPr>
          <w:rFonts w:ascii="宋体" w:eastAsia="宋体" w:hAnsi="宋体" w:hint="eastAsia"/>
          <w:sz w:val="28"/>
          <w:szCs w:val="28"/>
        </w:rPr>
        <w:t>落措施；检修作业票证安全注意事项中缺少勾选确认。</w:t>
      </w:r>
      <w:r w:rsidR="00C5523F" w:rsidRPr="00355B8A">
        <w:rPr>
          <w:rFonts w:ascii="宋体" w:eastAsia="宋体" w:hAnsi="宋体" w:hint="eastAsia"/>
          <w:sz w:val="28"/>
          <w:szCs w:val="28"/>
        </w:rPr>
        <w:t>违反G</w:t>
      </w:r>
      <w:r w:rsidR="00C5523F" w:rsidRPr="00355B8A">
        <w:rPr>
          <w:rFonts w:ascii="宋体" w:eastAsia="宋体" w:hAnsi="宋体"/>
          <w:sz w:val="28"/>
          <w:szCs w:val="28"/>
        </w:rPr>
        <w:t>B30871</w:t>
      </w:r>
      <w:r w:rsidR="00C5523F" w:rsidRPr="00355B8A">
        <w:rPr>
          <w:rFonts w:ascii="宋体" w:eastAsia="宋体" w:hAnsi="宋体" w:hint="eastAsia"/>
          <w:sz w:val="28"/>
          <w:szCs w:val="28"/>
        </w:rPr>
        <w:t>《化学品生产单位特殊作业安全规范》9.</w:t>
      </w:r>
      <w:r w:rsidR="00C5523F" w:rsidRPr="00355B8A">
        <w:rPr>
          <w:rFonts w:ascii="宋体" w:eastAsia="宋体" w:hAnsi="宋体"/>
          <w:sz w:val="28"/>
          <w:szCs w:val="28"/>
        </w:rPr>
        <w:t>2</w:t>
      </w:r>
      <w:r w:rsidR="00C5523F" w:rsidRPr="00355B8A">
        <w:rPr>
          <w:rFonts w:ascii="宋体" w:eastAsia="宋体" w:hAnsi="宋体" w:hint="eastAsia"/>
          <w:sz w:val="28"/>
          <w:szCs w:val="28"/>
        </w:rPr>
        <w:t>.</w:t>
      </w:r>
      <w:r w:rsidR="00C5523F" w:rsidRPr="00355B8A">
        <w:rPr>
          <w:rFonts w:ascii="宋体" w:eastAsia="宋体" w:hAnsi="宋体"/>
          <w:sz w:val="28"/>
          <w:szCs w:val="28"/>
        </w:rPr>
        <w:t>10 g</w:t>
      </w:r>
      <w:r w:rsidR="00C5523F" w:rsidRPr="00355B8A">
        <w:rPr>
          <w:rFonts w:ascii="宋体" w:eastAsia="宋体" w:hAnsi="宋体" w:hint="eastAsia"/>
          <w:sz w:val="28"/>
          <w:szCs w:val="28"/>
        </w:rPr>
        <w:t>）以下情况不应起吊：棱角吊物与钢丝绳之间没有衬垫</w:t>
      </w:r>
      <w:r w:rsidR="00AA688E">
        <w:rPr>
          <w:rFonts w:ascii="宋体" w:eastAsia="宋体" w:hAnsi="宋体" w:hint="eastAsia"/>
          <w:sz w:val="28"/>
          <w:szCs w:val="28"/>
        </w:rPr>
        <w:t>；</w:t>
      </w:r>
      <w:r w:rsidR="00355B8A" w:rsidRPr="00355B8A">
        <w:rPr>
          <w:rFonts w:ascii="宋体" w:eastAsia="宋体" w:hAnsi="宋体" w:hint="eastAsia"/>
          <w:sz w:val="28"/>
          <w:szCs w:val="28"/>
        </w:rPr>
        <w:t>8.2.7  作业使用的工具、材料、零件等应装入工具袋，上下</w:t>
      </w:r>
      <w:r w:rsidR="00AA688E">
        <w:rPr>
          <w:rFonts w:ascii="宋体" w:eastAsia="宋体" w:hAnsi="宋体" w:hint="eastAsia"/>
          <w:sz w:val="28"/>
          <w:szCs w:val="28"/>
        </w:rPr>
        <w:t>楼梯</w:t>
      </w:r>
      <w:r w:rsidR="00355B8A" w:rsidRPr="00355B8A">
        <w:rPr>
          <w:rFonts w:ascii="宋体" w:eastAsia="宋体" w:hAnsi="宋体" w:hint="eastAsia"/>
          <w:sz w:val="28"/>
          <w:szCs w:val="28"/>
        </w:rPr>
        <w:t>时手中不应持物，不应投掷工具、材料及其他物品</w:t>
      </w:r>
      <w:r w:rsidR="00AA688E">
        <w:rPr>
          <w:rFonts w:ascii="宋体" w:eastAsia="宋体" w:hAnsi="宋体" w:hint="eastAsia"/>
          <w:sz w:val="28"/>
          <w:szCs w:val="28"/>
        </w:rPr>
        <w:t>；</w:t>
      </w:r>
      <w:r w:rsidR="00355B8A" w:rsidRPr="00355B8A">
        <w:rPr>
          <w:rFonts w:ascii="宋体" w:eastAsia="宋体" w:hAnsi="宋体" w:hint="eastAsia"/>
          <w:sz w:val="28"/>
          <w:szCs w:val="28"/>
        </w:rPr>
        <w:t>易滑动、易滚动的工具、材料</w:t>
      </w:r>
      <w:r w:rsidR="00355B8A">
        <w:rPr>
          <w:rFonts w:ascii="宋体" w:eastAsia="宋体" w:hAnsi="宋体" w:hint="eastAsia"/>
          <w:sz w:val="28"/>
          <w:szCs w:val="28"/>
        </w:rPr>
        <w:t>应采取防坠落措施；</w:t>
      </w:r>
      <w:r w:rsidR="00355B8A" w:rsidRPr="00C5523F">
        <w:rPr>
          <w:rFonts w:ascii="宋体" w:eastAsia="宋体" w:hAnsi="宋体" w:hint="eastAsia"/>
          <w:sz w:val="28"/>
          <w:szCs w:val="28"/>
        </w:rPr>
        <w:t xml:space="preserve"> </w:t>
      </w:r>
    </w:p>
    <w:p w14:paraId="2FFA14CD" w14:textId="0B8C8ACF" w:rsidR="00407204" w:rsidRPr="00407204" w:rsidRDefault="00306A55" w:rsidP="003246A9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407204">
        <w:rPr>
          <w:rFonts w:ascii="宋体" w:eastAsia="宋体" w:hAnsi="宋体" w:hint="eastAsia"/>
          <w:sz w:val="28"/>
          <w:szCs w:val="28"/>
        </w:rPr>
        <w:t>9月2</w:t>
      </w:r>
      <w:r w:rsidRPr="00407204">
        <w:rPr>
          <w:rFonts w:ascii="宋体" w:eastAsia="宋体" w:hAnsi="宋体"/>
          <w:sz w:val="28"/>
          <w:szCs w:val="28"/>
        </w:rPr>
        <w:t>5</w:t>
      </w:r>
      <w:r w:rsidRPr="00407204"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407204">
        <w:rPr>
          <w:rFonts w:ascii="宋体" w:eastAsia="宋体" w:hAnsi="宋体" w:hint="eastAsia"/>
          <w:sz w:val="28"/>
          <w:szCs w:val="28"/>
        </w:rPr>
        <w:t>起重班</w:t>
      </w:r>
      <w:r w:rsidR="00AA688E">
        <w:rPr>
          <w:rFonts w:ascii="宋体" w:eastAsia="宋体" w:hAnsi="宋体" w:hint="eastAsia"/>
          <w:sz w:val="28"/>
          <w:szCs w:val="28"/>
        </w:rPr>
        <w:t>在</w:t>
      </w:r>
      <w:r w:rsidRPr="00407204">
        <w:rPr>
          <w:rFonts w:ascii="宋体" w:eastAsia="宋体" w:hAnsi="宋体" w:hint="eastAsia"/>
          <w:sz w:val="28"/>
          <w:szCs w:val="28"/>
        </w:rPr>
        <w:t>柴油加氢装置吊装散件材料以及气瓶</w:t>
      </w:r>
      <w:r w:rsidR="00AA688E">
        <w:rPr>
          <w:rFonts w:ascii="宋体" w:eastAsia="宋体" w:hAnsi="宋体" w:hint="eastAsia"/>
          <w:sz w:val="28"/>
          <w:szCs w:val="28"/>
        </w:rPr>
        <w:t>时</w:t>
      </w:r>
      <w:r w:rsidRPr="00407204">
        <w:rPr>
          <w:rFonts w:ascii="宋体" w:eastAsia="宋体" w:hAnsi="宋体" w:hint="eastAsia"/>
          <w:sz w:val="28"/>
          <w:szCs w:val="28"/>
        </w:rPr>
        <w:t>，未采取防散落措施，且氧气乙炔气瓶混吊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407204">
        <w:rPr>
          <w:rFonts w:ascii="宋体" w:eastAsia="宋体" w:hAnsi="宋体" w:hint="eastAsia"/>
          <w:sz w:val="28"/>
          <w:szCs w:val="28"/>
        </w:rPr>
        <w:t>气瓶与可燃物混吊。</w:t>
      </w:r>
      <w:r w:rsidR="00407204" w:rsidRPr="00407204">
        <w:rPr>
          <w:rFonts w:ascii="宋体" w:eastAsia="宋体" w:hAnsi="宋体" w:hint="eastAsia"/>
          <w:sz w:val="28"/>
          <w:szCs w:val="28"/>
        </w:rPr>
        <w:t>违反</w:t>
      </w:r>
      <w:r w:rsidR="00407204" w:rsidRPr="00407204">
        <w:rPr>
          <w:rFonts w:ascii="宋体" w:eastAsia="宋体" w:hAnsi="宋体"/>
          <w:sz w:val="28"/>
          <w:szCs w:val="28"/>
        </w:rPr>
        <w:t>GB/T34525-2017</w:t>
      </w:r>
      <w:r w:rsidR="00407204" w:rsidRPr="00407204">
        <w:rPr>
          <w:rFonts w:ascii="宋体" w:eastAsia="宋体" w:hAnsi="宋体" w:hint="eastAsia"/>
          <w:sz w:val="28"/>
          <w:szCs w:val="28"/>
        </w:rPr>
        <w:t>《气瓶搬运、装卸、储存、和使用安全规定》</w:t>
      </w:r>
      <w:r w:rsidR="00407204" w:rsidRPr="00407204">
        <w:rPr>
          <w:rFonts w:ascii="宋体" w:eastAsia="宋体" w:hAnsi="宋体"/>
          <w:sz w:val="28"/>
          <w:szCs w:val="28"/>
        </w:rPr>
        <w:t>7.1.4气瓶搬运中如需吊装时，不应使用电磁起重设备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="00407204" w:rsidRPr="00407204">
        <w:rPr>
          <w:rFonts w:ascii="宋体" w:eastAsia="宋体" w:hAnsi="宋体"/>
          <w:sz w:val="28"/>
          <w:szCs w:val="28"/>
        </w:rPr>
        <w:t>用机械起重设备吊运散装气瓶时，应将气瓶</w:t>
      </w:r>
      <w:r w:rsidR="00407204" w:rsidRPr="00407204">
        <w:rPr>
          <w:rFonts w:ascii="宋体" w:eastAsia="宋体" w:hAnsi="宋体" w:hint="eastAsia"/>
          <w:sz w:val="28"/>
          <w:szCs w:val="28"/>
        </w:rPr>
        <w:t>装入集装格或集装蓝中，并妥善加以固定。不应使用链绳、钢丝绳捆绑或钩吊瓶帽等方式吊运气瓶。</w:t>
      </w:r>
    </w:p>
    <w:p w14:paraId="27FCC0BC" w14:textId="419B649F" w:rsidR="00003B01" w:rsidRDefault="00306A55" w:rsidP="00F20BF5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866D52">
        <w:rPr>
          <w:rFonts w:ascii="宋体" w:eastAsia="宋体" w:hAnsi="宋体" w:hint="eastAsia"/>
          <w:sz w:val="28"/>
          <w:szCs w:val="28"/>
        </w:rPr>
        <w:t>9月3</w:t>
      </w:r>
      <w:r w:rsidRPr="00866D52">
        <w:rPr>
          <w:rFonts w:ascii="宋体" w:eastAsia="宋体" w:hAnsi="宋体"/>
          <w:sz w:val="28"/>
          <w:szCs w:val="28"/>
        </w:rPr>
        <w:t>0</w:t>
      </w:r>
      <w:r w:rsidRPr="00866D52">
        <w:rPr>
          <w:rFonts w:ascii="宋体" w:eastAsia="宋体" w:hAnsi="宋体" w:hint="eastAsia"/>
          <w:sz w:val="28"/>
          <w:szCs w:val="28"/>
        </w:rPr>
        <w:t>日</w:t>
      </w:r>
      <w:r w:rsidRPr="004C7B4A">
        <w:rPr>
          <w:rFonts w:ascii="宋体" w:eastAsia="宋体" w:hAnsi="宋体" w:hint="eastAsia"/>
          <w:sz w:val="28"/>
          <w:szCs w:val="28"/>
        </w:rPr>
        <w:t>起重班</w:t>
      </w:r>
      <w:r w:rsidR="00AA688E">
        <w:rPr>
          <w:rFonts w:ascii="宋体" w:eastAsia="宋体" w:hAnsi="宋体" w:hint="eastAsia"/>
          <w:sz w:val="28"/>
          <w:szCs w:val="28"/>
        </w:rPr>
        <w:t>在</w:t>
      </w:r>
      <w:r w:rsidRPr="004C7B4A">
        <w:rPr>
          <w:rFonts w:ascii="宋体" w:eastAsia="宋体" w:hAnsi="宋体" w:hint="eastAsia"/>
          <w:sz w:val="28"/>
          <w:szCs w:val="28"/>
        </w:rPr>
        <w:t>检修部院内吊装作业，警戒线</w:t>
      </w:r>
      <w:r w:rsidR="00AA688E">
        <w:rPr>
          <w:rFonts w:ascii="宋体" w:eastAsia="宋体" w:hAnsi="宋体" w:hint="eastAsia"/>
          <w:sz w:val="28"/>
          <w:szCs w:val="28"/>
        </w:rPr>
        <w:t>设置</w:t>
      </w:r>
      <w:r w:rsidRPr="004C7B4A">
        <w:rPr>
          <w:rFonts w:ascii="宋体" w:eastAsia="宋体" w:hAnsi="宋体" w:hint="eastAsia"/>
          <w:sz w:val="28"/>
          <w:szCs w:val="28"/>
        </w:rPr>
        <w:t>不到位，</w:t>
      </w:r>
      <w:r w:rsidRPr="004C7B4A">
        <w:rPr>
          <w:rFonts w:ascii="宋体" w:eastAsia="宋体" w:hAnsi="宋体" w:hint="eastAsia"/>
          <w:sz w:val="28"/>
          <w:szCs w:val="28"/>
        </w:rPr>
        <w:lastRenderedPageBreak/>
        <w:t>未及时制止</w:t>
      </w:r>
      <w:r w:rsidR="00AA688E">
        <w:rPr>
          <w:rFonts w:ascii="宋体" w:eastAsia="宋体" w:hAnsi="宋体" w:hint="eastAsia"/>
          <w:sz w:val="28"/>
          <w:szCs w:val="28"/>
        </w:rPr>
        <w:t>无关</w:t>
      </w:r>
      <w:r w:rsidRPr="004C7B4A">
        <w:rPr>
          <w:rFonts w:ascii="宋体" w:eastAsia="宋体" w:hAnsi="宋体" w:hint="eastAsia"/>
          <w:sz w:val="28"/>
          <w:szCs w:val="28"/>
        </w:rPr>
        <w:t>人员进入警戒区</w:t>
      </w:r>
      <w:r w:rsidR="00372DE5" w:rsidRPr="00255194">
        <w:rPr>
          <w:rFonts w:ascii="宋体" w:eastAsia="宋体" w:hAnsi="宋体"/>
          <w:sz w:val="28"/>
          <w:szCs w:val="28"/>
        </w:rPr>
        <w:t>。</w:t>
      </w:r>
      <w:r w:rsidR="001F59C6" w:rsidRPr="00355B8A">
        <w:rPr>
          <w:rFonts w:ascii="宋体" w:eastAsia="宋体" w:hAnsi="宋体" w:hint="eastAsia"/>
          <w:sz w:val="28"/>
          <w:szCs w:val="28"/>
        </w:rPr>
        <w:t>违反G</w:t>
      </w:r>
      <w:r w:rsidR="001F59C6" w:rsidRPr="00355B8A">
        <w:rPr>
          <w:rFonts w:ascii="宋体" w:eastAsia="宋体" w:hAnsi="宋体"/>
          <w:sz w:val="28"/>
          <w:szCs w:val="28"/>
        </w:rPr>
        <w:t>B30871</w:t>
      </w:r>
      <w:r w:rsidR="001F59C6" w:rsidRPr="00355B8A">
        <w:rPr>
          <w:rFonts w:ascii="宋体" w:eastAsia="宋体" w:hAnsi="宋体" w:hint="eastAsia"/>
          <w:sz w:val="28"/>
          <w:szCs w:val="28"/>
        </w:rPr>
        <w:t>《化学品生产单位特殊作业安全规范》9.2.2 吊装现场应设置安全警戒标志，并设专人监护，非作业人员禁止入内，安全警戒标志应符合</w:t>
      </w:r>
      <w:r w:rsidR="001F59C6">
        <w:rPr>
          <w:rFonts w:ascii="宋体" w:eastAsia="宋体" w:hAnsi="宋体"/>
          <w:sz w:val="28"/>
          <w:szCs w:val="28"/>
        </w:rPr>
        <w:t>GB</w:t>
      </w:r>
      <w:r w:rsidR="001F59C6" w:rsidRPr="00355B8A">
        <w:rPr>
          <w:rFonts w:ascii="宋体" w:eastAsia="宋体" w:hAnsi="宋体"/>
          <w:sz w:val="28"/>
          <w:szCs w:val="28"/>
        </w:rPr>
        <w:t>2894</w:t>
      </w:r>
      <w:r w:rsidR="001F59C6" w:rsidRPr="00355B8A">
        <w:rPr>
          <w:rFonts w:ascii="宋体" w:eastAsia="宋体" w:hAnsi="宋体" w:hint="eastAsia"/>
          <w:sz w:val="28"/>
          <w:szCs w:val="28"/>
        </w:rPr>
        <w:t>的规定</w:t>
      </w:r>
      <w:r w:rsidR="001F59C6">
        <w:rPr>
          <w:rFonts w:ascii="宋体" w:eastAsia="宋体" w:hAnsi="宋体" w:hint="eastAsia"/>
          <w:sz w:val="28"/>
          <w:szCs w:val="28"/>
        </w:rPr>
        <w:t>；</w:t>
      </w:r>
    </w:p>
    <w:p w14:paraId="267AB1FB" w14:textId="1EB4D6E3" w:rsidR="001F59C6" w:rsidRPr="001F59C6" w:rsidRDefault="00306A55" w:rsidP="001F59C6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1F59C6">
        <w:rPr>
          <w:rFonts w:ascii="宋体" w:eastAsia="宋体" w:hAnsi="宋体" w:hint="eastAsia"/>
          <w:sz w:val="28"/>
          <w:szCs w:val="28"/>
        </w:rPr>
        <w:t>9月2</w:t>
      </w:r>
      <w:r w:rsidRPr="001F59C6">
        <w:rPr>
          <w:rFonts w:ascii="宋体" w:eastAsia="宋体" w:hAnsi="宋体"/>
          <w:sz w:val="28"/>
          <w:szCs w:val="28"/>
        </w:rPr>
        <w:t>5</w:t>
      </w:r>
      <w:r w:rsidRPr="001F59C6"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1F59C6">
        <w:rPr>
          <w:rFonts w:ascii="宋体" w:eastAsia="宋体" w:hAnsi="宋体" w:hint="eastAsia"/>
          <w:sz w:val="28"/>
          <w:szCs w:val="28"/>
        </w:rPr>
        <w:t>检修三班</w:t>
      </w:r>
      <w:r w:rsidR="00AA688E">
        <w:rPr>
          <w:rFonts w:ascii="宋体" w:eastAsia="宋体" w:hAnsi="宋体" w:hint="eastAsia"/>
          <w:sz w:val="28"/>
          <w:szCs w:val="28"/>
        </w:rPr>
        <w:t>在电站</w:t>
      </w:r>
      <w:r w:rsidRPr="001F59C6">
        <w:rPr>
          <w:rFonts w:ascii="宋体" w:eastAsia="宋体" w:hAnsi="宋体" w:hint="eastAsia"/>
          <w:sz w:val="28"/>
          <w:szCs w:val="28"/>
        </w:rPr>
        <w:t>2#机</w:t>
      </w:r>
      <w:r w:rsidR="00AA688E">
        <w:rPr>
          <w:rFonts w:ascii="宋体" w:eastAsia="宋体" w:hAnsi="宋体" w:hint="eastAsia"/>
          <w:sz w:val="28"/>
          <w:szCs w:val="28"/>
        </w:rPr>
        <w:t xml:space="preserve">  </w:t>
      </w:r>
      <w:r w:rsidRPr="001F59C6">
        <w:rPr>
          <w:rFonts w:ascii="宋体" w:eastAsia="宋体" w:hAnsi="宋体" w:hint="eastAsia"/>
          <w:sz w:val="28"/>
          <w:szCs w:val="28"/>
        </w:rPr>
        <w:t>阀门</w:t>
      </w:r>
      <w:r w:rsidR="00AA688E">
        <w:rPr>
          <w:rFonts w:ascii="宋体" w:eastAsia="宋体" w:hAnsi="宋体" w:hint="eastAsia"/>
          <w:sz w:val="28"/>
          <w:szCs w:val="28"/>
        </w:rPr>
        <w:t>检修</w:t>
      </w:r>
      <w:r w:rsidRPr="001F59C6">
        <w:rPr>
          <w:rFonts w:ascii="宋体" w:eastAsia="宋体" w:hAnsi="宋体" w:hint="eastAsia"/>
          <w:sz w:val="28"/>
          <w:szCs w:val="28"/>
        </w:rPr>
        <w:t>作业</w:t>
      </w:r>
      <w:r w:rsidR="00AA688E">
        <w:rPr>
          <w:rFonts w:ascii="宋体" w:eastAsia="宋体" w:hAnsi="宋体" w:hint="eastAsia"/>
          <w:sz w:val="28"/>
          <w:szCs w:val="28"/>
        </w:rPr>
        <w:t>时，</w:t>
      </w:r>
      <w:r w:rsidRPr="001F59C6">
        <w:rPr>
          <w:rFonts w:ascii="宋体" w:eastAsia="宋体" w:hAnsi="宋体" w:hint="eastAsia"/>
          <w:sz w:val="28"/>
          <w:szCs w:val="28"/>
        </w:rPr>
        <w:t>使用脚手架作为吊装点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="001F59C6" w:rsidRPr="001F59C6">
        <w:rPr>
          <w:rFonts w:ascii="宋体" w:eastAsia="宋体" w:hAnsi="宋体" w:hint="eastAsia"/>
          <w:sz w:val="28"/>
          <w:szCs w:val="28"/>
        </w:rPr>
        <w:t>违反J</w:t>
      </w:r>
      <w:r w:rsidR="001F59C6" w:rsidRPr="001F59C6">
        <w:rPr>
          <w:rFonts w:ascii="宋体" w:eastAsia="宋体" w:hAnsi="宋体"/>
          <w:sz w:val="28"/>
          <w:szCs w:val="28"/>
        </w:rPr>
        <w:t>GJ130-2011</w:t>
      </w:r>
      <w:r w:rsidR="001F59C6" w:rsidRPr="001F59C6">
        <w:rPr>
          <w:rFonts w:ascii="宋体" w:eastAsia="宋体" w:hAnsi="宋体" w:hint="eastAsia"/>
          <w:sz w:val="28"/>
          <w:szCs w:val="28"/>
        </w:rPr>
        <w:t>《</w:t>
      </w:r>
      <w:r w:rsidR="001F59C6">
        <w:rPr>
          <w:rFonts w:ascii="宋体" w:eastAsia="宋体" w:hAnsi="宋体" w:hint="eastAsia"/>
          <w:sz w:val="28"/>
          <w:szCs w:val="28"/>
        </w:rPr>
        <w:t>建筑施工扣件式钢管脚手架安全技术规范</w:t>
      </w:r>
      <w:r w:rsidR="001F59C6" w:rsidRPr="001F59C6">
        <w:rPr>
          <w:rFonts w:ascii="宋体" w:eastAsia="宋体" w:hAnsi="宋体" w:hint="eastAsia"/>
          <w:sz w:val="28"/>
          <w:szCs w:val="28"/>
        </w:rPr>
        <w:t>》9.</w:t>
      </w:r>
      <w:r w:rsidR="001F59C6" w:rsidRPr="001F59C6">
        <w:rPr>
          <w:rFonts w:ascii="宋体" w:eastAsia="宋体" w:hAnsi="宋体"/>
          <w:sz w:val="28"/>
          <w:szCs w:val="28"/>
        </w:rPr>
        <w:t>0</w:t>
      </w:r>
      <w:r w:rsidR="001F59C6" w:rsidRPr="001F59C6">
        <w:rPr>
          <w:rFonts w:ascii="宋体" w:eastAsia="宋体" w:hAnsi="宋体" w:hint="eastAsia"/>
          <w:sz w:val="28"/>
          <w:szCs w:val="28"/>
        </w:rPr>
        <w:t>.</w:t>
      </w:r>
      <w:r w:rsidR="001F59C6" w:rsidRPr="001F59C6">
        <w:rPr>
          <w:rFonts w:ascii="宋体" w:eastAsia="宋体" w:hAnsi="宋体"/>
          <w:sz w:val="28"/>
          <w:szCs w:val="28"/>
        </w:rPr>
        <w:t>5</w:t>
      </w:r>
      <w:r w:rsidR="001F59C6" w:rsidRPr="001F59C6">
        <w:rPr>
          <w:rFonts w:ascii="宋体" w:eastAsia="宋体" w:hAnsi="宋体" w:hint="eastAsia"/>
          <w:sz w:val="28"/>
          <w:szCs w:val="28"/>
        </w:rPr>
        <w:t>作业层上的施工荷载应符合设计要求，不得超载。严禁悬挂起重设备，严禁拆除或移动架体上安全防护设施</w:t>
      </w:r>
      <w:r w:rsidR="001F59C6">
        <w:rPr>
          <w:rFonts w:ascii="宋体" w:eastAsia="宋体" w:hAnsi="宋体" w:hint="eastAsia"/>
          <w:sz w:val="28"/>
          <w:szCs w:val="28"/>
        </w:rPr>
        <w:t>；</w:t>
      </w:r>
    </w:p>
    <w:p w14:paraId="4C0AC12D" w14:textId="354FCD90" w:rsidR="00306A55" w:rsidRDefault="00306A55" w:rsidP="00306A55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9月1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  <w:r w:rsidR="00357CAC">
        <w:rPr>
          <w:rFonts w:ascii="宋体" w:eastAsia="宋体" w:hAnsi="宋体" w:hint="eastAsia"/>
          <w:sz w:val="28"/>
          <w:szCs w:val="28"/>
        </w:rPr>
        <w:t>钳工三班进行</w:t>
      </w:r>
      <w:r w:rsidRPr="0068110B">
        <w:rPr>
          <w:rFonts w:ascii="宋体" w:eastAsia="宋体" w:hAnsi="宋体" w:hint="eastAsia"/>
          <w:sz w:val="28"/>
          <w:szCs w:val="28"/>
        </w:rPr>
        <w:t>海水淡化液下泵检修</w:t>
      </w:r>
      <w:r w:rsidRPr="00306A55">
        <w:rPr>
          <w:rFonts w:ascii="宋体" w:eastAsia="宋体" w:hAnsi="宋体" w:hint="eastAsia"/>
          <w:sz w:val="28"/>
          <w:szCs w:val="28"/>
        </w:rPr>
        <w:t>，</w:t>
      </w:r>
      <w:r w:rsidR="00357CAC">
        <w:rPr>
          <w:rFonts w:ascii="宋体" w:eastAsia="宋体" w:hAnsi="宋体" w:hint="eastAsia"/>
          <w:sz w:val="28"/>
          <w:szCs w:val="28"/>
        </w:rPr>
        <w:t>起重班</w:t>
      </w:r>
      <w:r w:rsidRPr="00306A55">
        <w:rPr>
          <w:rFonts w:ascii="宋体" w:eastAsia="宋体" w:hAnsi="宋体" w:hint="eastAsia"/>
          <w:sz w:val="28"/>
          <w:szCs w:val="28"/>
        </w:rPr>
        <w:t>吊装作业由于不清楚路线未办理断路作业许可证</w:t>
      </w:r>
      <w:r w:rsidR="001F59C6">
        <w:rPr>
          <w:rFonts w:ascii="宋体" w:eastAsia="宋体" w:hAnsi="宋体" w:hint="eastAsia"/>
          <w:sz w:val="28"/>
          <w:szCs w:val="28"/>
        </w:rPr>
        <w:t>。违反公司</w:t>
      </w:r>
      <w:r w:rsidR="006432D1">
        <w:rPr>
          <w:rFonts w:ascii="宋体" w:eastAsia="宋体" w:hAnsi="宋体" w:hint="eastAsia"/>
          <w:sz w:val="28"/>
          <w:szCs w:val="28"/>
        </w:rPr>
        <w:t>《H</w:t>
      </w:r>
      <w:r w:rsidR="006432D1">
        <w:rPr>
          <w:rFonts w:ascii="宋体" w:eastAsia="宋体" w:hAnsi="宋体"/>
          <w:sz w:val="28"/>
          <w:szCs w:val="28"/>
        </w:rPr>
        <w:t>SE</w:t>
      </w:r>
      <w:r w:rsidR="006432D1">
        <w:rPr>
          <w:rFonts w:ascii="宋体" w:eastAsia="宋体" w:hAnsi="宋体" w:hint="eastAsia"/>
          <w:sz w:val="28"/>
          <w:szCs w:val="28"/>
        </w:rPr>
        <w:t>管理制度》</w:t>
      </w:r>
      <w:r w:rsidR="006432D1" w:rsidRPr="006432D1">
        <w:rPr>
          <w:rFonts w:ascii="宋体" w:eastAsia="宋体" w:hAnsi="宋体" w:hint="eastAsia"/>
          <w:sz w:val="28"/>
          <w:szCs w:val="28"/>
        </w:rPr>
        <w:t>5.13.1</w:t>
      </w:r>
      <w:r w:rsidR="006432D1" w:rsidRPr="006432D1">
        <w:rPr>
          <w:rFonts w:ascii="宋体" w:eastAsia="宋体" w:hAnsi="宋体"/>
          <w:sz w:val="28"/>
          <w:szCs w:val="28"/>
        </w:rPr>
        <w:t xml:space="preserve"> </w:t>
      </w:r>
      <w:r w:rsidR="006432D1" w:rsidRPr="006432D1">
        <w:rPr>
          <w:rFonts w:ascii="宋体" w:eastAsia="宋体" w:hAnsi="宋体" w:hint="eastAsia"/>
          <w:sz w:val="28"/>
          <w:szCs w:val="28"/>
        </w:rPr>
        <w:t xml:space="preserve"> </w:t>
      </w:r>
      <w:r w:rsidR="006432D1" w:rsidRPr="006432D1">
        <w:rPr>
          <w:rFonts w:ascii="宋体" w:eastAsia="宋体" w:hAnsi="宋体"/>
          <w:sz w:val="28"/>
          <w:szCs w:val="28"/>
        </w:rPr>
        <w:t>作业前，作业申请单位应会同本单位相关主管部门制定交通组织方案，</w:t>
      </w:r>
      <w:r w:rsidR="006432D1" w:rsidRPr="006432D1">
        <w:rPr>
          <w:rFonts w:ascii="宋体" w:eastAsia="宋体" w:hAnsi="宋体" w:hint="eastAsia"/>
          <w:sz w:val="28"/>
          <w:szCs w:val="28"/>
        </w:rPr>
        <w:t>办理</w:t>
      </w:r>
      <w:r w:rsidR="006432D1" w:rsidRPr="006432D1">
        <w:rPr>
          <w:rFonts w:ascii="宋体" w:eastAsia="宋体" w:hAnsi="宋体"/>
          <w:sz w:val="28"/>
          <w:szCs w:val="28"/>
        </w:rPr>
        <w:t>断路作业许可证</w:t>
      </w:r>
      <w:r w:rsidR="006432D1">
        <w:rPr>
          <w:rFonts w:ascii="宋体" w:eastAsia="宋体" w:hAnsi="宋体" w:hint="eastAsia"/>
          <w:sz w:val="28"/>
          <w:szCs w:val="28"/>
        </w:rPr>
        <w:t>；</w:t>
      </w:r>
    </w:p>
    <w:p w14:paraId="53A1B0C4" w14:textId="77777777" w:rsidR="00866D52" w:rsidRPr="00306A55" w:rsidRDefault="00866D52" w:rsidP="00306A55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9月1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钳工三班</w:t>
      </w:r>
      <w:r w:rsidRPr="004C7B4A">
        <w:rPr>
          <w:rFonts w:ascii="宋体" w:eastAsia="宋体" w:hAnsi="宋体" w:hint="eastAsia"/>
          <w:sz w:val="28"/>
          <w:szCs w:val="28"/>
        </w:rPr>
        <w:t>海水淡化液下泵检修，液下泵拆除后孔洞未封堵</w:t>
      </w:r>
      <w:r w:rsidR="00AA688E">
        <w:rPr>
          <w:rFonts w:ascii="宋体" w:eastAsia="宋体" w:hAnsi="宋体" w:hint="eastAsia"/>
          <w:sz w:val="28"/>
          <w:szCs w:val="28"/>
        </w:rPr>
        <w:t>，违反</w:t>
      </w:r>
      <w:r w:rsidR="007A6578" w:rsidRPr="00355B8A">
        <w:rPr>
          <w:rFonts w:ascii="宋体" w:eastAsia="宋体" w:hAnsi="宋体" w:hint="eastAsia"/>
          <w:sz w:val="28"/>
          <w:szCs w:val="28"/>
        </w:rPr>
        <w:t>G</w:t>
      </w:r>
      <w:r w:rsidR="007A6578" w:rsidRPr="00355B8A">
        <w:rPr>
          <w:rFonts w:ascii="宋体" w:eastAsia="宋体" w:hAnsi="宋体"/>
          <w:sz w:val="28"/>
          <w:szCs w:val="28"/>
        </w:rPr>
        <w:t>B30871</w:t>
      </w:r>
      <w:r w:rsidR="007A6578" w:rsidRPr="00355B8A">
        <w:rPr>
          <w:rFonts w:ascii="宋体" w:eastAsia="宋体" w:hAnsi="宋体" w:hint="eastAsia"/>
          <w:sz w:val="28"/>
          <w:szCs w:val="28"/>
        </w:rPr>
        <w:t>《化学品生产单位特殊作业安全规范》</w:t>
      </w:r>
      <w:r w:rsidR="007A6578" w:rsidRPr="007A6578">
        <w:rPr>
          <w:rFonts w:ascii="宋体" w:eastAsia="宋体" w:hAnsi="宋体" w:hint="eastAsia"/>
          <w:sz w:val="28"/>
          <w:szCs w:val="28"/>
        </w:rPr>
        <w:t xml:space="preserve">4.4 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="007A6578" w:rsidRPr="007A6578">
        <w:rPr>
          <w:rFonts w:ascii="宋体" w:eastAsia="宋体" w:hAnsi="宋体" w:hint="eastAsia"/>
          <w:sz w:val="28"/>
          <w:szCs w:val="28"/>
        </w:rPr>
        <w:t>作业前，作业单位对作业现场及作业涉及的设备、设施、工器具等进行检查，并使之符合如下要求：c）作业现场可能危及安全的坑、井、沟、孔洞等应采取有效防护措施，并设警示标志，夜间应设警示红灯；需要检修的设备上的电器电源应可靠断电，在电源开关处加锁并加挂安全警示牌。</w:t>
      </w:r>
    </w:p>
    <w:p w14:paraId="7D072BBC" w14:textId="77777777" w:rsidR="00B85241" w:rsidRPr="00372DE5" w:rsidRDefault="00003B01" w:rsidP="00372DE5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372DE5">
        <w:rPr>
          <w:rFonts w:ascii="宋体" w:eastAsia="宋体" w:hAnsi="宋体" w:hint="eastAsia"/>
          <w:b/>
          <w:sz w:val="28"/>
        </w:rPr>
        <w:t>消防检查</w:t>
      </w:r>
    </w:p>
    <w:p w14:paraId="1725D804" w14:textId="0EA50ACD" w:rsidR="00B85241" w:rsidRPr="000A3052" w:rsidRDefault="00866D52" w:rsidP="000A3052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866D52">
        <w:rPr>
          <w:rFonts w:ascii="宋体" w:eastAsia="宋体" w:hAnsi="宋体" w:hint="eastAsia"/>
          <w:sz w:val="28"/>
          <w:szCs w:val="28"/>
        </w:rPr>
        <w:t>9月1</w:t>
      </w:r>
      <w:r w:rsidRPr="00866D52">
        <w:rPr>
          <w:rFonts w:ascii="宋体" w:eastAsia="宋体" w:hAnsi="宋体"/>
          <w:sz w:val="28"/>
          <w:szCs w:val="28"/>
        </w:rPr>
        <w:t>8</w:t>
      </w:r>
      <w:r w:rsidRPr="00866D52"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68110B">
        <w:rPr>
          <w:rFonts w:ascii="宋体" w:eastAsia="宋体" w:hAnsi="宋体" w:hint="eastAsia"/>
          <w:sz w:val="28"/>
          <w:szCs w:val="28"/>
        </w:rPr>
        <w:t>钳工二班</w:t>
      </w:r>
      <w:r w:rsidR="0068110B" w:rsidRPr="00311F91">
        <w:rPr>
          <w:rFonts w:ascii="宋体" w:eastAsia="宋体" w:hAnsi="宋体" w:hint="eastAsia"/>
          <w:sz w:val="28"/>
          <w:szCs w:val="28"/>
        </w:rPr>
        <w:t>使用</w:t>
      </w:r>
      <w:r w:rsidRPr="0068110B">
        <w:rPr>
          <w:rFonts w:ascii="宋体" w:eastAsia="宋体" w:hAnsi="宋体" w:hint="eastAsia"/>
          <w:sz w:val="28"/>
          <w:szCs w:val="28"/>
        </w:rPr>
        <w:t>钢板</w:t>
      </w:r>
      <w:r w:rsidRPr="000A3052">
        <w:rPr>
          <w:rFonts w:ascii="宋体" w:eastAsia="宋体" w:hAnsi="宋体" w:hint="eastAsia"/>
          <w:sz w:val="28"/>
          <w:szCs w:val="28"/>
        </w:rPr>
        <w:t>堵塞消防通道；</w:t>
      </w:r>
      <w:r w:rsidR="000A3052" w:rsidRPr="000A3052">
        <w:rPr>
          <w:rFonts w:ascii="宋体" w:eastAsia="宋体" w:hAnsi="宋体" w:hint="eastAsia"/>
          <w:sz w:val="28"/>
          <w:szCs w:val="28"/>
        </w:rPr>
        <w:t>违反公司《消</w:t>
      </w:r>
      <w:r w:rsidR="000A3052" w:rsidRPr="000A3052">
        <w:rPr>
          <w:rFonts w:ascii="宋体" w:eastAsia="宋体" w:hAnsi="宋体" w:hint="eastAsia"/>
          <w:sz w:val="28"/>
          <w:szCs w:val="28"/>
        </w:rPr>
        <w:lastRenderedPageBreak/>
        <w:t>防安全管理制度》5.2.4  任何人不得损坏、擅自挪用、拆除、停用消防通讯设施、消防设备设施、器材或埋压、圈占、遮挡消火栓；</w:t>
      </w:r>
    </w:p>
    <w:p w14:paraId="21DCC9BA" w14:textId="4D0EC7A6" w:rsidR="006C7DCF" w:rsidRPr="006C7DCF" w:rsidRDefault="00866D52" w:rsidP="006C7DCF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866D52">
        <w:rPr>
          <w:rFonts w:ascii="宋体" w:eastAsia="宋体" w:hAnsi="宋体" w:hint="eastAsia"/>
          <w:sz w:val="28"/>
          <w:szCs w:val="28"/>
        </w:rPr>
        <w:t>9月1</w:t>
      </w:r>
      <w:r w:rsidRPr="00866D52">
        <w:rPr>
          <w:rFonts w:ascii="宋体" w:eastAsia="宋体" w:hAnsi="宋体"/>
          <w:sz w:val="28"/>
          <w:szCs w:val="28"/>
        </w:rPr>
        <w:t>8</w:t>
      </w:r>
      <w:r w:rsidRPr="00866D52"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866D52">
        <w:rPr>
          <w:rFonts w:ascii="宋体" w:eastAsia="宋体" w:hAnsi="宋体" w:hint="eastAsia"/>
          <w:sz w:val="28"/>
          <w:szCs w:val="28"/>
        </w:rPr>
        <w:t>检修四班</w:t>
      </w:r>
      <w:r w:rsidR="00AA688E">
        <w:rPr>
          <w:rFonts w:ascii="宋体" w:eastAsia="宋体" w:hAnsi="宋体" w:hint="eastAsia"/>
          <w:sz w:val="28"/>
          <w:szCs w:val="28"/>
        </w:rPr>
        <w:t>在</w:t>
      </w:r>
      <w:r w:rsidRPr="004C7B4A">
        <w:rPr>
          <w:rFonts w:ascii="宋体" w:eastAsia="宋体" w:hAnsi="宋体" w:hint="eastAsia"/>
          <w:sz w:val="28"/>
          <w:szCs w:val="28"/>
        </w:rPr>
        <w:t>机修厂</w:t>
      </w:r>
      <w:r w:rsidRPr="0068110B">
        <w:rPr>
          <w:rFonts w:ascii="宋体" w:eastAsia="宋体" w:hAnsi="宋体" w:hint="eastAsia"/>
          <w:sz w:val="28"/>
          <w:szCs w:val="28"/>
        </w:rPr>
        <w:t>房</w:t>
      </w:r>
      <w:r w:rsidR="0068110B" w:rsidRPr="00311F91">
        <w:rPr>
          <w:rFonts w:ascii="宋体" w:eastAsia="宋体" w:hAnsi="宋体" w:hint="eastAsia"/>
          <w:sz w:val="28"/>
          <w:szCs w:val="28"/>
        </w:rPr>
        <w:t>的</w:t>
      </w:r>
      <w:r w:rsidRPr="0068110B">
        <w:rPr>
          <w:rFonts w:ascii="宋体" w:eastAsia="宋体" w:hAnsi="宋体" w:hint="eastAsia"/>
          <w:sz w:val="28"/>
          <w:szCs w:val="28"/>
        </w:rPr>
        <w:t>作</w:t>
      </w:r>
      <w:r w:rsidRPr="004C7B4A">
        <w:rPr>
          <w:rFonts w:ascii="宋体" w:eastAsia="宋体" w:hAnsi="宋体" w:hint="eastAsia"/>
          <w:sz w:val="28"/>
          <w:szCs w:val="28"/>
        </w:rPr>
        <w:t>业点周围放置油漆、</w:t>
      </w:r>
      <w:r w:rsidRPr="0068110B">
        <w:rPr>
          <w:rFonts w:ascii="宋体" w:eastAsia="宋体" w:hAnsi="宋体" w:hint="eastAsia"/>
          <w:sz w:val="28"/>
          <w:szCs w:val="28"/>
        </w:rPr>
        <w:t>稀料</w:t>
      </w:r>
      <w:r w:rsidR="006C7DCF" w:rsidRPr="0068110B">
        <w:rPr>
          <w:rFonts w:ascii="宋体" w:eastAsia="宋体" w:hAnsi="宋体" w:hint="eastAsia"/>
          <w:sz w:val="28"/>
          <w:szCs w:val="28"/>
        </w:rPr>
        <w:t>。</w:t>
      </w:r>
      <w:r w:rsidR="006C7DCF">
        <w:rPr>
          <w:rFonts w:ascii="宋体" w:eastAsia="宋体" w:hAnsi="宋体" w:hint="eastAsia"/>
          <w:sz w:val="28"/>
          <w:szCs w:val="28"/>
        </w:rPr>
        <w:t>违法公司《H</w:t>
      </w:r>
      <w:r w:rsidR="006C7DCF">
        <w:rPr>
          <w:rFonts w:ascii="宋体" w:eastAsia="宋体" w:hAnsi="宋体"/>
          <w:sz w:val="28"/>
          <w:szCs w:val="28"/>
        </w:rPr>
        <w:t>SE</w:t>
      </w:r>
      <w:r w:rsidR="006C7DCF">
        <w:rPr>
          <w:rFonts w:ascii="宋体" w:eastAsia="宋体" w:hAnsi="宋体" w:hint="eastAsia"/>
          <w:sz w:val="28"/>
          <w:szCs w:val="28"/>
        </w:rPr>
        <w:t>安全管理制度》</w:t>
      </w:r>
      <w:r w:rsidR="006C7DCF" w:rsidRPr="006C7DCF">
        <w:rPr>
          <w:rFonts w:ascii="宋体" w:eastAsia="宋体" w:hAnsi="宋体"/>
          <w:sz w:val="28"/>
          <w:szCs w:val="28"/>
        </w:rPr>
        <w:t>5.9.2.</w:t>
      </w:r>
      <w:r w:rsidR="006C7DCF" w:rsidRPr="006C7DCF">
        <w:rPr>
          <w:rFonts w:ascii="宋体" w:eastAsia="宋体" w:hAnsi="宋体" w:hint="eastAsia"/>
          <w:sz w:val="28"/>
          <w:szCs w:val="28"/>
        </w:rPr>
        <w:t>10</w:t>
      </w:r>
      <w:r w:rsidR="006C7DCF" w:rsidRPr="006C7DCF">
        <w:rPr>
          <w:rFonts w:ascii="宋体" w:eastAsia="宋体" w:hAnsi="宋体"/>
          <w:sz w:val="28"/>
          <w:szCs w:val="28"/>
        </w:rPr>
        <w:t>固定</w:t>
      </w:r>
      <w:r w:rsidR="006C7DCF" w:rsidRPr="006C7DCF">
        <w:rPr>
          <w:rFonts w:ascii="宋体" w:eastAsia="宋体" w:hAnsi="宋体" w:hint="eastAsia"/>
          <w:sz w:val="28"/>
          <w:szCs w:val="28"/>
        </w:rPr>
        <w:t>动</w:t>
      </w:r>
      <w:r w:rsidR="006C7DCF" w:rsidRPr="006C7DCF">
        <w:rPr>
          <w:rFonts w:ascii="宋体" w:eastAsia="宋体" w:hAnsi="宋体"/>
          <w:sz w:val="28"/>
          <w:szCs w:val="28"/>
        </w:rPr>
        <w:t>火区的设置须满足以下安全要求：</w:t>
      </w:r>
      <w:r w:rsidR="006C7DCF" w:rsidRPr="006C7DCF">
        <w:rPr>
          <w:rFonts w:ascii="宋体" w:eastAsia="宋体" w:hAnsi="宋体" w:hint="eastAsia"/>
          <w:sz w:val="28"/>
          <w:szCs w:val="28"/>
        </w:rPr>
        <w:t xml:space="preserve">（3） </w:t>
      </w:r>
      <w:r w:rsidR="006C7DCF" w:rsidRPr="006C7DCF">
        <w:rPr>
          <w:rFonts w:ascii="宋体" w:eastAsia="宋体" w:hAnsi="宋体"/>
          <w:sz w:val="28"/>
          <w:szCs w:val="28"/>
        </w:rPr>
        <w:t>固定</w:t>
      </w:r>
      <w:r w:rsidR="006C7DCF" w:rsidRPr="006C7DCF">
        <w:rPr>
          <w:rFonts w:ascii="宋体" w:eastAsia="宋体" w:hAnsi="宋体" w:hint="eastAsia"/>
          <w:sz w:val="28"/>
          <w:szCs w:val="28"/>
        </w:rPr>
        <w:t>动</w:t>
      </w:r>
      <w:r w:rsidR="006C7DCF" w:rsidRPr="006C7DCF">
        <w:rPr>
          <w:rFonts w:ascii="宋体" w:eastAsia="宋体" w:hAnsi="宋体"/>
          <w:sz w:val="28"/>
          <w:szCs w:val="28"/>
        </w:rPr>
        <w:t>火区不准存放可燃物及其他杂物；</w:t>
      </w:r>
    </w:p>
    <w:p w14:paraId="2E33A7DB" w14:textId="4B0E0658" w:rsidR="00866D52" w:rsidRPr="00866D52" w:rsidRDefault="00866D52" w:rsidP="00866D52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9月1</w:t>
      </w:r>
      <w:r>
        <w:rPr>
          <w:rFonts w:ascii="宋体" w:eastAsia="宋体" w:hAnsi="宋体"/>
          <w:sz w:val="28"/>
          <w:szCs w:val="28"/>
        </w:rPr>
        <w:t>8</w:t>
      </w:r>
      <w:r w:rsidR="00AA688E">
        <w:rPr>
          <w:rFonts w:ascii="宋体" w:eastAsia="宋体" w:hAnsi="宋体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钳工一班</w:t>
      </w:r>
      <w:r w:rsidR="0068110B">
        <w:rPr>
          <w:rFonts w:ascii="宋体" w:eastAsia="宋体" w:hAnsi="宋体" w:hint="eastAsia"/>
          <w:sz w:val="28"/>
          <w:szCs w:val="28"/>
        </w:rPr>
        <w:t>在仪修</w:t>
      </w:r>
      <w:r w:rsidRPr="004C7B4A">
        <w:rPr>
          <w:rFonts w:ascii="宋体" w:eastAsia="宋体" w:hAnsi="宋体" w:hint="eastAsia"/>
          <w:sz w:val="28"/>
          <w:szCs w:val="28"/>
        </w:rPr>
        <w:t>厂房内</w:t>
      </w:r>
      <w:r w:rsidR="0068110B">
        <w:rPr>
          <w:rFonts w:ascii="宋体" w:eastAsia="宋体" w:hAnsi="宋体" w:hint="eastAsia"/>
          <w:sz w:val="28"/>
          <w:szCs w:val="28"/>
        </w:rPr>
        <w:t>使用的</w:t>
      </w:r>
      <w:r w:rsidRPr="004C7B4A">
        <w:rPr>
          <w:rFonts w:ascii="宋体" w:eastAsia="宋体" w:hAnsi="宋体" w:hint="eastAsia"/>
          <w:sz w:val="28"/>
          <w:szCs w:val="28"/>
        </w:rPr>
        <w:t>废机油、汽油未回收</w:t>
      </w:r>
      <w:r w:rsidR="00D53A26">
        <w:rPr>
          <w:rFonts w:ascii="宋体" w:eastAsia="宋体" w:hAnsi="宋体" w:hint="eastAsia"/>
          <w:sz w:val="28"/>
          <w:szCs w:val="28"/>
        </w:rPr>
        <w:t>。违法公司《H</w:t>
      </w:r>
      <w:r w:rsidR="00D53A26">
        <w:rPr>
          <w:rFonts w:ascii="宋体" w:eastAsia="宋体" w:hAnsi="宋体"/>
          <w:sz w:val="28"/>
          <w:szCs w:val="28"/>
        </w:rPr>
        <w:t>SE</w:t>
      </w:r>
      <w:r w:rsidR="00D53A26">
        <w:rPr>
          <w:rFonts w:ascii="宋体" w:eastAsia="宋体" w:hAnsi="宋体" w:hint="eastAsia"/>
          <w:sz w:val="28"/>
          <w:szCs w:val="28"/>
        </w:rPr>
        <w:t>安全管理制度》</w:t>
      </w:r>
      <w:r w:rsidR="00D53A26" w:rsidRPr="006C7DCF">
        <w:rPr>
          <w:rFonts w:ascii="宋体" w:eastAsia="宋体" w:hAnsi="宋体"/>
          <w:sz w:val="28"/>
          <w:szCs w:val="28"/>
        </w:rPr>
        <w:t>5.9.2.</w:t>
      </w:r>
      <w:r w:rsidR="00D53A26" w:rsidRPr="006C7DCF">
        <w:rPr>
          <w:rFonts w:ascii="宋体" w:eastAsia="宋体" w:hAnsi="宋体" w:hint="eastAsia"/>
          <w:sz w:val="28"/>
          <w:szCs w:val="28"/>
        </w:rPr>
        <w:t>10</w:t>
      </w:r>
      <w:r w:rsidR="00D53A26" w:rsidRPr="006C7DCF">
        <w:rPr>
          <w:rFonts w:ascii="宋体" w:eastAsia="宋体" w:hAnsi="宋体"/>
          <w:sz w:val="28"/>
          <w:szCs w:val="28"/>
        </w:rPr>
        <w:t>固定</w:t>
      </w:r>
      <w:r w:rsidR="00D53A26" w:rsidRPr="006C7DCF">
        <w:rPr>
          <w:rFonts w:ascii="宋体" w:eastAsia="宋体" w:hAnsi="宋体" w:hint="eastAsia"/>
          <w:sz w:val="28"/>
          <w:szCs w:val="28"/>
        </w:rPr>
        <w:t>动</w:t>
      </w:r>
      <w:r w:rsidR="00D53A26" w:rsidRPr="006C7DCF">
        <w:rPr>
          <w:rFonts w:ascii="宋体" w:eastAsia="宋体" w:hAnsi="宋体"/>
          <w:sz w:val="28"/>
          <w:szCs w:val="28"/>
        </w:rPr>
        <w:t>火区的设置须满足以下安全要求：</w:t>
      </w:r>
      <w:r w:rsidR="00D53A26" w:rsidRPr="006C7DCF">
        <w:rPr>
          <w:rFonts w:ascii="宋体" w:eastAsia="宋体" w:hAnsi="宋体" w:hint="eastAsia"/>
          <w:sz w:val="28"/>
          <w:szCs w:val="28"/>
        </w:rPr>
        <w:t xml:space="preserve">（3） </w:t>
      </w:r>
      <w:r w:rsidR="00D53A26" w:rsidRPr="006C7DCF">
        <w:rPr>
          <w:rFonts w:ascii="宋体" w:eastAsia="宋体" w:hAnsi="宋体"/>
          <w:sz w:val="28"/>
          <w:szCs w:val="28"/>
        </w:rPr>
        <w:t>固定</w:t>
      </w:r>
      <w:r w:rsidR="00D53A26" w:rsidRPr="006C7DCF">
        <w:rPr>
          <w:rFonts w:ascii="宋体" w:eastAsia="宋体" w:hAnsi="宋体" w:hint="eastAsia"/>
          <w:sz w:val="28"/>
          <w:szCs w:val="28"/>
        </w:rPr>
        <w:t>动</w:t>
      </w:r>
      <w:r w:rsidR="00D53A26" w:rsidRPr="006C7DCF">
        <w:rPr>
          <w:rFonts w:ascii="宋体" w:eastAsia="宋体" w:hAnsi="宋体"/>
          <w:sz w:val="28"/>
          <w:szCs w:val="28"/>
        </w:rPr>
        <w:t>火区不准存放可燃物及其他杂物；</w:t>
      </w:r>
    </w:p>
    <w:p w14:paraId="0EBB5ABF" w14:textId="2408BAAE" w:rsidR="00221D52" w:rsidRPr="00311F91" w:rsidRDefault="00866D52" w:rsidP="00053B84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color w:val="FF0000"/>
          <w:sz w:val="28"/>
          <w:szCs w:val="28"/>
        </w:rPr>
      </w:pPr>
      <w:r w:rsidRPr="00221D52">
        <w:rPr>
          <w:rFonts w:ascii="宋体" w:eastAsia="宋体" w:hAnsi="宋体" w:hint="eastAsia"/>
          <w:sz w:val="28"/>
          <w:szCs w:val="28"/>
        </w:rPr>
        <w:t>9月1</w:t>
      </w:r>
      <w:r w:rsidRPr="00221D52">
        <w:rPr>
          <w:rFonts w:ascii="宋体" w:eastAsia="宋体" w:hAnsi="宋体"/>
          <w:sz w:val="28"/>
          <w:szCs w:val="28"/>
        </w:rPr>
        <w:t>8</w:t>
      </w:r>
      <w:r w:rsidRPr="00221D52">
        <w:rPr>
          <w:rFonts w:ascii="宋体" w:eastAsia="宋体" w:hAnsi="宋体" w:hint="eastAsia"/>
          <w:sz w:val="28"/>
          <w:szCs w:val="28"/>
        </w:rPr>
        <w:t>日</w:t>
      </w:r>
      <w:r w:rsidR="00AA688E">
        <w:rPr>
          <w:rFonts w:ascii="宋体" w:eastAsia="宋体" w:hAnsi="宋体" w:hint="eastAsia"/>
          <w:sz w:val="28"/>
          <w:szCs w:val="28"/>
        </w:rPr>
        <w:t>，</w:t>
      </w:r>
      <w:r w:rsidRPr="00221D52">
        <w:rPr>
          <w:rFonts w:ascii="宋体" w:eastAsia="宋体" w:hAnsi="宋体" w:hint="eastAsia"/>
          <w:sz w:val="28"/>
          <w:szCs w:val="28"/>
        </w:rPr>
        <w:t>检修一班</w:t>
      </w:r>
      <w:r w:rsidR="00AA688E">
        <w:rPr>
          <w:rFonts w:ascii="宋体" w:eastAsia="宋体" w:hAnsi="宋体" w:hint="eastAsia"/>
          <w:sz w:val="28"/>
          <w:szCs w:val="28"/>
        </w:rPr>
        <w:t>在</w:t>
      </w:r>
      <w:r w:rsidR="00D53A26" w:rsidRPr="00221D52">
        <w:rPr>
          <w:rFonts w:ascii="宋体" w:eastAsia="宋体" w:hAnsi="宋体" w:hint="eastAsia"/>
          <w:sz w:val="28"/>
          <w:szCs w:val="28"/>
        </w:rPr>
        <w:t>检修厂房内动火作业使用</w:t>
      </w:r>
      <w:r w:rsidR="009A4EED">
        <w:rPr>
          <w:rFonts w:ascii="宋体" w:eastAsia="宋体" w:hAnsi="宋体" w:hint="eastAsia"/>
          <w:sz w:val="28"/>
          <w:szCs w:val="28"/>
        </w:rPr>
        <w:t>已</w:t>
      </w:r>
      <w:r w:rsidR="009A4EED" w:rsidRPr="00221D52">
        <w:rPr>
          <w:rFonts w:ascii="宋体" w:eastAsia="宋体" w:hAnsi="宋体" w:hint="eastAsia"/>
          <w:sz w:val="28"/>
          <w:szCs w:val="28"/>
        </w:rPr>
        <w:t>损坏</w:t>
      </w:r>
      <w:r w:rsidR="00D53A26" w:rsidRPr="00221D52">
        <w:rPr>
          <w:rFonts w:ascii="宋体" w:eastAsia="宋体" w:hAnsi="宋体" w:hint="eastAsia"/>
          <w:sz w:val="28"/>
          <w:szCs w:val="28"/>
        </w:rPr>
        <w:t>的</w:t>
      </w:r>
      <w:r w:rsidRPr="00221D52">
        <w:rPr>
          <w:rFonts w:ascii="宋体" w:eastAsia="宋体" w:hAnsi="宋体" w:hint="eastAsia"/>
          <w:sz w:val="28"/>
          <w:szCs w:val="28"/>
        </w:rPr>
        <w:t>氧气瓶压力表</w:t>
      </w:r>
      <w:r w:rsidR="0068110B">
        <w:rPr>
          <w:rFonts w:ascii="宋体" w:eastAsia="宋体" w:hAnsi="宋体" w:hint="eastAsia"/>
          <w:sz w:val="28"/>
          <w:szCs w:val="28"/>
        </w:rPr>
        <w:t>。</w:t>
      </w:r>
      <w:r w:rsidR="00D53A26" w:rsidRPr="0068110B">
        <w:rPr>
          <w:rFonts w:ascii="宋体" w:eastAsia="宋体" w:hAnsi="宋体" w:hint="eastAsia"/>
          <w:sz w:val="28"/>
          <w:szCs w:val="28"/>
        </w:rPr>
        <w:t>违反</w:t>
      </w:r>
      <w:r w:rsidR="00221D52" w:rsidRPr="0068110B">
        <w:rPr>
          <w:rFonts w:ascii="宋体" w:eastAsia="宋体" w:hAnsi="宋体"/>
          <w:sz w:val="28"/>
          <w:szCs w:val="28"/>
        </w:rPr>
        <w:t>GB/T34525-2017</w:t>
      </w:r>
      <w:r w:rsidR="00221D52" w:rsidRPr="0068110B">
        <w:rPr>
          <w:rFonts w:ascii="宋体" w:eastAsia="宋体" w:hAnsi="宋体" w:hint="eastAsia"/>
          <w:sz w:val="28"/>
          <w:szCs w:val="28"/>
        </w:rPr>
        <w:t>《气瓶搬运、装卸、储存和使用安全规定》中：在</w:t>
      </w:r>
      <w:r w:rsidR="00221D52" w:rsidRPr="00C3002E">
        <w:rPr>
          <w:rFonts w:ascii="宋体" w:eastAsia="宋体" w:hAnsi="宋体"/>
          <w:sz w:val="28"/>
          <w:szCs w:val="28"/>
        </w:rPr>
        <w:t>安装减压阀或汇流排时，应检查卡箍或连接螺帽的螺纹完好。用于连接气瓶的减压器、接头、导管和压力表，应涂以标记，用在专一类气瓶上</w:t>
      </w:r>
      <w:r w:rsidR="00286C70" w:rsidRPr="00C3002E">
        <w:rPr>
          <w:rFonts w:ascii="宋体" w:eastAsia="宋体" w:hAnsi="宋体" w:hint="eastAsia"/>
          <w:sz w:val="28"/>
          <w:szCs w:val="28"/>
        </w:rPr>
        <w:t>；</w:t>
      </w:r>
      <w:r w:rsidR="00221D52" w:rsidRPr="00311F91">
        <w:rPr>
          <w:rFonts w:ascii="宋体" w:eastAsia="宋体" w:hAnsi="宋体"/>
          <w:color w:val="FF0000"/>
          <w:sz w:val="28"/>
          <w:szCs w:val="28"/>
        </w:rPr>
        <w:t> </w:t>
      </w:r>
    </w:p>
    <w:p w14:paraId="4495113A" w14:textId="0CC8AABC" w:rsidR="003C6659" w:rsidRDefault="003C6659" w:rsidP="00866D52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9月1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</w:t>
      </w:r>
      <w:r w:rsidR="00B2235A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检修三班</w:t>
      </w:r>
      <w:r w:rsidR="00B2235A">
        <w:rPr>
          <w:rFonts w:ascii="宋体" w:eastAsia="宋体" w:hAnsi="宋体" w:hint="eastAsia"/>
          <w:sz w:val="28"/>
          <w:szCs w:val="28"/>
        </w:rPr>
        <w:t>在</w:t>
      </w:r>
      <w:r w:rsidRPr="003C6659">
        <w:rPr>
          <w:rFonts w:ascii="宋体" w:eastAsia="宋体" w:hAnsi="宋体"/>
          <w:sz w:val="28"/>
          <w:szCs w:val="28"/>
        </w:rPr>
        <w:t>含油均质调节罐施工现场</w:t>
      </w:r>
      <w:r w:rsidR="00B2235A">
        <w:rPr>
          <w:rFonts w:ascii="宋体" w:eastAsia="宋体" w:hAnsi="宋体" w:hint="eastAsia"/>
          <w:sz w:val="28"/>
          <w:szCs w:val="28"/>
        </w:rPr>
        <w:t>，</w:t>
      </w:r>
      <w:r w:rsidRPr="003C6659">
        <w:rPr>
          <w:rFonts w:ascii="宋体" w:eastAsia="宋体" w:hAnsi="宋体" w:hint="eastAsia"/>
          <w:sz w:val="28"/>
          <w:szCs w:val="28"/>
        </w:rPr>
        <w:t>氧气胶管未使用专用卡箍固定</w:t>
      </w:r>
      <w:r w:rsidR="00B2235A">
        <w:rPr>
          <w:rFonts w:ascii="宋体" w:eastAsia="宋体" w:hAnsi="宋体" w:hint="eastAsia"/>
          <w:sz w:val="28"/>
          <w:szCs w:val="28"/>
        </w:rPr>
        <w:t>，</w:t>
      </w:r>
      <w:r w:rsidR="00286C70" w:rsidRPr="00221D52">
        <w:rPr>
          <w:rFonts w:ascii="宋体" w:eastAsia="宋体" w:hAnsi="宋体" w:hint="eastAsia"/>
          <w:sz w:val="28"/>
          <w:szCs w:val="28"/>
        </w:rPr>
        <w:t>违反G</w:t>
      </w:r>
      <w:r w:rsidR="00286C70" w:rsidRPr="00221D52">
        <w:rPr>
          <w:rFonts w:ascii="宋体" w:eastAsia="宋体" w:hAnsi="宋体"/>
          <w:sz w:val="28"/>
          <w:szCs w:val="28"/>
        </w:rPr>
        <w:t>B/T34525-2017</w:t>
      </w:r>
      <w:r w:rsidR="00286C70" w:rsidRPr="00221D52">
        <w:rPr>
          <w:rFonts w:ascii="宋体" w:eastAsia="宋体" w:hAnsi="宋体" w:hint="eastAsia"/>
          <w:sz w:val="28"/>
          <w:szCs w:val="28"/>
        </w:rPr>
        <w:t>《气瓶搬运、装卸、储存和使用安全规定》中：</w:t>
      </w:r>
      <w:r w:rsidR="00286C70">
        <w:rPr>
          <w:rFonts w:ascii="宋体" w:eastAsia="宋体" w:hAnsi="宋体" w:hint="eastAsia"/>
          <w:sz w:val="28"/>
          <w:szCs w:val="28"/>
        </w:rPr>
        <w:t>在</w:t>
      </w:r>
      <w:r w:rsidR="00286C70" w:rsidRPr="00221D52">
        <w:rPr>
          <w:rFonts w:ascii="宋体" w:eastAsia="宋体" w:hAnsi="宋体"/>
          <w:sz w:val="28"/>
          <w:szCs w:val="28"/>
        </w:rPr>
        <w:t>安装减压阀或汇流排时，应检查卡箍或连接螺帽的螺纹完好。</w:t>
      </w:r>
    </w:p>
    <w:p w14:paraId="25C2AE9F" w14:textId="27BC20D3" w:rsidR="00221D52" w:rsidRPr="00286C70" w:rsidRDefault="00866D52" w:rsidP="00C61314">
      <w:pPr>
        <w:pStyle w:val="a3"/>
        <w:numPr>
          <w:ilvl w:val="0"/>
          <w:numId w:val="9"/>
        </w:numPr>
        <w:ind w:firstLineChars="0" w:firstLine="6"/>
        <w:rPr>
          <w:rFonts w:ascii="宋体" w:eastAsia="宋体" w:hAnsi="宋体"/>
          <w:sz w:val="28"/>
          <w:szCs w:val="28"/>
        </w:rPr>
      </w:pPr>
      <w:r w:rsidRPr="00286C70">
        <w:rPr>
          <w:rFonts w:ascii="宋体" w:eastAsia="宋体" w:hAnsi="宋体" w:hint="eastAsia"/>
          <w:sz w:val="28"/>
          <w:szCs w:val="28"/>
        </w:rPr>
        <w:t>9月3</w:t>
      </w:r>
      <w:r w:rsidRPr="00286C70">
        <w:rPr>
          <w:rFonts w:ascii="宋体" w:eastAsia="宋体" w:hAnsi="宋体"/>
          <w:sz w:val="28"/>
          <w:szCs w:val="28"/>
        </w:rPr>
        <w:t>0</w:t>
      </w:r>
      <w:r w:rsidRPr="00286C70">
        <w:rPr>
          <w:rFonts w:ascii="宋体" w:eastAsia="宋体" w:hAnsi="宋体" w:hint="eastAsia"/>
          <w:sz w:val="28"/>
          <w:szCs w:val="28"/>
        </w:rPr>
        <w:t>日</w:t>
      </w:r>
      <w:r w:rsidR="00B2235A">
        <w:rPr>
          <w:rFonts w:ascii="宋体" w:eastAsia="宋体" w:hAnsi="宋体" w:hint="eastAsia"/>
          <w:sz w:val="28"/>
          <w:szCs w:val="28"/>
        </w:rPr>
        <w:t>，</w:t>
      </w:r>
      <w:r w:rsidRPr="00286C70">
        <w:rPr>
          <w:rFonts w:ascii="宋体" w:eastAsia="宋体" w:hAnsi="宋体" w:hint="eastAsia"/>
          <w:sz w:val="28"/>
          <w:szCs w:val="28"/>
        </w:rPr>
        <w:t>部门</w:t>
      </w:r>
      <w:r w:rsidR="00B2235A">
        <w:rPr>
          <w:rFonts w:ascii="宋体" w:eastAsia="宋体" w:hAnsi="宋体" w:hint="eastAsia"/>
          <w:sz w:val="28"/>
          <w:szCs w:val="28"/>
        </w:rPr>
        <w:t>在</w:t>
      </w:r>
      <w:r w:rsidRPr="00286C70">
        <w:rPr>
          <w:rFonts w:ascii="宋体" w:eastAsia="宋体" w:hAnsi="宋体" w:hint="eastAsia"/>
          <w:sz w:val="28"/>
          <w:szCs w:val="28"/>
        </w:rPr>
        <w:t>检修部院内</w:t>
      </w:r>
      <w:r w:rsidR="00B2235A">
        <w:rPr>
          <w:rFonts w:ascii="宋体" w:eastAsia="宋体" w:hAnsi="宋体" w:hint="eastAsia"/>
          <w:sz w:val="28"/>
          <w:szCs w:val="28"/>
        </w:rPr>
        <w:t>放置的</w:t>
      </w:r>
      <w:r w:rsidRPr="00286C70">
        <w:rPr>
          <w:rFonts w:ascii="宋体" w:eastAsia="宋体" w:hAnsi="宋体" w:hint="eastAsia"/>
          <w:sz w:val="28"/>
          <w:szCs w:val="28"/>
        </w:rPr>
        <w:t>氧气笼与乙炔</w:t>
      </w:r>
      <w:r w:rsidR="00B2235A">
        <w:rPr>
          <w:rFonts w:ascii="宋体" w:eastAsia="宋体" w:hAnsi="宋体" w:hint="eastAsia"/>
          <w:sz w:val="28"/>
          <w:szCs w:val="28"/>
        </w:rPr>
        <w:t>笼</w:t>
      </w:r>
      <w:r w:rsidR="00494889">
        <w:rPr>
          <w:rFonts w:ascii="宋体" w:eastAsia="宋体" w:hAnsi="宋体" w:hint="eastAsia"/>
          <w:sz w:val="28"/>
          <w:szCs w:val="28"/>
        </w:rPr>
        <w:t>贴邻布置</w:t>
      </w:r>
      <w:r w:rsidRPr="00286C70">
        <w:rPr>
          <w:rFonts w:ascii="宋体" w:eastAsia="宋体" w:hAnsi="宋体" w:hint="eastAsia"/>
          <w:sz w:val="28"/>
          <w:szCs w:val="28"/>
        </w:rPr>
        <w:t>且无防晒顶，无气瓶固定措施。</w:t>
      </w:r>
      <w:r w:rsidR="00286C70" w:rsidRPr="00286C70">
        <w:rPr>
          <w:rFonts w:ascii="宋体" w:eastAsia="宋体" w:hAnsi="宋体" w:hint="eastAsia"/>
          <w:sz w:val="28"/>
          <w:szCs w:val="28"/>
        </w:rPr>
        <w:t>违反G</w:t>
      </w:r>
      <w:r w:rsidR="00286C70" w:rsidRPr="00286C70">
        <w:rPr>
          <w:rFonts w:ascii="宋体" w:eastAsia="宋体" w:hAnsi="宋体"/>
          <w:sz w:val="28"/>
          <w:szCs w:val="28"/>
        </w:rPr>
        <w:t>B/</w:t>
      </w:r>
      <w:r w:rsidR="00530884">
        <w:rPr>
          <w:rFonts w:ascii="宋体" w:eastAsia="宋体" w:hAnsi="宋体"/>
          <w:sz w:val="28"/>
          <w:szCs w:val="28"/>
        </w:rPr>
        <w:t>50160</w:t>
      </w:r>
      <w:r w:rsidR="00286C70" w:rsidRPr="00286C70">
        <w:rPr>
          <w:rFonts w:ascii="宋体" w:eastAsia="宋体" w:hAnsi="宋体"/>
          <w:sz w:val="28"/>
          <w:szCs w:val="28"/>
        </w:rPr>
        <w:t>-</w:t>
      </w:r>
      <w:r w:rsidR="00530884">
        <w:rPr>
          <w:rFonts w:ascii="宋体" w:eastAsia="宋体" w:hAnsi="宋体"/>
          <w:sz w:val="28"/>
          <w:szCs w:val="28"/>
        </w:rPr>
        <w:t>2008</w:t>
      </w:r>
      <w:r w:rsidR="00286C70" w:rsidRPr="00286C70">
        <w:rPr>
          <w:rFonts w:ascii="宋体" w:eastAsia="宋体" w:hAnsi="宋体" w:hint="eastAsia"/>
          <w:sz w:val="28"/>
          <w:szCs w:val="28"/>
        </w:rPr>
        <w:t>《</w:t>
      </w:r>
      <w:r w:rsidR="00530884">
        <w:rPr>
          <w:rFonts w:ascii="宋体" w:eastAsia="宋体" w:hAnsi="宋体" w:hint="eastAsia"/>
          <w:sz w:val="28"/>
          <w:szCs w:val="28"/>
        </w:rPr>
        <w:t>石油化</w:t>
      </w:r>
      <w:r w:rsidR="00530884">
        <w:rPr>
          <w:rFonts w:ascii="宋体" w:eastAsia="宋体" w:hAnsi="宋体" w:hint="eastAsia"/>
          <w:sz w:val="28"/>
          <w:szCs w:val="28"/>
        </w:rPr>
        <w:lastRenderedPageBreak/>
        <w:t>工设计防火规范</w:t>
      </w:r>
      <w:r w:rsidR="00286C70" w:rsidRPr="00286C70">
        <w:rPr>
          <w:rFonts w:ascii="宋体" w:eastAsia="宋体" w:hAnsi="宋体" w:hint="eastAsia"/>
          <w:sz w:val="28"/>
          <w:szCs w:val="28"/>
        </w:rPr>
        <w:t>》</w:t>
      </w:r>
      <w:r w:rsidR="00530884">
        <w:rPr>
          <w:rFonts w:ascii="宋体" w:eastAsia="宋体" w:hAnsi="宋体" w:hint="eastAsia"/>
          <w:sz w:val="28"/>
          <w:szCs w:val="28"/>
        </w:rPr>
        <w:t>5.</w:t>
      </w:r>
      <w:r w:rsidR="00530884">
        <w:rPr>
          <w:rFonts w:ascii="宋体" w:eastAsia="宋体" w:hAnsi="宋体"/>
          <w:sz w:val="28"/>
          <w:szCs w:val="28"/>
        </w:rPr>
        <w:t>2</w:t>
      </w:r>
      <w:r w:rsidR="00530884">
        <w:rPr>
          <w:rFonts w:ascii="宋体" w:eastAsia="宋体" w:hAnsi="宋体" w:hint="eastAsia"/>
          <w:sz w:val="28"/>
          <w:szCs w:val="28"/>
        </w:rPr>
        <w:t>.</w:t>
      </w:r>
      <w:r w:rsidR="00530884">
        <w:rPr>
          <w:rFonts w:ascii="宋体" w:eastAsia="宋体" w:hAnsi="宋体"/>
          <w:sz w:val="28"/>
          <w:szCs w:val="28"/>
        </w:rPr>
        <w:t>24</w:t>
      </w:r>
      <w:r w:rsidR="00286C70" w:rsidRPr="00286C70">
        <w:rPr>
          <w:rFonts w:ascii="宋体" w:eastAsia="宋体" w:hAnsi="宋体" w:hint="eastAsia"/>
          <w:sz w:val="28"/>
          <w:szCs w:val="28"/>
        </w:rPr>
        <w:t>中：</w:t>
      </w:r>
      <w:r w:rsidR="00530884">
        <w:rPr>
          <w:rFonts w:ascii="宋体" w:eastAsia="宋体" w:hAnsi="宋体" w:hint="eastAsia"/>
          <w:sz w:val="28"/>
          <w:szCs w:val="28"/>
        </w:rPr>
        <w:t>可燃气体和助燃气体的钢瓶（含实瓶和空瓶），应分别存放在位于装置边沿的敞篷内</w:t>
      </w:r>
      <w:r w:rsidR="00286C70">
        <w:rPr>
          <w:rFonts w:ascii="宋体" w:eastAsia="宋体" w:hAnsi="宋体" w:hint="eastAsia"/>
          <w:sz w:val="28"/>
          <w:szCs w:val="28"/>
        </w:rPr>
        <w:t>。</w:t>
      </w:r>
    </w:p>
    <w:p w14:paraId="1739AD60" w14:textId="024A5845" w:rsidR="004C7B4A" w:rsidRPr="00311F91" w:rsidRDefault="00DC01D7" w:rsidP="00311F9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9A4EED">
        <w:rPr>
          <w:rFonts w:ascii="宋体" w:eastAsia="宋体" w:hAnsi="宋体" w:hint="eastAsia"/>
          <w:b/>
          <w:sz w:val="28"/>
        </w:rPr>
        <w:t>要求</w:t>
      </w:r>
      <w:r w:rsidR="00B2235A" w:rsidRPr="009A4EED">
        <w:rPr>
          <w:rFonts w:ascii="宋体" w:eastAsia="宋体" w:hAnsi="宋体" w:hint="eastAsia"/>
          <w:b/>
          <w:sz w:val="28"/>
        </w:rPr>
        <w:t>：</w:t>
      </w:r>
      <w:bookmarkStart w:id="0" w:name="_GoBack"/>
      <w:bookmarkEnd w:id="0"/>
    </w:p>
    <w:p w14:paraId="1ABD0203" w14:textId="20286C6A" w:rsidR="00DC01D7" w:rsidRPr="00311F91" w:rsidRDefault="00071377" w:rsidP="00DC01D7">
      <w:pPr>
        <w:pStyle w:val="a3"/>
        <w:numPr>
          <w:ilvl w:val="1"/>
          <w:numId w:val="2"/>
        </w:numPr>
        <w:ind w:left="0" w:firstLineChars="0" w:firstLine="284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日常工作</w:t>
      </w:r>
      <w:r w:rsidR="009A4EED"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应</w:t>
      </w:r>
      <w:r w:rsidR="009A4EED" w:rsidRPr="00311F91">
        <w:rPr>
          <w:rFonts w:ascii="宋体" w:eastAsia="宋体" w:hAnsi="宋体" w:hint="eastAsia"/>
          <w:sz w:val="28"/>
          <w:szCs w:val="28"/>
        </w:rPr>
        <w:t>落实</w:t>
      </w:r>
      <w:r>
        <w:rPr>
          <w:rFonts w:ascii="宋体" w:eastAsia="宋体" w:hAnsi="宋体" w:hint="eastAsia"/>
          <w:sz w:val="28"/>
          <w:szCs w:val="28"/>
        </w:rPr>
        <w:t>风险辨识，并对应了解控制削减措施</w:t>
      </w:r>
      <w:r w:rsidRPr="009A4EED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带物料设备检修前应提前泄压、降温、吹扫、置换</w:t>
      </w:r>
      <w:r w:rsidR="009A4EED">
        <w:rPr>
          <w:rFonts w:ascii="宋体" w:eastAsia="宋体" w:hAnsi="宋体" w:hint="eastAsia"/>
          <w:sz w:val="28"/>
          <w:szCs w:val="28"/>
        </w:rPr>
        <w:t>并有效能量隔离。</w:t>
      </w:r>
    </w:p>
    <w:p w14:paraId="6002E12A" w14:textId="49D3E145" w:rsidR="00071377" w:rsidRDefault="00071377" w:rsidP="00DC01D7">
      <w:pPr>
        <w:pStyle w:val="a3"/>
        <w:numPr>
          <w:ilvl w:val="1"/>
          <w:numId w:val="2"/>
        </w:numPr>
        <w:ind w:left="0" w:firstLineChars="0" w:firstLine="28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加强培训。随着装置开工的推进，紧急任务逐渐增多。要求随时有应对能力，就要求所有员工对每套装置、每台设备、中的介质有害因素有所了解</w:t>
      </w:r>
      <w:r w:rsidRPr="0068110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如何防控有所了解</w:t>
      </w:r>
      <w:r w:rsidRPr="0068110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对检维修作业以及特殊作业的工作流程工作措施有所了解。并传达落实至每位员工，提高全员安全技能；</w:t>
      </w:r>
    </w:p>
    <w:p w14:paraId="6984EB50" w14:textId="77777777" w:rsidR="00071377" w:rsidRDefault="00071377" w:rsidP="00DC01D7">
      <w:pPr>
        <w:pStyle w:val="a3"/>
        <w:numPr>
          <w:ilvl w:val="1"/>
          <w:numId w:val="2"/>
        </w:numPr>
        <w:ind w:left="0" w:firstLineChars="0" w:firstLine="28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加强自身管理。各班组应加强队伍监管，对本班组人员作业</w:t>
      </w:r>
      <w:r w:rsidR="007325B5">
        <w:rPr>
          <w:rFonts w:ascii="宋体" w:eastAsia="宋体" w:hAnsi="宋体" w:hint="eastAsia"/>
          <w:sz w:val="28"/>
          <w:szCs w:val="28"/>
        </w:rPr>
        <w:t>违章行为进行监督、指导以及考核。认真对待自主管理，积极开展自主管理；</w:t>
      </w:r>
    </w:p>
    <w:p w14:paraId="2B443AD9" w14:textId="4D12FF50" w:rsidR="007325B5" w:rsidRPr="00DC01D7" w:rsidRDefault="007325B5" w:rsidP="00DC01D7">
      <w:pPr>
        <w:pStyle w:val="a3"/>
        <w:numPr>
          <w:ilvl w:val="1"/>
          <w:numId w:val="2"/>
        </w:numPr>
        <w:ind w:left="0" w:firstLineChars="0" w:firstLine="28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坚持原则。检维修过程中所有员工、班组</w:t>
      </w:r>
      <w:r w:rsidR="00C3002E">
        <w:rPr>
          <w:rFonts w:ascii="宋体" w:eastAsia="宋体" w:hAnsi="宋体" w:hint="eastAsia"/>
          <w:sz w:val="28"/>
          <w:szCs w:val="28"/>
        </w:rPr>
        <w:t>必须</w:t>
      </w:r>
      <w:r>
        <w:rPr>
          <w:rFonts w:ascii="宋体" w:eastAsia="宋体" w:hAnsi="宋体" w:hint="eastAsia"/>
          <w:sz w:val="28"/>
          <w:szCs w:val="28"/>
        </w:rPr>
        <w:t>坚持原则，坚守底线。特别是专业工种，风险大、专业性强，</w:t>
      </w:r>
      <w:r w:rsidR="00533826">
        <w:rPr>
          <w:rFonts w:ascii="宋体" w:eastAsia="宋体" w:hAnsi="宋体" w:hint="eastAsia"/>
          <w:sz w:val="28"/>
          <w:szCs w:val="28"/>
        </w:rPr>
        <w:t>此时</w:t>
      </w:r>
      <w:r>
        <w:rPr>
          <w:rFonts w:ascii="宋体" w:eastAsia="宋体" w:hAnsi="宋体" w:hint="eastAsia"/>
          <w:sz w:val="28"/>
          <w:szCs w:val="28"/>
        </w:rPr>
        <w:t>更应坚持原则</w:t>
      </w:r>
      <w:r w:rsidR="00533826">
        <w:rPr>
          <w:rFonts w:ascii="宋体" w:eastAsia="宋体" w:hAnsi="宋体" w:hint="eastAsia"/>
          <w:sz w:val="28"/>
          <w:szCs w:val="28"/>
        </w:rPr>
        <w:t>，为该专业坚守底线。</w:t>
      </w:r>
      <w:r w:rsidR="00C3002E" w:rsidRPr="00311F91">
        <w:rPr>
          <w:rFonts w:ascii="宋体" w:eastAsia="宋体" w:hAnsi="宋体" w:hint="eastAsia"/>
          <w:sz w:val="28"/>
          <w:szCs w:val="28"/>
        </w:rPr>
        <w:t>工作负责人</w:t>
      </w:r>
      <w:r w:rsidR="00C3002E">
        <w:rPr>
          <w:rFonts w:ascii="宋体" w:eastAsia="宋体" w:hAnsi="宋体" w:hint="eastAsia"/>
          <w:sz w:val="28"/>
          <w:szCs w:val="28"/>
        </w:rPr>
        <w:t>应</w:t>
      </w:r>
      <w:r>
        <w:rPr>
          <w:rFonts w:ascii="宋体" w:eastAsia="宋体" w:hAnsi="宋体" w:hint="eastAsia"/>
          <w:sz w:val="28"/>
          <w:szCs w:val="28"/>
        </w:rPr>
        <w:t>坚决杜绝违章指挥，坚决杜绝措施不落实组织冒险作业</w:t>
      </w:r>
      <w:r w:rsidR="00533826">
        <w:rPr>
          <w:rFonts w:ascii="宋体" w:eastAsia="宋体" w:hAnsi="宋体" w:hint="eastAsia"/>
          <w:sz w:val="28"/>
          <w:szCs w:val="28"/>
        </w:rPr>
        <w:t>，保障安全检修，科学检修。</w:t>
      </w:r>
    </w:p>
    <w:p w14:paraId="7392680D" w14:textId="77777777" w:rsidR="004C7B4A" w:rsidRPr="007325B5" w:rsidRDefault="004C7B4A" w:rsidP="003C6659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4C7B4A" w:rsidRPr="0073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3420" w14:textId="77777777" w:rsidR="009B7D5B" w:rsidRDefault="009B7D5B" w:rsidP="001F59C6">
      <w:r>
        <w:separator/>
      </w:r>
    </w:p>
  </w:endnote>
  <w:endnote w:type="continuationSeparator" w:id="0">
    <w:p w14:paraId="1CD54DDB" w14:textId="77777777" w:rsidR="009B7D5B" w:rsidRDefault="009B7D5B" w:rsidP="001F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3565" w14:textId="77777777" w:rsidR="009B7D5B" w:rsidRDefault="009B7D5B" w:rsidP="001F59C6">
      <w:r>
        <w:separator/>
      </w:r>
    </w:p>
  </w:footnote>
  <w:footnote w:type="continuationSeparator" w:id="0">
    <w:p w14:paraId="010B58FA" w14:textId="77777777" w:rsidR="009B7D5B" w:rsidRDefault="009B7D5B" w:rsidP="001F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0DB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33F84"/>
    <w:multiLevelType w:val="hybridMultilevel"/>
    <w:tmpl w:val="4670CBB0"/>
    <w:lvl w:ilvl="0" w:tplc="E22E8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010C14"/>
    <w:multiLevelType w:val="hybridMultilevel"/>
    <w:tmpl w:val="AC2C9E8A"/>
    <w:lvl w:ilvl="0" w:tplc="822084D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7C705F1A">
      <w:start w:val="1"/>
      <w:numFmt w:val="chineseCountingThousand"/>
      <w:lvlText w:val="(%2)"/>
      <w:lvlJc w:val="left"/>
      <w:pPr>
        <w:ind w:left="1200" w:hanging="42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B7070E7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9D3386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D1371C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5946A0"/>
    <w:multiLevelType w:val="hybridMultilevel"/>
    <w:tmpl w:val="0A048624"/>
    <w:lvl w:ilvl="0" w:tplc="8096A32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876FB3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EA5E55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C2"/>
    <w:rsid w:val="00003B01"/>
    <w:rsid w:val="000364D4"/>
    <w:rsid w:val="00071377"/>
    <w:rsid w:val="000A2DA4"/>
    <w:rsid w:val="000A3052"/>
    <w:rsid w:val="000A4796"/>
    <w:rsid w:val="000A4C87"/>
    <w:rsid w:val="000D3185"/>
    <w:rsid w:val="000F2577"/>
    <w:rsid w:val="0010370D"/>
    <w:rsid w:val="001072CC"/>
    <w:rsid w:val="00153DF6"/>
    <w:rsid w:val="00172481"/>
    <w:rsid w:val="001C56AF"/>
    <w:rsid w:val="001D15F7"/>
    <w:rsid w:val="001F59C6"/>
    <w:rsid w:val="002202E0"/>
    <w:rsid w:val="00221D52"/>
    <w:rsid w:val="002421A2"/>
    <w:rsid w:val="002472CA"/>
    <w:rsid w:val="00255194"/>
    <w:rsid w:val="00286C70"/>
    <w:rsid w:val="002C67D5"/>
    <w:rsid w:val="002D29DA"/>
    <w:rsid w:val="002E16CA"/>
    <w:rsid w:val="002F130F"/>
    <w:rsid w:val="00306896"/>
    <w:rsid w:val="00306A55"/>
    <w:rsid w:val="00311F91"/>
    <w:rsid w:val="00351482"/>
    <w:rsid w:val="00355B8A"/>
    <w:rsid w:val="003560A8"/>
    <w:rsid w:val="00357CAC"/>
    <w:rsid w:val="00365C78"/>
    <w:rsid w:val="00372DE5"/>
    <w:rsid w:val="0039181F"/>
    <w:rsid w:val="003C6659"/>
    <w:rsid w:val="00401593"/>
    <w:rsid w:val="00407204"/>
    <w:rsid w:val="00437E63"/>
    <w:rsid w:val="00464F0B"/>
    <w:rsid w:val="00487199"/>
    <w:rsid w:val="00494889"/>
    <w:rsid w:val="004B7439"/>
    <w:rsid w:val="004C7B4A"/>
    <w:rsid w:val="004E2689"/>
    <w:rsid w:val="004F5446"/>
    <w:rsid w:val="004F5500"/>
    <w:rsid w:val="00501A7F"/>
    <w:rsid w:val="00530884"/>
    <w:rsid w:val="005336B3"/>
    <w:rsid w:val="00533826"/>
    <w:rsid w:val="0055408F"/>
    <w:rsid w:val="005952B5"/>
    <w:rsid w:val="005A49D1"/>
    <w:rsid w:val="005C030A"/>
    <w:rsid w:val="005C7512"/>
    <w:rsid w:val="006010C5"/>
    <w:rsid w:val="006034D9"/>
    <w:rsid w:val="00620615"/>
    <w:rsid w:val="00620AAF"/>
    <w:rsid w:val="0063669F"/>
    <w:rsid w:val="006432D1"/>
    <w:rsid w:val="0064595C"/>
    <w:rsid w:val="00667565"/>
    <w:rsid w:val="00673E89"/>
    <w:rsid w:val="0068110B"/>
    <w:rsid w:val="006C7DCF"/>
    <w:rsid w:val="006D1C94"/>
    <w:rsid w:val="006E21E6"/>
    <w:rsid w:val="006F4A77"/>
    <w:rsid w:val="007325B5"/>
    <w:rsid w:val="00746BFE"/>
    <w:rsid w:val="007A6578"/>
    <w:rsid w:val="007B7AF4"/>
    <w:rsid w:val="007D7EE6"/>
    <w:rsid w:val="00850B79"/>
    <w:rsid w:val="00866D52"/>
    <w:rsid w:val="008807A9"/>
    <w:rsid w:val="00885C69"/>
    <w:rsid w:val="008A07B9"/>
    <w:rsid w:val="008E2339"/>
    <w:rsid w:val="008F54C0"/>
    <w:rsid w:val="00921DF0"/>
    <w:rsid w:val="009369C2"/>
    <w:rsid w:val="00942C90"/>
    <w:rsid w:val="00962BE6"/>
    <w:rsid w:val="0097721D"/>
    <w:rsid w:val="009A4EED"/>
    <w:rsid w:val="009A59EE"/>
    <w:rsid w:val="009B7D5B"/>
    <w:rsid w:val="009D7833"/>
    <w:rsid w:val="009F19D5"/>
    <w:rsid w:val="00A21FDC"/>
    <w:rsid w:val="00A353DD"/>
    <w:rsid w:val="00A44BAC"/>
    <w:rsid w:val="00A6114D"/>
    <w:rsid w:val="00A874D2"/>
    <w:rsid w:val="00A9486F"/>
    <w:rsid w:val="00A954D8"/>
    <w:rsid w:val="00AA688E"/>
    <w:rsid w:val="00B1244D"/>
    <w:rsid w:val="00B14C70"/>
    <w:rsid w:val="00B21AF3"/>
    <w:rsid w:val="00B2235A"/>
    <w:rsid w:val="00B333B6"/>
    <w:rsid w:val="00B37F52"/>
    <w:rsid w:val="00B85241"/>
    <w:rsid w:val="00BB11F8"/>
    <w:rsid w:val="00BC098E"/>
    <w:rsid w:val="00BC58DB"/>
    <w:rsid w:val="00BD590B"/>
    <w:rsid w:val="00BE5AD0"/>
    <w:rsid w:val="00C3002E"/>
    <w:rsid w:val="00C5523F"/>
    <w:rsid w:val="00CD5A76"/>
    <w:rsid w:val="00CE2895"/>
    <w:rsid w:val="00CF7819"/>
    <w:rsid w:val="00D53A26"/>
    <w:rsid w:val="00D7483F"/>
    <w:rsid w:val="00DC01D7"/>
    <w:rsid w:val="00DC3F03"/>
    <w:rsid w:val="00DD6601"/>
    <w:rsid w:val="00F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654F"/>
  <w15:docId w15:val="{1E00B6F0-9A48-475F-9282-0D6A596F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D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D1C9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D1C94"/>
  </w:style>
  <w:style w:type="paragraph" w:styleId="a6">
    <w:name w:val="header"/>
    <w:basedOn w:val="a"/>
    <w:link w:val="a7"/>
    <w:uiPriority w:val="99"/>
    <w:unhideWhenUsed/>
    <w:rsid w:val="001F5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59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59C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58D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C58D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C58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C58D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C58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C58D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C5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9</a:t>
            </a:r>
            <a:r>
              <a:rPr lang="zh-CN" altLang="en-US"/>
              <a:t>月违章数量分布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违章数量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4E-4625-B9FC-3804C2F70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957-42C5-A38B-91AE56464C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957-42C5-A38B-91AE56464C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957-42C5-A38B-91AE56464C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957-42C5-A38B-91AE56464C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957-42C5-A38B-91AE56464C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957-42C5-A38B-91AE56464C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957-42C5-A38B-91AE56464C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957-42C5-A38B-91AE56464C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957-42C5-A38B-91AE56464C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34E-4625-B9FC-3804C2F705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231-4765-99C8-2549B23A23B0}"/>
              </c:ext>
            </c:extLst>
          </c:dPt>
          <c:dLbls>
            <c:dLbl>
              <c:idx val="0"/>
              <c:layout>
                <c:manualLayout>
                  <c:x val="-0.13362619944599388"/>
                  <c:y val="0.162568323027418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4E-4625-B9FC-3804C2F705E2}"/>
                </c:ext>
              </c:extLst>
            </c:dLbl>
            <c:dLbl>
              <c:idx val="4"/>
              <c:layout>
                <c:manualLayout>
                  <c:x val="-0.14555174041722993"/>
                  <c:y val="-0.165941150011615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57-42C5-A38B-91AE56464C5D}"/>
                </c:ext>
              </c:extLst>
            </c:dLbl>
            <c:dLbl>
              <c:idx val="10"/>
              <c:layout>
                <c:manualLayout>
                  <c:x val="0.13579160117626757"/>
                  <c:y val="0.170101279712917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4E-4625-B9FC-3804C2F705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,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隐患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9">
                  <c:v>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E-4625-B9FC-3804C2F705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pitchFamily="49" charset="-122"/>
                <a:ea typeface="黑体" panose="02010609060101010101" pitchFamily="49" charset="-122"/>
              </a:rPr>
              <a:t>同比上月</a:t>
            </a:r>
            <a:endParaRPr lang="en-US" altLang="zh-CN" b="1">
              <a:latin typeface="黑体" panose="02010609060101010101" pitchFamily="49" charset="-122"/>
              <a:ea typeface="黑体" panose="02010609060101010101" pitchFamily="49" charset="-122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8月份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隐患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</c:v>
                </c:pt>
                <c:pt idx="2">
                  <c:v>2</c:v>
                </c:pt>
                <c:pt idx="5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8-42EA-AAC6-524B0D9E3F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9月份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隐患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9">
                  <c:v>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38-42EA-AAC6-524B0D9E3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8112384"/>
        <c:axId val="368113920"/>
        <c:axId val="0"/>
      </c:bar3DChart>
      <c:catAx>
        <c:axId val="36811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113920"/>
        <c:crosses val="autoZero"/>
        <c:auto val="1"/>
        <c:lblAlgn val="ctr"/>
        <c:lblOffset val="100"/>
        <c:noMultiLvlLbl val="0"/>
      </c:catAx>
      <c:valAx>
        <c:axId val="36811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811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2019-10-09T02:22:00Z</dcterms:created>
  <dcterms:modified xsi:type="dcterms:W3CDTF">2019-10-29T00:59:00Z</dcterms:modified>
</cp:coreProperties>
</file>