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3F42" w:rsidRPr="000A3F42" w:rsidRDefault="00FC212F" w:rsidP="000A3F42">
      <w:pPr>
        <w:widowControl/>
        <w:shd w:val="clear" w:color="auto" w:fill="FFFFFF"/>
        <w:jc w:val="center"/>
        <w:rPr>
          <w:rFonts w:ascii="宋体" w:eastAsia="宋体" w:hAnsi="宋体" w:cs="宋体"/>
          <w:color w:val="333333"/>
          <w:kern w:val="0"/>
          <w:sz w:val="32"/>
          <w:szCs w:val="32"/>
        </w:rPr>
      </w:pPr>
      <w:r w:rsidRPr="00FC212F">
        <w:rPr>
          <w:rFonts w:ascii="Microsoft YaHei UI" w:eastAsia="Microsoft YaHei UI" w:hAnsi="Microsoft YaHei UI" w:cs="宋体" w:hint="eastAsia"/>
          <w:b/>
          <w:bCs/>
          <w:color w:val="B00E0E"/>
          <w:kern w:val="0"/>
          <w:sz w:val="32"/>
          <w:szCs w:val="32"/>
        </w:rPr>
        <w:t>电焊气割安全</w:t>
      </w:r>
    </w:p>
    <w:p w:rsidR="000A3F42" w:rsidRPr="000A3F42" w:rsidRDefault="000A3F42" w:rsidP="00DC05BE">
      <w:pPr>
        <w:widowControl/>
        <w:shd w:val="clear" w:color="auto" w:fill="FFFFFF"/>
        <w:spacing w:line="480" w:lineRule="atLeast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color w:val="333333"/>
          <w:kern w:val="0"/>
          <w:sz w:val="24"/>
          <w:szCs w:val="24"/>
        </w:rPr>
        <w:t>电焊气割，是高危险的作业，在作业过程中存在多种事故隐患。这些不安全、不稳定的因素，容易发生火灾、爆炸、触电、烫伤、高处坠落、急性中毒等多种伤害事故，导致工伤、工亡及焊工尘肺、慢性中毒、血液疾病、电光性眼炎、皮肤病等职业疾病，直接影响作业人员的安全和健康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1无特种作业操作证，不焊割。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noProof/>
          <w:color w:val="333333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1625" cy="301625"/>
                <wp:effectExtent l="0" t="0" r="0" b="0"/>
                <wp:docPr id="69" name="矩形 69" descr="https://mmbiz.qpic.cn/mmbiz_jpg/OMmARx6BdtuqA2zW4M4WAAWTvd19DhvzkZf1hcW1PE6YGFyhGMhO7vblgEMOc2VQChA8NjNSX0VdXwMrEy6hwQ/640?wx_fmt=jpeg&amp;tp=webp&amp;wxfrom=5&amp;wx_lazy=1&amp;wx_co=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DB7C50" id="矩形 69" o:spid="_x0000_s1026" alt="https://mmbiz.qpic.cn/mmbiz_jpg/OMmARx6BdtuqA2zW4M4WAAWTvd19DhvzkZf1hcW1PE6YGFyhGMhO7vblgEMOc2VQChA8NjNSX0VdXwMrEy6hwQ/640?wx_fmt=jpeg&amp;tp=webp&amp;wxfrom=5&amp;wx_lazy=1&amp;wx_co=1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F5CDC93" wp14:editId="2FE3B71A">
            <wp:extent cx="4810125" cy="2966720"/>
            <wp:effectExtent l="0" t="0" r="9525" b="508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3613" cy="2968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焊工必须持证上岗，无特种作业人员安全操作证的人员，不准进行焊、割作业。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2</w:t>
      </w:r>
      <w:r w:rsidR="00FC212F">
        <w:rPr>
          <w:rFonts w:ascii="宋体" w:eastAsia="宋体" w:hAnsi="宋体" w:cs="宋体" w:hint="eastAsia"/>
          <w:color w:val="333333"/>
          <w:kern w:val="0"/>
          <w:sz w:val="26"/>
          <w:szCs w:val="26"/>
        </w:rPr>
        <w:t>．</w:t>
      </w: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雨天、露天作业无可靠安全措施，不焊割。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noProof/>
          <w:color w:val="333333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1625" cy="301625"/>
                <wp:effectExtent l="0" t="0" r="0" b="0"/>
                <wp:docPr id="68" name="矩形 68" descr="https://mmbiz.qpic.cn/mmbiz_jpg/OMmARx6BdtuqA2zW4M4WAAWTvd19DhvzKnEFSQQfZ4ZMF2g6lcib3TcF33au3zHREZsqSeqCCHb0zVmWb63OmiaQ/640?wx_fmt=jpeg&amp;tp=webp&amp;wxfrom=5&amp;wx_lazy=1&amp;wx_co=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D01F69" id="矩形 68" o:spid="_x0000_s1026" alt="https://mmbiz.qpic.cn/mmbiz_jpg/OMmARx6BdtuqA2zW4M4WAAWTvd19DhvzKnEFSQQfZ4ZMF2g6lcib3TcF33au3zHREZsqSeqCCHb0zVmWb63OmiaQ/640?wx_fmt=jpeg&amp;tp=webp&amp;wxfrom=5&amp;wx_lazy=1&amp;wx_co=1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" filled="f" stroked="f">
                <o:lock v:ext="edit" aspectratio="t"/>
                <w10:anchorlock/>
              </v:rect>
            </w:pict>
          </mc:Fallback>
        </mc:AlternateContent>
      </w:r>
      <w:r w:rsidR="00FC212F">
        <w:rPr>
          <w:noProof/>
        </w:rPr>
        <w:drawing>
          <wp:inline distT="0" distB="0" distL="0" distR="0" wp14:anchorId="7E5CA071" wp14:editId="635A5F42">
            <wp:extent cx="4381500" cy="2122170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06976" cy="2134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lastRenderedPageBreak/>
        <w:t>雨天容易造成脚下湿滑，发生滑倒或坠落；同时雨天人体电阻较小，易触电。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3装过易燃、易爆及有害物品的容器，未进行彻底清洗、未进行可燃浓度检测，不焊割。</w:t>
      </w:r>
    </w:p>
    <w:p w:rsidR="000A3F42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37CB761F" wp14:editId="2099C589">
            <wp:extent cx="5141344" cy="2968625"/>
            <wp:effectExtent l="0" t="0" r="2540" b="317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2235" cy="2974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容器内部可能产生有毒气体和有害气体，未经清洗处理就实施焊接作业，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可能导致中毒或者火灾事故。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4在容器内工作无12伏低压照明和通风不良，不焊割。当照明不足时，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容易发生误操作或其他安全隐患；焊接过程中会产生有毒有害气体和烟尘，</w:t>
      </w:r>
    </w:p>
    <w:p w:rsid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在通风不良情况下容易发生中毒事故。</w:t>
      </w:r>
    </w:p>
    <w:p w:rsidR="00FC212F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78064AE" wp14:editId="4B1BEF5B">
            <wp:extent cx="5149970" cy="3029289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65849" cy="3038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5设备内无断电，设备未卸压，不焊割。</w:t>
      </w:r>
    </w:p>
    <w:p w:rsidR="000A3F42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32764A81" wp14:editId="368DCB2C">
            <wp:extent cx="5274310" cy="3552190"/>
            <wp:effectExtent l="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5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设备未断电就进行焊接，会发生触电事故；压力容器未泄压就进行焊接，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容易发生气体或液体喷出。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6作业区周围有易燃易爆物品未消除干净，不焊割。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noProof/>
          <w:color w:val="333333"/>
          <w:kern w:val="0"/>
          <w:sz w:val="26"/>
          <w:szCs w:val="26"/>
        </w:rPr>
        <w:lastRenderedPageBreak/>
        <mc:AlternateContent>
          <mc:Choice Requires="wps">
            <w:drawing>
              <wp:inline distT="0" distB="0" distL="0" distR="0">
                <wp:extent cx="301625" cy="301625"/>
                <wp:effectExtent l="0" t="0" r="0" b="0"/>
                <wp:docPr id="64" name="矩形 64" descr="https://mmbiz.qpic.cn/mmbiz_jpg/OMmARx6BdtuqA2zW4M4WAAWTvd19DhvzuHR0BndmiaBkGLibgpQrAN5mmAI0v0TmXjcXkPUsu17IrgQlgb8WCHnQ/640?wx_fmt=jpeg&amp;tp=webp&amp;wxfrom=5&amp;wx_lazy=1&amp;wx_co=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B942F08" id="矩形 64" o:spid="_x0000_s1026" alt="https://mmbiz.qpic.cn/mmbiz_jpg/OMmARx6BdtuqA2zW4M4WAAWTvd19DhvzuHR0BndmiaBkGLibgpQrAN5mmAI0v0TmXjcXkPUsu17IrgQlgb8WCHnQ/640?wx_fmt=jpeg&amp;tp=webp&amp;wxfrom=5&amp;wx_lazy=1&amp;wx_co=1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" filled="f" stroked="f">
                <o:lock v:ext="edit" aspectratio="t"/>
                <w10:anchorlock/>
              </v:rect>
            </w:pict>
          </mc:Fallback>
        </mc:AlternateContent>
      </w:r>
      <w:r w:rsidR="00FC212F">
        <w:rPr>
          <w:noProof/>
        </w:rPr>
        <w:drawing>
          <wp:inline distT="0" distB="0" distL="0" distR="0" wp14:anchorId="6AD7BB84" wp14:editId="4F8D5450">
            <wp:extent cx="5295900" cy="2750185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0818" cy="27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易燃易爆物品未消除干净，容易被火星引燃。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7</w:t>
      </w:r>
      <w:proofErr w:type="gramStart"/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焊体性质</w:t>
      </w:r>
      <w:proofErr w:type="gramEnd"/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不清、火星飞向不明，不焊割。</w:t>
      </w:r>
    </w:p>
    <w:p w:rsidR="000A3F42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54D355FB" wp14:editId="19D562FC">
            <wp:extent cx="5274310" cy="3236595"/>
            <wp:effectExtent l="0" t="0" r="2540" b="190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焊接物体性质不明，易发生不可预见性事故。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8</w:t>
      </w:r>
      <w:bookmarkStart w:id="0" w:name="_GoBack"/>
      <w:bookmarkEnd w:id="0"/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设备安全附件不全或失效，不焊割。</w:t>
      </w:r>
    </w:p>
    <w:p w:rsidR="000A3F42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5189FFE8" wp14:editId="5072B934">
            <wp:extent cx="5274310" cy="3182620"/>
            <wp:effectExtent l="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电焊机的焊把线、接地线、焊钳，以及乙炔瓶上的回火阀、易熔塞等附件，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是确保焊割作业安全性的重要设施。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9锅炉、容器等设备内无专人监护、无防护措施，不焊割。</w:t>
      </w:r>
    </w:p>
    <w:p w:rsidR="000A3F42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2B1515F3" wp14:editId="770C99D4">
            <wp:extent cx="5274310" cy="3533775"/>
            <wp:effectExtent l="0" t="0" r="2540" b="952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有限空间或密闭空间内焊割时，必须有专人警戒和监护，以便在发生危险情况时及时处置。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lastRenderedPageBreak/>
        <w:t>10禁火区内未采取安全措施、未办理动火手续，不焊割。</w:t>
      </w:r>
    </w:p>
    <w:p w:rsidR="000A3F42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57D2D110" wp14:editId="22774114">
            <wp:extent cx="5274310" cy="3251835"/>
            <wp:effectExtent l="0" t="0" r="2540" b="571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禁火区内火灾风险等级高，在禁火区内实施焊割作业，一般实行（三级）审批制。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</w:p>
    <w:p w:rsidR="000A3F42" w:rsidRPr="000A3F42" w:rsidRDefault="00FC212F" w:rsidP="00FC212F">
      <w:pPr>
        <w:widowControl/>
        <w:shd w:val="clear" w:color="auto" w:fill="FFFFFF"/>
        <w:jc w:val="center"/>
        <w:rPr>
          <w:rFonts w:ascii="华文中宋" w:eastAsia="华文中宋" w:hAnsi="华文中宋" w:cs="宋体"/>
          <w:b/>
          <w:color w:val="333333"/>
          <w:kern w:val="0"/>
          <w:sz w:val="32"/>
          <w:szCs w:val="32"/>
        </w:rPr>
      </w:pPr>
      <w:r w:rsidRPr="00FC212F">
        <w:rPr>
          <w:rFonts w:ascii="华文中宋" w:eastAsia="华文中宋" w:hAnsi="华文中宋" w:cs="宋体"/>
          <w:b/>
          <w:bCs/>
          <w:color w:val="B00E0E"/>
          <w:kern w:val="0"/>
          <w:sz w:val="32"/>
          <w:szCs w:val="32"/>
        </w:rPr>
        <w:t>登高作业</w:t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B00E0E"/>
          <w:kern w:val="0"/>
          <w:sz w:val="24"/>
          <w:szCs w:val="24"/>
        </w:rPr>
        <w:t>登高作业，</w:t>
      </w:r>
      <w:r w:rsidRPr="000A3F42">
        <w:rPr>
          <w:rFonts w:ascii="宋体" w:eastAsia="宋体" w:hAnsi="宋体" w:cs="宋体"/>
          <w:color w:val="333333"/>
          <w:kern w:val="0"/>
          <w:sz w:val="26"/>
          <w:szCs w:val="26"/>
        </w:rPr>
        <w:t>是指借助于登高用具或登高设施，在攀登条件下进行的高处作业。这类作业在施工现场经常进行，较易发生危险，导致高处坠落。</w:t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color w:val="333333"/>
          <w:kern w:val="0"/>
          <w:sz w:val="26"/>
          <w:szCs w:val="26"/>
        </w:rPr>
        <w:t>因此，为保障登高人员的生命安全，避免事故的发生，我们特别总结了</w:t>
      </w:r>
      <w:r w:rsidRPr="000A3F42">
        <w:rPr>
          <w:rFonts w:ascii="宋体" w:eastAsia="宋体" w:hAnsi="宋体" w:cs="宋体"/>
          <w:b/>
          <w:bCs/>
          <w:color w:val="B00E0E"/>
          <w:kern w:val="0"/>
          <w:sz w:val="26"/>
          <w:szCs w:val="26"/>
        </w:rPr>
        <w:t>登高作业“十不干”</w:t>
      </w:r>
      <w:r w:rsidRPr="000A3F42">
        <w:rPr>
          <w:rFonts w:ascii="宋体" w:eastAsia="宋体" w:hAnsi="宋体" w:cs="宋体"/>
          <w:color w:val="333333"/>
          <w:kern w:val="0"/>
          <w:sz w:val="26"/>
          <w:szCs w:val="26"/>
        </w:rPr>
        <w:t>，希望能为大家的安全加一份保障。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1患有登高禁忌症者，如患有高血压、心脏病、贫血、癫痫等的工人不登高。</w:t>
      </w:r>
    </w:p>
    <w:p w:rsidR="000A3F42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29835EB" wp14:editId="08620246">
            <wp:extent cx="5274310" cy="3522345"/>
            <wp:effectExtent l="0" t="0" r="2540" b="190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患有高血压、心脏病、贫血、癫痫、深度近视眼等疾病及年满55周岁的员工不准登高。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2无人监护不准登高。</w:t>
      </w:r>
    </w:p>
    <w:p w:rsidR="000A3F42" w:rsidRPr="000A3F42" w:rsidRDefault="00FC212F" w:rsidP="00C67368">
      <w:pPr>
        <w:widowControl/>
        <w:shd w:val="clear" w:color="auto" w:fill="FFFFFF"/>
        <w:jc w:val="center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59489BE6" wp14:editId="66DF3098">
            <wp:extent cx="4838068" cy="3274695"/>
            <wp:effectExtent l="0" t="0" r="635" b="190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42464" cy="327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高处作业应设监护人对高处作业人员进行监护，监护人应坚守岗位，无人监护不准登高。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lastRenderedPageBreak/>
        <w:t>3没有戴安全帽、未系安全带、</w:t>
      </w:r>
      <w:proofErr w:type="gramStart"/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不</w:t>
      </w:r>
      <w:proofErr w:type="gramEnd"/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扎紧裤管，不准登高作业。</w:t>
      </w:r>
    </w:p>
    <w:p w:rsidR="000A3F42" w:rsidRPr="000A3F42" w:rsidRDefault="00FC212F" w:rsidP="00C67368">
      <w:pPr>
        <w:widowControl/>
        <w:shd w:val="clear" w:color="auto" w:fill="FFFFFF"/>
        <w:jc w:val="center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57896E3D" wp14:editId="7ADE3869">
            <wp:extent cx="4750435" cy="3156471"/>
            <wp:effectExtent l="0" t="0" r="0" b="635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56725" cy="316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高处作业人应按规定穿戴劳保用品，作业前要检查，作业中应正确使用防坠落用品与登高器具、设备。没有戴安全帽、未系安全带、</w:t>
      </w:r>
      <w:proofErr w:type="gramStart"/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不</w:t>
      </w:r>
      <w:proofErr w:type="gramEnd"/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扎紧裤管，不准登高作业。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4作业现场有六级以上大风及暴雨、雷电、大雪、大雾时不准登高。</w:t>
      </w:r>
    </w:p>
    <w:p w:rsidR="000A3F42" w:rsidRPr="000A3F42" w:rsidRDefault="00FC212F" w:rsidP="00C67368">
      <w:pPr>
        <w:widowControl/>
        <w:shd w:val="clear" w:color="auto" w:fill="FFFFFF"/>
        <w:jc w:val="center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4504452D" wp14:editId="4F05BE2A">
            <wp:extent cx="4623759" cy="2354384"/>
            <wp:effectExtent l="0" t="0" r="5715" b="825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47967" cy="236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作业现场遇有大风、暴雨、雷电、大雪、大雾等恶劣自然天气时，不准登高。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5脚手架、跳板不牢不准登高。</w:t>
      </w:r>
    </w:p>
    <w:p w:rsidR="000A3F42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5371FDED" wp14:editId="3C3CE261">
            <wp:extent cx="5274310" cy="3540125"/>
            <wp:effectExtent l="0" t="0" r="2540" b="317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脚手架、跳板不牢不准登高；不准攀爬危房、危墙，不准在彩钢板、石棉瓦等非永久性建筑的屋顶站立、行走。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6梯子无防滑措施、未穿防滑鞋，不准登高。</w:t>
      </w:r>
    </w:p>
    <w:p w:rsidR="000A3F42" w:rsidRPr="000A3F42" w:rsidRDefault="00FC212F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37F34B68" wp14:editId="12EBEE84">
            <wp:extent cx="5274310" cy="2625725"/>
            <wp:effectExtent l="0" t="0" r="2540" b="317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92680" cy="263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高处作业人员必须按要求穿戴个人防护用品和工鞋，作业前要认真检查工作环境。梯子无防滑措施、未穿防滑鞋不准登高。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7不准攀爬井架、龙门架、脚手架，不能乘坐非载人的垂直运输设备登高。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noProof/>
          <w:color w:val="333333"/>
          <w:kern w:val="0"/>
          <w:sz w:val="26"/>
          <w:szCs w:val="26"/>
        </w:rPr>
        <w:lastRenderedPageBreak/>
        <mc:AlternateContent>
          <mc:Choice Requires="wps">
            <w:drawing>
              <wp:inline distT="0" distB="0" distL="0" distR="0">
                <wp:extent cx="301625" cy="301625"/>
                <wp:effectExtent l="0" t="0" r="0" b="0"/>
                <wp:docPr id="52" name="矩形 52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1762DF1" id="矩形 52" o:spid="_x0000_s1026" alt="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" filled="f" stroked="f">
                <o:lock v:ext="edit" aspectratio="t"/>
                <w10:anchorlock/>
              </v:rect>
            </w:pict>
          </mc:Fallback>
        </mc:AlternateContent>
      </w:r>
      <w:r w:rsidR="00FC212F" w:rsidRPr="00FC212F">
        <w:rPr>
          <w:noProof/>
        </w:rPr>
        <w:t xml:space="preserve"> </w:t>
      </w:r>
      <w:r w:rsidR="00FC212F">
        <w:rPr>
          <w:noProof/>
        </w:rPr>
        <w:drawing>
          <wp:inline distT="0" distB="0" distL="0" distR="0" wp14:anchorId="24385738" wp14:editId="6859B7F8">
            <wp:extent cx="4221887" cy="2857627"/>
            <wp:effectExtent l="0" t="0" r="762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30194" cy="286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不准攀爬井架、龙门架、脚手架，不能乘坐非载人的垂直运输设备登高。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8携带笨重物件不准登高。</w:t>
      </w:r>
    </w:p>
    <w:p w:rsidR="000A3F42" w:rsidRPr="000A3F42" w:rsidRDefault="00FC212F" w:rsidP="00B57397">
      <w:pPr>
        <w:widowControl/>
        <w:shd w:val="clear" w:color="auto" w:fill="FFFFFF"/>
        <w:jc w:val="center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5D7E62F3" wp14:editId="1CD43E2C">
            <wp:extent cx="4454800" cy="3024930"/>
            <wp:effectExtent l="0" t="0" r="3175" b="444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61097" cy="302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作业人员登高时，思想必须要集中，爬爬梯时，手中不得握持任何物件，携带笨重物件不准登高。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9高压线旁无遮拦不准登高。</w:t>
      </w:r>
    </w:p>
    <w:p w:rsidR="000A3F42" w:rsidRPr="000A3F42" w:rsidRDefault="00FC212F" w:rsidP="00B57397">
      <w:pPr>
        <w:widowControl/>
        <w:shd w:val="clear" w:color="auto" w:fill="FFFFFF"/>
        <w:jc w:val="center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D9EDF42" wp14:editId="247F9D79">
            <wp:extent cx="3963095" cy="2661944"/>
            <wp:effectExtent l="0" t="0" r="0" b="508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74688" cy="2669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在高压线旁进行登高作业时，要确保高压线旁有遮挡，无遮挡时不准登高。</w:t>
      </w:r>
    </w:p>
    <w:p w:rsidR="000A3F42" w:rsidRPr="000A3F42" w:rsidRDefault="000A3F42" w:rsidP="000A3F42">
      <w:pPr>
        <w:widowControl/>
        <w:shd w:val="clear" w:color="auto" w:fill="FFFFFF"/>
        <w:rPr>
          <w:rFonts w:ascii="宋体" w:eastAsia="宋体" w:hAnsi="宋体" w:cs="宋体"/>
          <w:color w:val="333333"/>
          <w:kern w:val="0"/>
          <w:sz w:val="26"/>
          <w:szCs w:val="26"/>
        </w:rPr>
      </w:pPr>
      <w:r w:rsidRPr="000A3F42">
        <w:rPr>
          <w:rFonts w:ascii="宋体" w:eastAsia="宋体" w:hAnsi="宋体" w:cs="宋体"/>
          <w:b/>
          <w:bCs/>
          <w:color w:val="333333"/>
          <w:kern w:val="0"/>
          <w:sz w:val="26"/>
          <w:szCs w:val="26"/>
        </w:rPr>
        <w:t>10未确认攀登物是否带电不准登高；光线不足不准登高。</w:t>
      </w:r>
    </w:p>
    <w:p w:rsidR="000A3F42" w:rsidRPr="000A3F42" w:rsidRDefault="00FC212F" w:rsidP="00C67368">
      <w:pPr>
        <w:widowControl/>
        <w:shd w:val="clear" w:color="auto" w:fill="FFFFFF"/>
        <w:jc w:val="center"/>
        <w:rPr>
          <w:rFonts w:ascii="宋体" w:eastAsia="宋体" w:hAnsi="宋体" w:cs="宋体"/>
          <w:color w:val="333333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6322E419" wp14:editId="7AE7BC48">
            <wp:extent cx="4704966" cy="3118329"/>
            <wp:effectExtent l="0" t="0" r="635" b="635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14130" cy="3124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F42" w:rsidRPr="000A3F42" w:rsidRDefault="000A3F42" w:rsidP="000A3F42">
      <w:pPr>
        <w:widowControl/>
        <w:shd w:val="clear" w:color="auto" w:fill="FFFFFF"/>
        <w:ind w:firstLine="480"/>
        <w:rPr>
          <w:rFonts w:ascii="宋体" w:eastAsia="宋体" w:hAnsi="宋体" w:cs="宋体"/>
          <w:color w:val="333333"/>
          <w:kern w:val="0"/>
          <w:sz w:val="26"/>
          <w:szCs w:val="26"/>
        </w:rPr>
      </w:pPr>
    </w:p>
    <w:sectPr w:rsidR="000A3F42" w:rsidRPr="000A3F4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9133EAD"/>
    <w:multiLevelType w:val="multilevel"/>
    <w:tmpl w:val="862CB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6F80"/>
    <w:rsid w:val="000A3F42"/>
    <w:rsid w:val="00242D87"/>
    <w:rsid w:val="006368BC"/>
    <w:rsid w:val="00B57397"/>
    <w:rsid w:val="00B86F80"/>
    <w:rsid w:val="00C67368"/>
    <w:rsid w:val="00DC05BE"/>
    <w:rsid w:val="00FB3130"/>
    <w:rsid w:val="00FC2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E27FD2F-0AC8-416C-8019-D1033DD20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link w:val="2Char"/>
    <w:uiPriority w:val="9"/>
    <w:qFormat/>
    <w:rsid w:val="000A3F42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0A3F42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richmediameta">
    <w:name w:val="rich_media_meta"/>
    <w:basedOn w:val="a0"/>
    <w:rsid w:val="000A3F42"/>
  </w:style>
  <w:style w:type="character" w:styleId="a3">
    <w:name w:val="Hyperlink"/>
    <w:basedOn w:val="a0"/>
    <w:uiPriority w:val="99"/>
    <w:semiHidden/>
    <w:unhideWhenUsed/>
    <w:rsid w:val="000A3F42"/>
    <w:rPr>
      <w:color w:val="0000FF"/>
      <w:u w:val="single"/>
    </w:rPr>
  </w:style>
  <w:style w:type="character" w:customStyle="1" w:styleId="apple-converted-space">
    <w:name w:val="apple-converted-space"/>
    <w:basedOn w:val="a0"/>
    <w:rsid w:val="000A3F42"/>
  </w:style>
  <w:style w:type="character" w:styleId="a4">
    <w:name w:val="Emphasis"/>
    <w:basedOn w:val="a0"/>
    <w:uiPriority w:val="20"/>
    <w:qFormat/>
    <w:rsid w:val="000A3F42"/>
    <w:rPr>
      <w:i/>
      <w:iCs/>
    </w:rPr>
  </w:style>
  <w:style w:type="paragraph" w:styleId="a5">
    <w:name w:val="Normal (Web)"/>
    <w:basedOn w:val="a"/>
    <w:uiPriority w:val="99"/>
    <w:semiHidden/>
    <w:unhideWhenUsed/>
    <w:rsid w:val="000A3F4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6">
    <w:name w:val="Strong"/>
    <w:basedOn w:val="a0"/>
    <w:uiPriority w:val="22"/>
    <w:qFormat/>
    <w:rsid w:val="000A3F42"/>
    <w:rPr>
      <w:b/>
      <w:bCs/>
    </w:rPr>
  </w:style>
  <w:style w:type="character" w:customStyle="1" w:styleId="mediatoolmeta">
    <w:name w:val="media_tool_meta"/>
    <w:basedOn w:val="a0"/>
    <w:rsid w:val="000A3F42"/>
  </w:style>
  <w:style w:type="character" w:customStyle="1" w:styleId="likenum">
    <w:name w:val="like_num"/>
    <w:basedOn w:val="a0"/>
    <w:rsid w:val="000A3F42"/>
  </w:style>
  <w:style w:type="character" w:customStyle="1" w:styleId="praisenum">
    <w:name w:val="praise_num"/>
    <w:basedOn w:val="a0"/>
    <w:rsid w:val="000A3F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478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26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99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28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365128">
                      <w:marLeft w:val="0"/>
                      <w:marRight w:val="0"/>
                      <w:marTop w:val="0"/>
                      <w:marBottom w:val="33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58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308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20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6952688">
                              <w:marLeft w:val="0"/>
                              <w:marRight w:val="24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5650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79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645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824882">
                      <w:marLeft w:val="0"/>
                      <w:marRight w:val="0"/>
                      <w:marTop w:val="450"/>
                      <w:marBottom w:val="4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50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1629953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860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263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505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166792">
                          <w:marLeft w:val="0"/>
                          <w:marRight w:val="0"/>
                          <w:marTop w:val="4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6723106">
                              <w:marLeft w:val="0"/>
                              <w:marRight w:val="0"/>
                              <w:marTop w:val="0"/>
                              <w:marBottom w:val="25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736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028562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2559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2793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42563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2820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84121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1625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9458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778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58854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903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5549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819564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658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0775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396704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8979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2598</TotalTime>
  <Pages>11</Pages>
  <Words>234</Words>
  <Characters>1337</Characters>
  <Application>Microsoft Office Word</Application>
  <DocSecurity>0</DocSecurity>
  <Lines>11</Lines>
  <Paragraphs>3</Paragraphs>
  <ScaleCrop>false</ScaleCrop>
  <Company/>
  <LinksUpToDate>false</LinksUpToDate>
  <CharactersWithSpaces>1568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Jason TOM</dc:creator>
  <cp:keywords/>
  <dc:description/>
  <cp:lastModifiedBy>Jason TOM</cp:lastModifiedBy>
  <cp:revision>6</cp:revision>
  <dcterms:created xsi:type="dcterms:W3CDTF">2019-09-21T05:59:00Z</dcterms:created>
  <dcterms:modified xsi:type="dcterms:W3CDTF">2019-09-23T02:40:00Z</dcterms:modified>
</cp:coreProperties>
</file>