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E2" w:rsidRPr="008B02ED" w:rsidRDefault="00754E3F" w:rsidP="00143DE2">
      <w:pPr>
        <w:spacing w:line="600" w:lineRule="exact"/>
        <w:jc w:val="center"/>
        <w:rPr>
          <w:rFonts w:eastAsia="黑体"/>
          <w:kern w:val="2"/>
          <w:sz w:val="32"/>
          <w:szCs w:val="32"/>
        </w:rPr>
      </w:pPr>
      <w:r>
        <w:rPr>
          <w:rFonts w:eastAsia="黑体" w:hint="eastAsia"/>
          <w:kern w:val="2"/>
          <w:sz w:val="32"/>
          <w:szCs w:val="32"/>
        </w:rPr>
        <w:t>工艺技术管理制度</w:t>
      </w:r>
      <w:r>
        <w:rPr>
          <w:rFonts w:eastAsia="黑体" w:hint="eastAsia"/>
          <w:kern w:val="2"/>
          <w:sz w:val="32"/>
          <w:szCs w:val="32"/>
        </w:rPr>
        <w:t>19</w:t>
      </w:r>
      <w:r>
        <w:rPr>
          <w:rFonts w:eastAsia="黑体" w:hint="eastAsia"/>
          <w:kern w:val="2"/>
          <w:sz w:val="32"/>
          <w:szCs w:val="32"/>
        </w:rPr>
        <w:t>个要素职责划分</w:t>
      </w:r>
    </w:p>
    <w:p w:rsidR="00754E3F" w:rsidRDefault="005368D5" w:rsidP="005368D5">
      <w:pPr>
        <w:spacing w:line="360" w:lineRule="exact"/>
        <w:ind w:firstLineChars="200" w:firstLine="420"/>
        <w:jc w:val="center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公用工程部</w:t>
      </w:r>
    </w:p>
    <w:p w:rsidR="00D01CA7" w:rsidRDefault="003B0CC8" w:rsidP="00143DE2">
      <w:pPr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工艺技术管理制度中</w:t>
      </w:r>
      <w:r w:rsidR="003B7BB3">
        <w:rPr>
          <w:rFonts w:asciiTheme="minorEastAsia" w:eastAsiaTheme="minorEastAsia" w:hAnsiTheme="minorEastAsia" w:hint="eastAsia"/>
          <w:sz w:val="21"/>
          <w:szCs w:val="21"/>
        </w:rPr>
        <w:t>19个要素的划分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184"/>
      </w:tblGrid>
      <w:tr w:rsidR="004E30C6" w:rsidTr="00A70C61">
        <w:tc>
          <w:tcPr>
            <w:tcW w:w="675" w:type="dxa"/>
            <w:vAlign w:val="center"/>
          </w:tcPr>
          <w:p w:rsidR="004E30C6" w:rsidRPr="004E30C6" w:rsidRDefault="004E30C6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6663" w:type="dxa"/>
            <w:vAlign w:val="center"/>
          </w:tcPr>
          <w:p w:rsidR="004E30C6" w:rsidRPr="00A70C61" w:rsidRDefault="004E30C6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70C61">
              <w:rPr>
                <w:rFonts w:asciiTheme="minorEastAsia" w:eastAsiaTheme="minorEastAsia" w:hAnsiTheme="minorEastAsia" w:hint="eastAsia"/>
                <w:sz w:val="21"/>
                <w:szCs w:val="21"/>
              </w:rPr>
              <w:t>要</w:t>
            </w:r>
            <w:r w:rsidR="00A70C6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</w:t>
            </w:r>
            <w:r w:rsidRPr="00A70C61">
              <w:rPr>
                <w:rFonts w:asciiTheme="minorEastAsia" w:eastAsiaTheme="minorEastAsia" w:hAnsiTheme="minorEastAsia" w:hint="eastAsia"/>
                <w:sz w:val="21"/>
                <w:szCs w:val="21"/>
              </w:rPr>
              <w:t>素</w:t>
            </w:r>
          </w:p>
        </w:tc>
        <w:tc>
          <w:tcPr>
            <w:tcW w:w="1184" w:type="dxa"/>
            <w:vAlign w:val="center"/>
          </w:tcPr>
          <w:p w:rsidR="004E30C6" w:rsidRDefault="004E30C6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负责人</w:t>
            </w:r>
          </w:p>
        </w:tc>
      </w:tr>
      <w:tr w:rsidR="004E30C6" w:rsidTr="00A70C61">
        <w:trPr>
          <w:trHeight w:val="458"/>
        </w:trPr>
        <w:tc>
          <w:tcPr>
            <w:tcW w:w="675" w:type="dxa"/>
            <w:vAlign w:val="center"/>
          </w:tcPr>
          <w:p w:rsidR="004E30C6" w:rsidRPr="004E30C6" w:rsidRDefault="004E30C6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6663" w:type="dxa"/>
            <w:vAlign w:val="center"/>
          </w:tcPr>
          <w:p w:rsidR="004E30C6" w:rsidRPr="004E30C6" w:rsidRDefault="004E30C6" w:rsidP="00A70C61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工艺技术操作规程</w:t>
            </w:r>
          </w:p>
        </w:tc>
        <w:tc>
          <w:tcPr>
            <w:tcW w:w="1184" w:type="dxa"/>
            <w:vAlign w:val="center"/>
          </w:tcPr>
          <w:p w:rsidR="00D16B15" w:rsidRDefault="004E30C6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应唐进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  <w:p w:rsidR="004E30C6" w:rsidRPr="003B7BB3" w:rsidRDefault="004E30C6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388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技术图纸（PID、PFD、平面布置图、</w:t>
            </w:r>
            <w:proofErr w:type="gramStart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联锁</w:t>
            </w:r>
            <w:proofErr w:type="gramEnd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逻辑图）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邓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昆</w:t>
            </w:r>
          </w:p>
        </w:tc>
      </w:tr>
      <w:tr w:rsidR="00A70C61" w:rsidTr="00A70C61">
        <w:trPr>
          <w:trHeight w:val="421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技术方案（试车方案、开停工方案、新油种加工方案）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374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技术总结（试车装置年总结、装置大修总结、新建及技改装置试</w:t>
            </w: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车总结、新油种加工总结）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356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装置标定  标定结束一个月内完成标定报告。</w:t>
            </w:r>
            <w:proofErr w:type="gramStart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报计调</w:t>
            </w:r>
            <w:proofErr w:type="gramEnd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存档。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邓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昆</w:t>
            </w:r>
          </w:p>
        </w:tc>
      </w:tr>
      <w:tr w:rsidR="00A70C61" w:rsidTr="00A70C61">
        <w:trPr>
          <w:trHeight w:val="346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</w:t>
            </w:r>
            <w:proofErr w:type="gramStart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技术台</w:t>
            </w:r>
            <w:proofErr w:type="gramEnd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账  运行部自存档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赵亮亮</w:t>
            </w:r>
          </w:p>
        </w:tc>
      </w:tr>
      <w:tr w:rsidR="00A70C61" w:rsidTr="00A70C61">
        <w:trPr>
          <w:trHeight w:val="430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生产技术月报  </w:t>
            </w:r>
            <w:proofErr w:type="gramStart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每月5日前报计调</w:t>
            </w:r>
            <w:proofErr w:type="gramEnd"/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应唐进</w:t>
            </w:r>
            <w:proofErr w:type="gramEnd"/>
          </w:p>
        </w:tc>
      </w:tr>
      <w:tr w:rsidR="00A70C61" w:rsidTr="00A70C61">
        <w:trPr>
          <w:trHeight w:val="47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6663" w:type="dxa"/>
            <w:vAlign w:val="center"/>
          </w:tcPr>
          <w:p w:rsidR="00A70C61" w:rsidRPr="004E30C6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装置大事记。运行部存档。</w:t>
            </w:r>
            <w:proofErr w:type="gramStart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电子版传计调</w:t>
            </w:r>
            <w:proofErr w:type="gramEnd"/>
            <w:r w:rsidRPr="004E30C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邓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昆</w:t>
            </w:r>
          </w:p>
        </w:tc>
      </w:tr>
      <w:tr w:rsidR="00A70C61" w:rsidTr="00A70C61">
        <w:trPr>
          <w:trHeight w:val="328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3B7BB3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工艺纪律：周月检（</w:t>
            </w:r>
            <w:proofErr w:type="gramStart"/>
            <w:r w:rsidRPr="003B7BB3">
              <w:rPr>
                <w:rFonts w:asciiTheme="minorEastAsia" w:eastAsiaTheme="minorEastAsia" w:hAnsiTheme="minorEastAsia" w:hint="eastAsia"/>
                <w:sz w:val="21"/>
                <w:szCs w:val="21"/>
              </w:rPr>
              <w:t>运行部日周</w:t>
            </w:r>
            <w:proofErr w:type="gramEnd"/>
            <w:r w:rsidRPr="003B7BB3">
              <w:rPr>
                <w:rFonts w:asciiTheme="minorEastAsia" w:eastAsiaTheme="minorEastAsia" w:hAnsiTheme="minorEastAsia" w:hint="eastAsia"/>
                <w:sz w:val="21"/>
                <w:szCs w:val="21"/>
              </w:rPr>
              <w:t>检、计调月检）、工艺技术例会</w:t>
            </w:r>
            <w:r w:rsidRPr="003B7BB3">
              <w:rPr>
                <w:rFonts w:asciiTheme="minorEastAsia" w:eastAsiaTheme="minorEastAsia" w:hAnsiTheme="minorEastAsia" w:hint="eastAsia"/>
                <w:sz w:val="21"/>
                <w:szCs w:val="21"/>
              </w:rPr>
              <w:t>计调部每月组织）、装置运行记录管理（岗位运行记录、交接班日志、电子巡检记录）。其中岗位运行记录保存三年，开停工原始记录永久保存。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A70C61" w:rsidTr="00A70C61">
        <w:trPr>
          <w:trHeight w:val="356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6663" w:type="dxa"/>
            <w:vAlign w:val="center"/>
          </w:tcPr>
          <w:p w:rsidR="00A70C61" w:rsidRPr="003B7BB3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3982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</w:t>
            </w:r>
            <w:proofErr w:type="gramStart"/>
            <w:r w:rsidRPr="00773982">
              <w:rPr>
                <w:rFonts w:asciiTheme="minorEastAsia" w:eastAsiaTheme="minorEastAsia" w:hAnsiTheme="minorEastAsia" w:hint="eastAsia"/>
                <w:sz w:val="21"/>
                <w:szCs w:val="21"/>
              </w:rPr>
              <w:t>联锁</w:t>
            </w:r>
            <w:proofErr w:type="gramEnd"/>
            <w:r w:rsidRPr="00773982">
              <w:rPr>
                <w:rFonts w:asciiTheme="minorEastAsia" w:eastAsiaTheme="minorEastAsia" w:hAnsiTheme="minorEastAsia" w:hint="eastAsia"/>
                <w:sz w:val="21"/>
                <w:szCs w:val="21"/>
              </w:rPr>
              <w:t>和报警管理。</w:t>
            </w: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:rsidR="00A70C61" w:rsidRPr="00D16B15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D16B15">
              <w:rPr>
                <w:rFonts w:asciiTheme="minorEastAsia" w:eastAsiaTheme="minorEastAsia" w:hAnsiTheme="minorEastAsia" w:hint="eastAsia"/>
                <w:sz w:val="21"/>
                <w:szCs w:val="21"/>
              </w:rPr>
              <w:t>赵亮亮</w:t>
            </w:r>
          </w:p>
        </w:tc>
      </w:tr>
      <w:tr w:rsidR="00A70C61" w:rsidTr="00A70C61">
        <w:trPr>
          <w:trHeight w:val="374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73982"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工艺防腐管理。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758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化工原辅材料管理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。计划、采购、领用、使用和存放、消耗统计、失效判定和处置、外包业务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430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工艺优化管理：技术攻关、节能降耗、能源管理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814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水务管理：循环水、化水、锅炉水、污水（分级控制、清污分流、清净废水、雨水排放）、消防水管理；用水管理、节水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A70C61" w:rsidTr="00A70C61">
        <w:trPr>
          <w:trHeight w:val="449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盲板管理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赵亮亮</w:t>
            </w:r>
          </w:p>
        </w:tc>
      </w:tr>
      <w:tr w:rsidR="00A70C61" w:rsidTr="00A70C61">
        <w:trPr>
          <w:trHeight w:val="356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总图管理（含地下管线管理）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赵亮亮</w:t>
            </w:r>
          </w:p>
        </w:tc>
      </w:tr>
      <w:tr w:rsidR="00A70C61" w:rsidTr="00A70C61">
        <w:trPr>
          <w:trHeight w:val="355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工艺指标管理（工艺卡片）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328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交接班管理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</w:t>
            </w:r>
          </w:p>
        </w:tc>
      </w:tr>
      <w:tr w:rsidR="00A70C61" w:rsidTr="00A70C61">
        <w:trPr>
          <w:trHeight w:val="533"/>
        </w:trPr>
        <w:tc>
          <w:tcPr>
            <w:tcW w:w="675" w:type="dxa"/>
            <w:vAlign w:val="center"/>
          </w:tcPr>
          <w:p w:rsidR="00A70C61" w:rsidRPr="004E30C6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</w:p>
        </w:tc>
        <w:tc>
          <w:tcPr>
            <w:tcW w:w="6663" w:type="dxa"/>
            <w:vAlign w:val="center"/>
          </w:tcPr>
          <w:p w:rsidR="00A70C61" w:rsidRDefault="00A70C61" w:rsidP="00A70C61">
            <w:pPr>
              <w:spacing w:line="36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巡检管理</w:t>
            </w:r>
          </w:p>
        </w:tc>
        <w:tc>
          <w:tcPr>
            <w:tcW w:w="1184" w:type="dxa"/>
            <w:vAlign w:val="center"/>
          </w:tcPr>
          <w:p w:rsidR="00A70C61" w:rsidRDefault="00A70C61" w:rsidP="00A70C61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王亮、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邓</w:t>
            </w:r>
            <w:proofErr w:type="gramEnd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昆</w:t>
            </w:r>
          </w:p>
        </w:tc>
      </w:tr>
    </w:tbl>
    <w:p w:rsidR="00BF3213" w:rsidRDefault="00BF3213" w:rsidP="00143DE2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备注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:rsidR="00881923" w:rsidRDefault="00BF3213" w:rsidP="00143DE2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1、</w:t>
      </w:r>
      <w:r>
        <w:rPr>
          <w:rFonts w:asciiTheme="minorEastAsia" w:eastAsiaTheme="minorEastAsia" w:hAnsiTheme="minorEastAsia"/>
          <w:sz w:val="21"/>
          <w:szCs w:val="21"/>
        </w:rPr>
        <w:t>以上为</w:t>
      </w:r>
      <w:r>
        <w:rPr>
          <w:rFonts w:asciiTheme="minorEastAsia" w:eastAsiaTheme="minorEastAsia" w:hAnsiTheme="minorEastAsia" w:hint="eastAsia"/>
          <w:sz w:val="21"/>
          <w:szCs w:val="21"/>
        </w:rPr>
        <w:t>2020-4-15首次划分。暂按此执行，如有问题再行变更。</w:t>
      </w:r>
    </w:p>
    <w:p w:rsidR="00BF3213" w:rsidRDefault="00BF3213" w:rsidP="00143DE2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2、负责人更多是牵头管理，收集资料。</w:t>
      </w:r>
    </w:p>
    <w:p w:rsidR="00BF3213" w:rsidRDefault="00BF3213" w:rsidP="00143DE2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3、请各位</w:t>
      </w:r>
      <w:proofErr w:type="gramStart"/>
      <w:r>
        <w:rPr>
          <w:rFonts w:asciiTheme="minorEastAsia" w:eastAsiaTheme="minorEastAsia" w:hAnsiTheme="minorEastAsia" w:hint="eastAsia"/>
          <w:sz w:val="21"/>
          <w:szCs w:val="21"/>
        </w:rPr>
        <w:t>务必多</w:t>
      </w:r>
      <w:proofErr w:type="gramEnd"/>
      <w:r>
        <w:rPr>
          <w:rFonts w:asciiTheme="minorEastAsia" w:eastAsiaTheme="minorEastAsia" w:hAnsiTheme="minorEastAsia" w:hint="eastAsia"/>
          <w:sz w:val="21"/>
          <w:szCs w:val="21"/>
        </w:rPr>
        <w:t>研究《工艺技术管理制度》，使自己负责的部分能够满足制度的要求。</w:t>
      </w:r>
    </w:p>
    <w:p w:rsidR="00BF3213" w:rsidRDefault="00BF3213" w:rsidP="00143DE2">
      <w:pPr>
        <w:spacing w:line="360" w:lineRule="exact"/>
        <w:ind w:firstLineChars="200" w:firstLine="420"/>
        <w:rPr>
          <w:rFonts w:asciiTheme="minorEastAsia" w:eastAsiaTheme="minorEastAsia" w:hAnsiTheme="minorEastAsia" w:hint="eastAsia"/>
          <w:sz w:val="21"/>
          <w:szCs w:val="21"/>
        </w:rPr>
      </w:pPr>
    </w:p>
    <w:p w:rsidR="00BF3213" w:rsidRPr="00BF3213" w:rsidRDefault="00BF3213" w:rsidP="00143DE2">
      <w:pPr>
        <w:spacing w:line="36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2020-4-15</w:t>
      </w:r>
    </w:p>
    <w:sectPr w:rsidR="00BF3213" w:rsidRPr="00BF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D7BFE"/>
    <w:multiLevelType w:val="hybridMultilevel"/>
    <w:tmpl w:val="29AC29AC"/>
    <w:lvl w:ilvl="0" w:tplc="B7FA683C">
      <w:start w:val="1"/>
      <w:numFmt w:val="decimal"/>
      <w:lvlText w:val="%1.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175692D"/>
    <w:multiLevelType w:val="hybridMultilevel"/>
    <w:tmpl w:val="7374A3DC"/>
    <w:lvl w:ilvl="0" w:tplc="22AEB2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8E0679"/>
    <w:multiLevelType w:val="hybridMultilevel"/>
    <w:tmpl w:val="DAD48BD2"/>
    <w:lvl w:ilvl="0" w:tplc="F6DC036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E2"/>
    <w:rsid w:val="00024DA9"/>
    <w:rsid w:val="00067FE2"/>
    <w:rsid w:val="000C19D3"/>
    <w:rsid w:val="00120366"/>
    <w:rsid w:val="00143DE2"/>
    <w:rsid w:val="001C5258"/>
    <w:rsid w:val="001F7D48"/>
    <w:rsid w:val="003B0CC8"/>
    <w:rsid w:val="003B7BB3"/>
    <w:rsid w:val="00432362"/>
    <w:rsid w:val="004E30C6"/>
    <w:rsid w:val="005368D5"/>
    <w:rsid w:val="00627DDC"/>
    <w:rsid w:val="006E483A"/>
    <w:rsid w:val="007407D0"/>
    <w:rsid w:val="00740D02"/>
    <w:rsid w:val="00754E3F"/>
    <w:rsid w:val="00773982"/>
    <w:rsid w:val="00881923"/>
    <w:rsid w:val="00A43922"/>
    <w:rsid w:val="00A70C61"/>
    <w:rsid w:val="00B2355F"/>
    <w:rsid w:val="00B607D9"/>
    <w:rsid w:val="00BD5384"/>
    <w:rsid w:val="00BF3213"/>
    <w:rsid w:val="00C271DC"/>
    <w:rsid w:val="00D01CA7"/>
    <w:rsid w:val="00D16B15"/>
    <w:rsid w:val="00D332D0"/>
    <w:rsid w:val="00D8357E"/>
    <w:rsid w:val="00E413AC"/>
    <w:rsid w:val="00E93423"/>
    <w:rsid w:val="00EA5AFB"/>
    <w:rsid w:val="00F1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A4"/>
    <w:pPr>
      <w:ind w:firstLineChars="200" w:firstLine="420"/>
    </w:pPr>
  </w:style>
  <w:style w:type="table" w:styleId="a4">
    <w:name w:val="Table Grid"/>
    <w:basedOn w:val="a1"/>
    <w:uiPriority w:val="59"/>
    <w:rsid w:val="0088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E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A4"/>
    <w:pPr>
      <w:ind w:firstLineChars="200" w:firstLine="420"/>
    </w:pPr>
  </w:style>
  <w:style w:type="table" w:styleId="a4">
    <w:name w:val="Table Grid"/>
    <w:basedOn w:val="a1"/>
    <w:uiPriority w:val="59"/>
    <w:rsid w:val="00881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应唐进</dc:creator>
  <cp:lastModifiedBy>应唐进</cp:lastModifiedBy>
  <cp:revision>7</cp:revision>
  <dcterms:created xsi:type="dcterms:W3CDTF">2020-04-15T06:22:00Z</dcterms:created>
  <dcterms:modified xsi:type="dcterms:W3CDTF">2020-04-15T06:26:00Z</dcterms:modified>
</cp:coreProperties>
</file>