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505" w:type="dxa"/>
        <w:tblInd w:w="108" w:type="dxa"/>
        <w:tblCellMar>
          <w:left w:w="10" w:type="dxa"/>
          <w:right w:w="10" w:type="dxa"/>
        </w:tblCellMar>
        <w:tblLook w:val="0000" w:firstRow="0" w:lastRow="0" w:firstColumn="0" w:lastColumn="0" w:noHBand="0" w:noVBand="0"/>
      </w:tblPr>
      <w:tblGrid>
        <w:gridCol w:w="2182"/>
        <w:gridCol w:w="971"/>
        <w:gridCol w:w="774"/>
        <w:gridCol w:w="987"/>
        <w:gridCol w:w="709"/>
        <w:gridCol w:w="818"/>
        <w:gridCol w:w="393"/>
        <w:gridCol w:w="1671"/>
      </w:tblGrid>
      <w:tr w:rsidR="001C7198" w14:paraId="7DEE7289" w14:textId="77777777" w:rsidTr="00BF030A">
        <w:tc>
          <w:tcPr>
            <w:tcW w:w="218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8195B4" w14:textId="77777777" w:rsidR="001C7198" w:rsidRDefault="0068400D">
            <w:pPr>
              <w:tabs>
                <w:tab w:val="center" w:pos="4153"/>
                <w:tab w:val="right" w:pos="8306"/>
              </w:tabs>
              <w:rPr>
                <w:rFonts w:ascii="宋体" w:eastAsia="宋体" w:hAnsi="宋体" w:cs="宋体"/>
                <w:sz w:val="22"/>
              </w:rPr>
            </w:pPr>
            <w:r>
              <w:object w:dxaOrig="1963" w:dyaOrig="2125" w14:anchorId="77B88452">
                <v:rect id="rectole0000000000" o:spid="_x0000_i1025" style="width:98.25pt;height:106.5pt" o:ole="" o:preferrelative="t" stroked="f">
                  <v:imagedata r:id="rId7" o:title=""/>
                </v:rect>
                <o:OLEObject Type="Embed" ProgID="StaticMetafile" ShapeID="rectole0000000000" DrawAspect="Content" ObjectID="_1650957970" r:id="rId8"/>
              </w:object>
            </w:r>
          </w:p>
        </w:tc>
        <w:tc>
          <w:tcPr>
            <w:tcW w:w="6323"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5903A9" w14:textId="77777777" w:rsidR="001C7198" w:rsidRDefault="0068400D">
            <w:pPr>
              <w:tabs>
                <w:tab w:val="center" w:pos="4153"/>
                <w:tab w:val="right" w:pos="8306"/>
              </w:tabs>
              <w:spacing w:line="320" w:lineRule="auto"/>
              <w:jc w:val="center"/>
            </w:pPr>
            <w:proofErr w:type="spellStart"/>
            <w:r>
              <w:rPr>
                <w:rFonts w:ascii="Arial" w:eastAsia="Arial" w:hAnsi="Arial" w:cs="Arial"/>
                <w:b/>
                <w:sz w:val="24"/>
              </w:rPr>
              <w:t>Hengyi</w:t>
            </w:r>
            <w:proofErr w:type="spellEnd"/>
            <w:r>
              <w:rPr>
                <w:rFonts w:ascii="Arial" w:eastAsia="Arial" w:hAnsi="Arial" w:cs="Arial"/>
                <w:b/>
                <w:sz w:val="24"/>
              </w:rPr>
              <w:t xml:space="preserve"> Industries </w:t>
            </w:r>
            <w:proofErr w:type="spellStart"/>
            <w:r>
              <w:rPr>
                <w:rFonts w:ascii="Arial" w:eastAsia="Arial" w:hAnsi="Arial" w:cs="Arial"/>
                <w:b/>
                <w:sz w:val="24"/>
              </w:rPr>
              <w:t>Sdn</w:t>
            </w:r>
            <w:proofErr w:type="spellEnd"/>
            <w:r>
              <w:rPr>
                <w:rFonts w:ascii="Arial" w:eastAsia="Arial" w:hAnsi="Arial" w:cs="Arial"/>
                <w:b/>
                <w:sz w:val="24"/>
              </w:rPr>
              <w:t xml:space="preserve"> </w:t>
            </w:r>
            <w:proofErr w:type="spellStart"/>
            <w:r>
              <w:rPr>
                <w:rFonts w:ascii="Arial" w:eastAsia="Arial" w:hAnsi="Arial" w:cs="Arial"/>
                <w:b/>
                <w:sz w:val="24"/>
              </w:rPr>
              <w:t>Bhd</w:t>
            </w:r>
            <w:proofErr w:type="spellEnd"/>
            <w:r>
              <w:rPr>
                <w:rFonts w:ascii="Arial" w:eastAsia="Arial" w:hAnsi="Arial" w:cs="Arial"/>
                <w:b/>
                <w:sz w:val="24"/>
              </w:rPr>
              <w:t xml:space="preserve">  </w:t>
            </w:r>
            <w:r>
              <w:rPr>
                <w:rFonts w:ascii="宋体" w:eastAsia="宋体" w:hAnsi="宋体" w:cs="宋体"/>
                <w:b/>
                <w:sz w:val="24"/>
              </w:rPr>
              <w:t>恒逸实业（文莱）有限公司</w:t>
            </w:r>
          </w:p>
        </w:tc>
      </w:tr>
      <w:tr w:rsidR="001C7198" w14:paraId="04A8CBD2" w14:textId="77777777" w:rsidTr="00BF030A">
        <w:tc>
          <w:tcPr>
            <w:tcW w:w="218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ACF39F" w14:textId="77777777" w:rsidR="001C7198" w:rsidRDefault="001C7198">
            <w:pPr>
              <w:spacing w:after="200" w:line="276" w:lineRule="auto"/>
              <w:jc w:val="left"/>
              <w:rPr>
                <w:rFonts w:ascii="宋体" w:eastAsia="宋体" w:hAnsi="宋体" w:cs="宋体"/>
                <w:sz w:val="22"/>
              </w:rPr>
            </w:pPr>
          </w:p>
        </w:tc>
        <w:tc>
          <w:tcPr>
            <w:tcW w:w="6323"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0AEC5B" w14:textId="77777777" w:rsidR="001C7198" w:rsidRDefault="0068400D">
            <w:pPr>
              <w:tabs>
                <w:tab w:val="center" w:pos="4153"/>
                <w:tab w:val="right" w:pos="8306"/>
              </w:tabs>
              <w:spacing w:line="320" w:lineRule="auto"/>
              <w:jc w:val="center"/>
              <w:rPr>
                <w:rFonts w:ascii="Arial" w:eastAsia="Arial" w:hAnsi="Arial" w:cs="Arial"/>
                <w:b/>
                <w:sz w:val="24"/>
              </w:rPr>
            </w:pPr>
            <w:r>
              <w:rPr>
                <w:rFonts w:ascii="Arial" w:eastAsia="Arial" w:hAnsi="Arial" w:cs="Arial"/>
                <w:b/>
                <w:sz w:val="24"/>
              </w:rPr>
              <w:t>Meeting Minutes</w:t>
            </w:r>
          </w:p>
          <w:p w14:paraId="631A57D7" w14:textId="77777777" w:rsidR="001C7198" w:rsidRDefault="0068400D">
            <w:pPr>
              <w:tabs>
                <w:tab w:val="center" w:pos="4153"/>
                <w:tab w:val="right" w:pos="8306"/>
              </w:tabs>
              <w:spacing w:line="320" w:lineRule="auto"/>
              <w:jc w:val="center"/>
            </w:pPr>
            <w:r>
              <w:rPr>
                <w:rFonts w:ascii="宋体" w:eastAsia="宋体" w:hAnsi="宋体" w:cs="宋体"/>
                <w:b/>
                <w:sz w:val="24"/>
              </w:rPr>
              <w:t>会议纪要</w:t>
            </w:r>
          </w:p>
        </w:tc>
      </w:tr>
      <w:tr w:rsidR="001C7198" w14:paraId="0F957680" w14:textId="77777777" w:rsidTr="00BF030A">
        <w:tc>
          <w:tcPr>
            <w:tcW w:w="218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9FDC4D" w14:textId="77777777" w:rsidR="001C7198" w:rsidRDefault="001C7198">
            <w:pPr>
              <w:spacing w:after="200" w:line="276" w:lineRule="auto"/>
              <w:jc w:val="left"/>
              <w:rPr>
                <w:rFonts w:ascii="宋体" w:eastAsia="宋体" w:hAnsi="宋体" w:cs="宋体"/>
                <w:sz w:val="22"/>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D36BD6" w14:textId="77777777" w:rsidR="001C7198" w:rsidRDefault="0068400D">
            <w:pPr>
              <w:tabs>
                <w:tab w:val="center" w:pos="4153"/>
                <w:tab w:val="right" w:pos="8306"/>
              </w:tabs>
              <w:spacing w:line="320" w:lineRule="auto"/>
              <w:jc w:val="center"/>
            </w:pPr>
            <w:r>
              <w:rPr>
                <w:rFonts w:ascii="Arial" w:eastAsia="Arial" w:hAnsi="Arial" w:cs="Arial"/>
              </w:rPr>
              <w:t>Record No.</w:t>
            </w:r>
          </w:p>
        </w:tc>
        <w:tc>
          <w:tcPr>
            <w:tcW w:w="3681"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DCBFDD" w14:textId="02EC7022" w:rsidR="001C7198" w:rsidRDefault="0068400D" w:rsidP="00C54362">
            <w:pPr>
              <w:tabs>
                <w:tab w:val="center" w:pos="4153"/>
                <w:tab w:val="right" w:pos="8306"/>
              </w:tabs>
              <w:spacing w:line="320" w:lineRule="auto"/>
              <w:jc w:val="center"/>
            </w:pPr>
            <w:r>
              <w:rPr>
                <w:rFonts w:ascii="Arial" w:eastAsia="Arial" w:hAnsi="Arial" w:cs="Arial"/>
              </w:rPr>
              <w:t>HYBN-T6-11-006</w:t>
            </w:r>
            <w:r w:rsidR="005E557F">
              <w:rPr>
                <w:rFonts w:ascii="Arial" w:eastAsia="Arial" w:hAnsi="Arial" w:cs="Arial"/>
              </w:rPr>
              <w:t>9</w:t>
            </w:r>
            <w:r>
              <w:rPr>
                <w:rFonts w:ascii="Arial" w:eastAsia="Arial" w:hAnsi="Arial" w:cs="Arial"/>
              </w:rPr>
              <w:t>-2018-1</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B97A4B" w14:textId="77777777" w:rsidR="001C7198" w:rsidRDefault="0068400D" w:rsidP="006777A1">
            <w:pPr>
              <w:tabs>
                <w:tab w:val="center" w:pos="4153"/>
                <w:tab w:val="right" w:pos="8306"/>
              </w:tabs>
              <w:spacing w:line="320" w:lineRule="auto"/>
              <w:jc w:val="center"/>
            </w:pPr>
            <w:r>
              <w:rPr>
                <w:rFonts w:ascii="Arial" w:eastAsia="Arial" w:hAnsi="Arial" w:cs="Arial"/>
              </w:rPr>
              <w:t>Page</w:t>
            </w:r>
            <w:r>
              <w:rPr>
                <w:rFonts w:ascii="Arial" w:eastAsia="Arial" w:hAnsi="Arial" w:cs="Arial"/>
                <w:b/>
              </w:rPr>
              <w:t xml:space="preserve"> </w:t>
            </w:r>
            <w:r>
              <w:rPr>
                <w:rFonts w:ascii="Arial" w:eastAsia="Arial" w:hAnsi="Arial" w:cs="Arial"/>
              </w:rPr>
              <w:t>1 of</w:t>
            </w:r>
            <w:r w:rsidR="006777A1">
              <w:rPr>
                <w:rFonts w:ascii="Arial" w:eastAsia="Arial" w:hAnsi="Arial" w:cs="Arial"/>
              </w:rPr>
              <w:t xml:space="preserve"> 2</w:t>
            </w:r>
          </w:p>
        </w:tc>
      </w:tr>
      <w:tr w:rsidR="001C7198" w14:paraId="07471913" w14:textId="77777777" w:rsidTr="00BF030A">
        <w:tc>
          <w:tcPr>
            <w:tcW w:w="21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EFCB83" w14:textId="77777777" w:rsidR="001C7198" w:rsidRDefault="0068400D">
            <w:pPr>
              <w:tabs>
                <w:tab w:val="center" w:pos="4153"/>
                <w:tab w:val="right" w:pos="8306"/>
              </w:tabs>
              <w:jc w:val="center"/>
              <w:rPr>
                <w:rFonts w:ascii="Arial" w:eastAsia="Arial" w:hAnsi="Arial" w:cs="Arial"/>
              </w:rPr>
            </w:pPr>
            <w:r>
              <w:rPr>
                <w:rFonts w:ascii="Arial" w:eastAsia="Arial" w:hAnsi="Arial" w:cs="Arial"/>
              </w:rPr>
              <w:t>Meeting Title</w:t>
            </w:r>
          </w:p>
          <w:p w14:paraId="515F5793" w14:textId="77777777" w:rsidR="001C7198" w:rsidRDefault="0068400D">
            <w:pPr>
              <w:tabs>
                <w:tab w:val="center" w:pos="4153"/>
                <w:tab w:val="right" w:pos="8306"/>
              </w:tabs>
              <w:jc w:val="center"/>
            </w:pPr>
            <w:r>
              <w:rPr>
                <w:rFonts w:ascii="宋体" w:eastAsia="宋体" w:hAnsi="宋体" w:cs="宋体"/>
              </w:rPr>
              <w:t>会议名称</w:t>
            </w:r>
          </w:p>
        </w:tc>
        <w:tc>
          <w:tcPr>
            <w:tcW w:w="273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AF8D53" w14:textId="77777777" w:rsidR="001C7198" w:rsidRDefault="0068400D">
            <w:pPr>
              <w:tabs>
                <w:tab w:val="center" w:pos="4153"/>
                <w:tab w:val="right" w:pos="8306"/>
              </w:tabs>
              <w:spacing w:line="320" w:lineRule="auto"/>
              <w:jc w:val="center"/>
              <w:rPr>
                <w:rFonts w:ascii="宋体" w:eastAsia="宋体" w:hAnsi="宋体" w:cs="宋体"/>
              </w:rPr>
            </w:pPr>
            <w:r>
              <w:rPr>
                <w:rFonts w:ascii="宋体" w:eastAsia="宋体" w:hAnsi="宋体" w:cs="宋体"/>
              </w:rPr>
              <w:t>炼油二部每周例会</w:t>
            </w: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CD8AB5" w14:textId="77777777" w:rsidR="001C7198" w:rsidRDefault="0068400D">
            <w:pPr>
              <w:tabs>
                <w:tab w:val="center" w:pos="4153"/>
                <w:tab w:val="right" w:pos="8306"/>
              </w:tabs>
              <w:spacing w:line="320" w:lineRule="auto"/>
              <w:jc w:val="center"/>
              <w:rPr>
                <w:rFonts w:ascii="Arial" w:eastAsia="Arial" w:hAnsi="Arial" w:cs="Arial"/>
              </w:rPr>
            </w:pPr>
            <w:r>
              <w:rPr>
                <w:rFonts w:ascii="Arial" w:eastAsia="Arial" w:hAnsi="Arial" w:cs="Arial"/>
              </w:rPr>
              <w:t>Chairperson</w:t>
            </w:r>
          </w:p>
          <w:p w14:paraId="264F2EA0" w14:textId="77777777" w:rsidR="001C7198" w:rsidRDefault="0068400D">
            <w:pPr>
              <w:tabs>
                <w:tab w:val="center" w:pos="4153"/>
                <w:tab w:val="right" w:pos="8306"/>
              </w:tabs>
              <w:spacing w:line="320" w:lineRule="auto"/>
              <w:jc w:val="center"/>
            </w:pPr>
            <w:r>
              <w:rPr>
                <w:rFonts w:ascii="宋体" w:eastAsia="宋体" w:hAnsi="宋体" w:cs="宋体"/>
              </w:rPr>
              <w:t>主持人</w:t>
            </w:r>
          </w:p>
        </w:tc>
        <w:tc>
          <w:tcPr>
            <w:tcW w:w="20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BC870B" w14:textId="77777777" w:rsidR="001C7198" w:rsidRDefault="00434EE7">
            <w:pPr>
              <w:tabs>
                <w:tab w:val="center" w:pos="4153"/>
                <w:tab w:val="right" w:pos="8306"/>
              </w:tabs>
              <w:spacing w:line="320" w:lineRule="auto"/>
              <w:jc w:val="center"/>
              <w:rPr>
                <w:rFonts w:ascii="Arial" w:eastAsia="Arial" w:hAnsi="Arial" w:cs="Arial"/>
              </w:rPr>
            </w:pPr>
            <w:r>
              <w:rPr>
                <w:rFonts w:ascii="Arial" w:eastAsia="Arial" w:hAnsi="Arial" w:cs="Arial"/>
              </w:rPr>
              <w:t>S</w:t>
            </w:r>
            <w:r w:rsidRPr="00434EE7">
              <w:rPr>
                <w:rFonts w:ascii="Arial" w:eastAsia="Arial" w:hAnsi="Arial" w:cs="Arial" w:hint="eastAsia"/>
              </w:rPr>
              <w:t>un</w:t>
            </w:r>
            <w:r>
              <w:rPr>
                <w:rFonts w:ascii="Arial" w:eastAsia="Arial" w:hAnsi="Arial" w:cs="Arial"/>
              </w:rPr>
              <w:t xml:space="preserve"> J</w:t>
            </w:r>
            <w:r w:rsidRPr="00434EE7">
              <w:rPr>
                <w:rFonts w:ascii="Arial" w:eastAsia="Arial" w:hAnsi="Arial" w:cs="Arial"/>
              </w:rPr>
              <w:t>i</w:t>
            </w:r>
            <w:r w:rsidRPr="00434EE7">
              <w:rPr>
                <w:rFonts w:ascii="Arial" w:eastAsia="Arial" w:hAnsi="Arial" w:cs="Arial" w:hint="eastAsia"/>
              </w:rPr>
              <w:t>an</w:t>
            </w:r>
            <w:r>
              <w:rPr>
                <w:rFonts w:ascii="Arial" w:eastAsia="Arial" w:hAnsi="Arial" w:cs="Arial"/>
              </w:rPr>
              <w:t xml:space="preserve"> </w:t>
            </w:r>
            <w:proofErr w:type="spellStart"/>
            <w:r>
              <w:rPr>
                <w:rFonts w:ascii="Arial" w:eastAsia="Arial" w:hAnsi="Arial" w:cs="Arial"/>
              </w:rPr>
              <w:t>H</w:t>
            </w:r>
            <w:r w:rsidRPr="00434EE7">
              <w:rPr>
                <w:rFonts w:ascii="Arial" w:eastAsia="Arial" w:hAnsi="Arial" w:cs="Arial" w:hint="eastAsia"/>
              </w:rPr>
              <w:t>uai</w:t>
            </w:r>
            <w:proofErr w:type="spellEnd"/>
          </w:p>
          <w:p w14:paraId="49957F72" w14:textId="77777777" w:rsidR="001C7198" w:rsidRPr="00434EE7" w:rsidRDefault="00434EE7">
            <w:pPr>
              <w:tabs>
                <w:tab w:val="center" w:pos="4153"/>
                <w:tab w:val="right" w:pos="8306"/>
              </w:tabs>
              <w:spacing w:line="320" w:lineRule="auto"/>
              <w:jc w:val="center"/>
              <w:rPr>
                <w:rFonts w:ascii="宋体" w:eastAsia="宋体" w:hAnsi="宋体" w:cs="Arial"/>
              </w:rPr>
            </w:pPr>
            <w:r w:rsidRPr="00434EE7">
              <w:rPr>
                <w:rFonts w:ascii="宋体" w:eastAsia="宋体" w:hAnsi="宋体" w:cs="微软雅黑" w:hint="eastAsia"/>
              </w:rPr>
              <w:t>孙建怀</w:t>
            </w:r>
          </w:p>
        </w:tc>
      </w:tr>
      <w:tr w:rsidR="001C7198" w14:paraId="71175FAA" w14:textId="77777777" w:rsidTr="00BF030A">
        <w:tc>
          <w:tcPr>
            <w:tcW w:w="21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99AD84" w14:textId="77777777" w:rsidR="001C7198" w:rsidRDefault="0068400D">
            <w:pPr>
              <w:tabs>
                <w:tab w:val="center" w:pos="4153"/>
                <w:tab w:val="right" w:pos="8306"/>
              </w:tabs>
              <w:jc w:val="center"/>
            </w:pPr>
            <w:r>
              <w:rPr>
                <w:rFonts w:ascii="Arial" w:eastAsia="Arial" w:hAnsi="Arial" w:cs="Arial"/>
              </w:rPr>
              <w:t>Date/</w:t>
            </w:r>
            <w:r>
              <w:rPr>
                <w:rFonts w:ascii="宋体" w:eastAsia="宋体" w:hAnsi="宋体" w:cs="宋体"/>
              </w:rPr>
              <w:t>时间</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A282F6" w14:textId="571BCDEE" w:rsidR="001C7198" w:rsidRPr="00434EE7" w:rsidRDefault="0068400D" w:rsidP="00C54362">
            <w:pPr>
              <w:tabs>
                <w:tab w:val="center" w:pos="4153"/>
                <w:tab w:val="right" w:pos="8306"/>
              </w:tabs>
              <w:spacing w:line="320" w:lineRule="auto"/>
              <w:jc w:val="center"/>
            </w:pPr>
            <w:r>
              <w:rPr>
                <w:rFonts w:ascii="等线" w:eastAsia="等线" w:hAnsi="等线" w:cs="等线"/>
              </w:rPr>
              <w:t>1</w:t>
            </w:r>
            <w:r w:rsidR="00BF7287">
              <w:rPr>
                <w:rFonts w:ascii="等线" w:eastAsia="等线" w:hAnsi="等线" w:cs="等线"/>
              </w:rPr>
              <w:t>3</w:t>
            </w:r>
            <w:r>
              <w:rPr>
                <w:rFonts w:ascii="等线" w:eastAsia="等线" w:hAnsi="等线" w:cs="等线"/>
              </w:rPr>
              <w:t>:</w:t>
            </w:r>
            <w:r w:rsidR="00BF7287">
              <w:rPr>
                <w:rFonts w:ascii="等线" w:eastAsia="等线" w:hAnsi="等线" w:cs="等线"/>
              </w:rPr>
              <w:t>3</w:t>
            </w:r>
            <w:r>
              <w:rPr>
                <w:rFonts w:ascii="等线" w:eastAsia="等线" w:hAnsi="等线" w:cs="等线"/>
              </w:rPr>
              <w:t xml:space="preserve">0, </w:t>
            </w:r>
            <w:r w:rsidR="00BF7287">
              <w:rPr>
                <w:rFonts w:ascii="等线" w:eastAsia="等线" w:hAnsi="等线" w:cs="等线"/>
              </w:rPr>
              <w:t>12</w:t>
            </w:r>
            <w:r w:rsidR="00C54362" w:rsidRPr="00C54362">
              <w:rPr>
                <w:rFonts w:ascii="等线" w:eastAsia="等线" w:hAnsi="等线" w:cs="等线" w:hint="eastAsia"/>
                <w:vertAlign w:val="superscript"/>
              </w:rPr>
              <w:t>th</w:t>
            </w:r>
            <w:r w:rsidR="00C54362">
              <w:rPr>
                <w:rFonts w:ascii="等线" w:eastAsia="等线" w:hAnsi="等线" w:cs="等线"/>
              </w:rPr>
              <w:t xml:space="preserve"> </w:t>
            </w:r>
            <w:r w:rsidR="00434EE7">
              <w:rPr>
                <w:rFonts w:ascii="等线" w:eastAsia="等线" w:hAnsi="等线" w:cs="等线"/>
                <w:vertAlign w:val="superscript"/>
              </w:rPr>
              <w:t xml:space="preserve"> </w:t>
            </w:r>
            <w:r w:rsidR="00434EE7">
              <w:rPr>
                <w:rFonts w:ascii="等线" w:eastAsia="等线" w:hAnsi="等线" w:cs="等线"/>
              </w:rPr>
              <w:t>M</w:t>
            </w:r>
            <w:r w:rsidR="00434EE7">
              <w:rPr>
                <w:rFonts w:ascii="等线" w:eastAsia="等线" w:hAnsi="等线" w:cs="等线" w:hint="eastAsia"/>
              </w:rPr>
              <w:t>ay</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86E152" w14:textId="77777777" w:rsidR="001C7198" w:rsidRDefault="0068400D">
            <w:pPr>
              <w:tabs>
                <w:tab w:val="center" w:pos="4153"/>
                <w:tab w:val="right" w:pos="8306"/>
              </w:tabs>
              <w:spacing w:line="320" w:lineRule="auto"/>
              <w:jc w:val="center"/>
            </w:pPr>
            <w:r>
              <w:rPr>
                <w:rFonts w:ascii="Arial" w:eastAsia="Arial" w:hAnsi="Arial" w:cs="Arial"/>
              </w:rPr>
              <w:t>Venue</w:t>
            </w:r>
            <w:r>
              <w:rPr>
                <w:rFonts w:ascii="宋体" w:eastAsia="宋体" w:hAnsi="宋体" w:cs="宋体"/>
              </w:rPr>
              <w:t>地点</w:t>
            </w:r>
          </w:p>
        </w:tc>
        <w:tc>
          <w:tcPr>
            <w:tcW w:w="288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7EEB59" w14:textId="77777777" w:rsidR="001C7198" w:rsidRDefault="0068400D">
            <w:pPr>
              <w:tabs>
                <w:tab w:val="center" w:pos="4153"/>
                <w:tab w:val="right" w:pos="8306"/>
              </w:tabs>
              <w:spacing w:line="320" w:lineRule="auto"/>
              <w:jc w:val="center"/>
              <w:rPr>
                <w:rFonts w:ascii="宋体" w:eastAsia="宋体" w:hAnsi="宋体" w:cs="宋体"/>
              </w:rPr>
            </w:pPr>
            <w:r>
              <w:rPr>
                <w:rFonts w:ascii="宋体" w:eastAsia="宋体" w:hAnsi="宋体" w:cs="宋体"/>
              </w:rPr>
              <w:t>炼油二部会议室</w:t>
            </w:r>
          </w:p>
        </w:tc>
      </w:tr>
      <w:tr w:rsidR="001C7198" w14:paraId="0BF61E0F" w14:textId="77777777" w:rsidTr="00BF030A">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BDEEA7" w14:textId="77777777" w:rsidR="001C7198" w:rsidRDefault="0068400D">
            <w:pPr>
              <w:tabs>
                <w:tab w:val="center" w:pos="4153"/>
                <w:tab w:val="right" w:pos="8306"/>
              </w:tabs>
              <w:spacing w:line="320" w:lineRule="auto"/>
              <w:rPr>
                <w:rFonts w:ascii="Arial" w:eastAsia="Arial" w:hAnsi="Arial" w:cs="Arial"/>
              </w:rPr>
            </w:pPr>
            <w:r>
              <w:rPr>
                <w:rFonts w:ascii="Arial" w:eastAsia="Arial" w:hAnsi="Arial" w:cs="Arial"/>
              </w:rPr>
              <w:t>Signer/</w:t>
            </w:r>
            <w:r>
              <w:rPr>
                <w:rFonts w:ascii="宋体" w:eastAsia="宋体" w:hAnsi="宋体" w:cs="宋体"/>
              </w:rPr>
              <w:t>签发人：</w:t>
            </w:r>
          </w:p>
          <w:p w14:paraId="197933BE" w14:textId="77777777" w:rsidR="001C7198" w:rsidRDefault="001C7198">
            <w:pPr>
              <w:tabs>
                <w:tab w:val="center" w:pos="4153"/>
                <w:tab w:val="right" w:pos="8306"/>
              </w:tabs>
              <w:spacing w:line="320" w:lineRule="auto"/>
              <w:rPr>
                <w:rFonts w:ascii="Arial" w:eastAsia="Arial" w:hAnsi="Arial" w:cs="Arial"/>
              </w:rPr>
            </w:pPr>
          </w:p>
          <w:p w14:paraId="59C2C6E8" w14:textId="77777777" w:rsidR="001C7198" w:rsidRPr="00E62746" w:rsidRDefault="00E62746" w:rsidP="00E62746">
            <w:pPr>
              <w:tabs>
                <w:tab w:val="center" w:pos="4153"/>
                <w:tab w:val="right" w:pos="8306"/>
              </w:tabs>
              <w:spacing w:line="320" w:lineRule="auto"/>
              <w:ind w:firstLineChars="900" w:firstLine="2880"/>
              <w:rPr>
                <w:rFonts w:ascii="Arial" w:hAnsi="Arial" w:cs="Arial"/>
              </w:rPr>
            </w:pPr>
            <w:r>
              <w:rPr>
                <w:rFonts w:ascii="华文行楷" w:eastAsia="华文行楷" w:hAnsi="Arial" w:cs="Arial" w:hint="eastAsia"/>
                <w:sz w:val="32"/>
                <w:szCs w:val="32"/>
              </w:rPr>
              <w:t>孙建怀</w:t>
            </w:r>
          </w:p>
          <w:p w14:paraId="205585AE" w14:textId="0A53164E" w:rsidR="001C7198" w:rsidRDefault="0068400D" w:rsidP="00E62746">
            <w:pPr>
              <w:tabs>
                <w:tab w:val="center" w:pos="4153"/>
                <w:tab w:val="right" w:pos="8306"/>
              </w:tabs>
              <w:spacing w:line="320" w:lineRule="auto"/>
            </w:pPr>
            <w:r>
              <w:rPr>
                <w:rFonts w:ascii="Arial" w:eastAsia="Arial" w:hAnsi="Arial" w:cs="Arial"/>
              </w:rPr>
              <w:t xml:space="preserve">                                    </w:t>
            </w:r>
            <w:r w:rsidR="001149D7">
              <w:rPr>
                <w:rFonts w:ascii="Arial" w:eastAsia="Arial" w:hAnsi="Arial" w:cs="Arial"/>
              </w:rPr>
              <w:t xml:space="preserve">                                  </w:t>
            </w:r>
            <w:r>
              <w:rPr>
                <w:rFonts w:ascii="Arial" w:eastAsia="Arial" w:hAnsi="Arial" w:cs="Arial"/>
              </w:rPr>
              <w:t xml:space="preserve">    Signing Date/</w:t>
            </w:r>
            <w:r>
              <w:rPr>
                <w:rFonts w:ascii="宋体" w:eastAsia="宋体" w:hAnsi="宋体" w:cs="宋体"/>
              </w:rPr>
              <w:t>签发日期：</w:t>
            </w:r>
            <w:r w:rsidR="00E62746">
              <w:rPr>
                <w:rFonts w:ascii="Arial" w:hAnsi="Arial" w:cs="Arial" w:hint="eastAsia"/>
                <w:szCs w:val="21"/>
              </w:rPr>
              <w:t>2020</w:t>
            </w:r>
            <w:r w:rsidR="00E62746">
              <w:rPr>
                <w:rFonts w:ascii="Arial" w:hAnsi="Arial" w:cs="Arial" w:hint="eastAsia"/>
                <w:szCs w:val="21"/>
              </w:rPr>
              <w:t>年</w:t>
            </w:r>
            <w:r w:rsidR="00E62746">
              <w:rPr>
                <w:rFonts w:ascii="Arial" w:hAnsi="Arial" w:cs="Arial"/>
                <w:szCs w:val="21"/>
              </w:rPr>
              <w:t>5</w:t>
            </w:r>
            <w:r w:rsidR="00E62746">
              <w:rPr>
                <w:rFonts w:ascii="Arial" w:hAnsi="Arial" w:cs="Arial" w:hint="eastAsia"/>
                <w:szCs w:val="21"/>
              </w:rPr>
              <w:t>月</w:t>
            </w:r>
            <w:r w:rsidR="00BF7287">
              <w:rPr>
                <w:rFonts w:ascii="Arial" w:hAnsi="Arial" w:cs="Arial" w:hint="eastAsia"/>
                <w:szCs w:val="21"/>
              </w:rPr>
              <w:t>1</w:t>
            </w:r>
            <w:r w:rsidR="00BF7287">
              <w:rPr>
                <w:rFonts w:ascii="Arial" w:hAnsi="Arial" w:cs="Arial"/>
                <w:szCs w:val="21"/>
              </w:rPr>
              <w:t>3</w:t>
            </w:r>
            <w:r w:rsidR="00E62746">
              <w:rPr>
                <w:rFonts w:ascii="Arial" w:hAnsi="Arial" w:cs="Arial" w:hint="eastAsia"/>
                <w:szCs w:val="21"/>
              </w:rPr>
              <w:t>日</w:t>
            </w:r>
          </w:p>
        </w:tc>
      </w:tr>
      <w:tr w:rsidR="001C7198" w14:paraId="3D06C5F8" w14:textId="77777777" w:rsidTr="00BF030A">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EBE19D" w14:textId="77777777" w:rsidR="001C7198" w:rsidRDefault="0068400D">
            <w:pPr>
              <w:tabs>
                <w:tab w:val="center" w:pos="4153"/>
                <w:tab w:val="right" w:pos="8306"/>
              </w:tabs>
              <w:spacing w:line="320" w:lineRule="auto"/>
              <w:rPr>
                <w:rFonts w:ascii="Arial" w:eastAsia="Arial" w:hAnsi="Arial" w:cs="Arial"/>
              </w:rPr>
            </w:pPr>
            <w:r>
              <w:rPr>
                <w:rFonts w:ascii="Arial" w:eastAsia="Arial" w:hAnsi="Arial" w:cs="Arial"/>
              </w:rPr>
              <w:t>Attendees/</w:t>
            </w:r>
            <w:r>
              <w:rPr>
                <w:rFonts w:ascii="宋体" w:eastAsia="宋体" w:hAnsi="宋体" w:cs="宋体"/>
              </w:rPr>
              <w:t>参会人员：</w:t>
            </w:r>
          </w:p>
          <w:p w14:paraId="233B3EC5" w14:textId="77777777" w:rsidR="001C7198" w:rsidRDefault="001C7198">
            <w:pPr>
              <w:tabs>
                <w:tab w:val="center" w:pos="4153"/>
                <w:tab w:val="right" w:pos="8306"/>
              </w:tabs>
              <w:spacing w:line="320" w:lineRule="auto"/>
              <w:rPr>
                <w:rFonts w:ascii="Arial" w:eastAsia="Arial" w:hAnsi="Arial" w:cs="Arial"/>
              </w:rPr>
            </w:pPr>
          </w:p>
          <w:p w14:paraId="32E3D36C" w14:textId="7F6247B9" w:rsidR="001C7198" w:rsidRDefault="00434EE7">
            <w:pPr>
              <w:tabs>
                <w:tab w:val="center" w:pos="4153"/>
                <w:tab w:val="right" w:pos="8306"/>
              </w:tabs>
              <w:spacing w:line="320" w:lineRule="auto"/>
              <w:rPr>
                <w:rFonts w:ascii="Arial" w:eastAsia="Arial" w:hAnsi="Arial" w:cs="Arial"/>
              </w:rPr>
            </w:pPr>
            <w:r>
              <w:rPr>
                <w:rFonts w:ascii="宋体" w:eastAsia="宋体" w:hAnsi="宋体" w:cs="宋体" w:hint="eastAsia"/>
              </w:rPr>
              <w:t>孙建怀</w:t>
            </w:r>
            <w:r w:rsidR="0068400D">
              <w:rPr>
                <w:rFonts w:ascii="宋体" w:eastAsia="宋体" w:hAnsi="宋体" w:cs="宋体"/>
              </w:rPr>
              <w:t>、海诚、</w:t>
            </w:r>
            <w:r>
              <w:rPr>
                <w:rFonts w:ascii="宋体" w:eastAsia="宋体" w:hAnsi="宋体" w:cs="宋体" w:hint="eastAsia"/>
              </w:rPr>
              <w:t>赵挺云</w:t>
            </w:r>
            <w:r w:rsidR="0068400D">
              <w:rPr>
                <w:rFonts w:ascii="宋体" w:eastAsia="宋体" w:hAnsi="宋体" w:cs="宋体"/>
              </w:rPr>
              <w:t>、杨帆、杨仕海、邓星朝、李文涛、高俊杰、周凯、</w:t>
            </w:r>
            <w:r>
              <w:rPr>
                <w:rFonts w:ascii="宋体" w:eastAsia="宋体" w:hAnsi="宋体" w:cs="宋体" w:hint="eastAsia"/>
              </w:rPr>
              <w:t>毛奕清、</w:t>
            </w:r>
            <w:r w:rsidR="0068400D">
              <w:rPr>
                <w:rFonts w:ascii="宋体" w:eastAsia="宋体" w:hAnsi="宋体" w:cs="宋体"/>
              </w:rPr>
              <w:t>何昆、</w:t>
            </w:r>
            <w:r w:rsidR="00C54362">
              <w:rPr>
                <w:rFonts w:ascii="宋体" w:eastAsia="宋体" w:hAnsi="宋体" w:cs="宋体" w:hint="eastAsia"/>
              </w:rPr>
              <w:t>叶爱慧、</w:t>
            </w:r>
            <w:r w:rsidR="00B35AED">
              <w:rPr>
                <w:rFonts w:ascii="宋体" w:eastAsia="宋体" w:hAnsi="宋体" w:cs="宋体" w:hint="eastAsia"/>
              </w:rPr>
              <w:t>陆新宝、</w:t>
            </w:r>
            <w:r w:rsidR="00C54362">
              <w:rPr>
                <w:rFonts w:ascii="宋体" w:eastAsia="宋体" w:hAnsi="宋体" w:cs="宋体" w:hint="eastAsia"/>
              </w:rPr>
              <w:t>张雷博、苗建、</w:t>
            </w:r>
            <w:r w:rsidR="00B35AED">
              <w:rPr>
                <w:rFonts w:ascii="宋体" w:eastAsia="宋体" w:hAnsi="宋体" w:cs="宋体" w:hint="eastAsia"/>
              </w:rPr>
              <w:t>王际尘</w:t>
            </w:r>
            <w:r w:rsidR="006A19A0">
              <w:rPr>
                <w:rFonts w:ascii="宋体" w:eastAsia="宋体" w:hAnsi="宋体" w:cs="宋体" w:hint="eastAsia"/>
              </w:rPr>
              <w:t>、郑跃玲</w:t>
            </w:r>
          </w:p>
          <w:p w14:paraId="6932B77D" w14:textId="77777777" w:rsidR="001C7198" w:rsidRDefault="001C7198">
            <w:pPr>
              <w:tabs>
                <w:tab w:val="center" w:pos="4153"/>
                <w:tab w:val="right" w:pos="8306"/>
              </w:tabs>
              <w:spacing w:line="320" w:lineRule="auto"/>
              <w:rPr>
                <w:rFonts w:ascii="Arial" w:eastAsia="Arial" w:hAnsi="Arial" w:cs="Arial"/>
              </w:rPr>
            </w:pPr>
          </w:p>
          <w:p w14:paraId="59B62DC5" w14:textId="77777777" w:rsidR="001C7198" w:rsidRDefault="001C7198">
            <w:pPr>
              <w:tabs>
                <w:tab w:val="center" w:pos="4153"/>
                <w:tab w:val="right" w:pos="8306"/>
              </w:tabs>
              <w:spacing w:line="320" w:lineRule="auto"/>
            </w:pPr>
          </w:p>
        </w:tc>
      </w:tr>
      <w:tr w:rsidR="001C7198" w14:paraId="527D939B" w14:textId="77777777" w:rsidTr="00BF030A">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E5880C" w14:textId="77777777" w:rsidR="001C7198" w:rsidRDefault="0068400D">
            <w:pPr>
              <w:tabs>
                <w:tab w:val="center" w:pos="4153"/>
                <w:tab w:val="right" w:pos="8306"/>
              </w:tabs>
              <w:spacing w:line="320" w:lineRule="auto"/>
              <w:rPr>
                <w:rFonts w:ascii="Arial" w:eastAsia="Arial" w:hAnsi="Arial" w:cs="Arial"/>
              </w:rPr>
            </w:pPr>
            <w:r>
              <w:rPr>
                <w:rFonts w:ascii="Arial" w:eastAsia="Arial" w:hAnsi="Arial" w:cs="Arial"/>
              </w:rPr>
              <w:t>Content/</w:t>
            </w:r>
            <w:r>
              <w:rPr>
                <w:rFonts w:ascii="宋体" w:eastAsia="宋体" w:hAnsi="宋体" w:cs="宋体"/>
              </w:rPr>
              <w:t>纪要内容：</w:t>
            </w:r>
          </w:p>
          <w:p w14:paraId="4BA0FCBD" w14:textId="77777777" w:rsidR="001C7198" w:rsidRDefault="001C7198">
            <w:pPr>
              <w:tabs>
                <w:tab w:val="center" w:pos="4153"/>
                <w:tab w:val="right" w:pos="8306"/>
              </w:tabs>
              <w:spacing w:line="320" w:lineRule="auto"/>
              <w:rPr>
                <w:rFonts w:ascii="Arial" w:eastAsia="Arial" w:hAnsi="Arial" w:cs="Arial"/>
              </w:rPr>
            </w:pPr>
          </w:p>
          <w:p w14:paraId="7A0CCA54" w14:textId="77777777" w:rsidR="001C7198" w:rsidRDefault="0068400D">
            <w:pPr>
              <w:tabs>
                <w:tab w:val="center" w:pos="4153"/>
                <w:tab w:val="right" w:pos="8306"/>
              </w:tabs>
              <w:spacing w:line="320" w:lineRule="auto"/>
              <w:ind w:firstLine="420"/>
              <w:rPr>
                <w:rFonts w:ascii="Arial" w:eastAsia="Arial" w:hAnsi="Arial" w:cs="Arial"/>
              </w:rPr>
            </w:pPr>
            <w:r>
              <w:rPr>
                <w:rFonts w:ascii="宋体" w:eastAsia="宋体" w:hAnsi="宋体" w:cs="宋体"/>
              </w:rPr>
              <w:t>本次会议由部长</w:t>
            </w:r>
            <w:r w:rsidR="00CE0CBC">
              <w:rPr>
                <w:rFonts w:ascii="宋体" w:eastAsia="宋体" w:hAnsi="宋体" w:cs="宋体" w:hint="eastAsia"/>
              </w:rPr>
              <w:t>孙建怀</w:t>
            </w:r>
            <w:r>
              <w:rPr>
                <w:rFonts w:ascii="宋体" w:eastAsia="宋体" w:hAnsi="宋体" w:cs="宋体"/>
              </w:rPr>
              <w:t>主持，各专业对本周重点工作完成情况及下一步工作安排进行汇报，现汇总纪要如下：</w:t>
            </w:r>
          </w:p>
          <w:p w14:paraId="6146A520" w14:textId="71004339" w:rsidR="007E59DF" w:rsidRDefault="007E59DF" w:rsidP="007E59DF">
            <w:pPr>
              <w:tabs>
                <w:tab w:val="center" w:pos="4153"/>
                <w:tab w:val="right" w:pos="8306"/>
              </w:tabs>
              <w:spacing w:line="319" w:lineRule="auto"/>
              <w:ind w:firstLineChars="200" w:firstLine="420"/>
              <w:rPr>
                <w:rFonts w:ascii="宋体" w:eastAsia="宋体" w:hAnsi="宋体" w:cs="宋体"/>
              </w:rPr>
            </w:pPr>
            <w:r>
              <w:rPr>
                <w:rFonts w:ascii="宋体" w:eastAsia="宋体" w:hAnsi="宋体" w:cs="宋体" w:hint="eastAsia"/>
              </w:rPr>
              <w:t>一、本周HSE专业</w:t>
            </w:r>
            <w:r w:rsidR="00145A56">
              <w:rPr>
                <w:rFonts w:ascii="宋体" w:eastAsia="宋体" w:hAnsi="宋体" w:cs="宋体" w:hint="eastAsia"/>
              </w:rPr>
              <w:t>完成</w:t>
            </w:r>
            <w:r w:rsidR="00E315E3">
              <w:rPr>
                <w:rFonts w:ascii="宋体" w:eastAsia="宋体" w:hAnsi="宋体" w:cs="宋体" w:hint="eastAsia"/>
              </w:rPr>
              <w:t>H</w:t>
            </w:r>
            <w:r w:rsidR="00E315E3">
              <w:rPr>
                <w:rFonts w:ascii="宋体" w:eastAsia="宋体" w:hAnsi="宋体" w:cs="宋体"/>
              </w:rPr>
              <w:t>SE</w:t>
            </w:r>
            <w:r w:rsidR="00E315E3">
              <w:rPr>
                <w:rFonts w:ascii="宋体" w:eastAsia="宋体" w:hAnsi="宋体" w:cs="宋体" w:hint="eastAsia"/>
              </w:rPr>
              <w:t>管理考核细则</w:t>
            </w:r>
            <w:r w:rsidR="00145A56">
              <w:rPr>
                <w:rFonts w:ascii="宋体" w:eastAsia="宋体" w:hAnsi="宋体" w:cs="宋体" w:hint="eastAsia"/>
              </w:rPr>
              <w:t>初稿</w:t>
            </w:r>
            <w:r w:rsidR="00B303AE">
              <w:rPr>
                <w:rFonts w:ascii="宋体" w:eastAsia="宋体" w:hAnsi="宋体" w:cs="宋体" w:hint="eastAsia"/>
              </w:rPr>
              <w:t>修订</w:t>
            </w:r>
            <w:r w:rsidR="00A5740B">
              <w:rPr>
                <w:rFonts w:ascii="宋体" w:eastAsia="宋体" w:hAnsi="宋体" w:cs="宋体" w:hint="eastAsia"/>
              </w:rPr>
              <w:t>；组织班组进行安全技能培训及考试</w:t>
            </w:r>
            <w:r w:rsidR="00EB72AE">
              <w:rPr>
                <w:rFonts w:ascii="宋体" w:eastAsia="宋体" w:hAnsi="宋体" w:cs="宋体" w:hint="eastAsia"/>
              </w:rPr>
              <w:t>；</w:t>
            </w:r>
            <w:r w:rsidR="005A34E4">
              <w:rPr>
                <w:rFonts w:ascii="宋体" w:eastAsia="宋体" w:hAnsi="宋体" w:cs="宋体" w:hint="eastAsia"/>
              </w:rPr>
              <w:t>煤柴油</w:t>
            </w:r>
            <w:r w:rsidR="00A5740B">
              <w:rPr>
                <w:rFonts w:ascii="宋体" w:eastAsia="宋体" w:hAnsi="宋体" w:cs="宋体" w:hint="eastAsia"/>
              </w:rPr>
              <w:t>加氢装置部分</w:t>
            </w:r>
            <w:r w:rsidR="005A34E4">
              <w:rPr>
                <w:rFonts w:ascii="宋体" w:eastAsia="宋体" w:hAnsi="宋体" w:cs="宋体" w:hint="eastAsia"/>
              </w:rPr>
              <w:t>管线振动大，</w:t>
            </w:r>
            <w:r w:rsidR="00EB72AE">
              <w:rPr>
                <w:rFonts w:ascii="宋体" w:eastAsia="宋体" w:hAnsi="宋体" w:cs="宋体" w:hint="eastAsia"/>
              </w:rPr>
              <w:t>正搭设脚手架，预备进行管道固定工作</w:t>
            </w:r>
            <w:r>
              <w:rPr>
                <w:rFonts w:ascii="宋体" w:eastAsia="宋体" w:hAnsi="宋体" w:cs="宋体" w:hint="eastAsia"/>
              </w:rPr>
              <w:t>。</w:t>
            </w:r>
          </w:p>
          <w:p w14:paraId="6E39A572" w14:textId="5AE41FAA" w:rsidR="007E59DF" w:rsidRDefault="007E59DF" w:rsidP="007E59DF">
            <w:pPr>
              <w:tabs>
                <w:tab w:val="center" w:pos="4153"/>
                <w:tab w:val="right" w:pos="8306"/>
              </w:tabs>
              <w:spacing w:line="316" w:lineRule="auto"/>
              <w:ind w:firstLine="420"/>
              <w:rPr>
                <w:rFonts w:ascii="宋体" w:eastAsia="宋体" w:hAnsi="宋体" w:cs="宋体"/>
              </w:rPr>
            </w:pPr>
            <w:r>
              <w:rPr>
                <w:rFonts w:ascii="宋体" w:eastAsia="宋体" w:hAnsi="宋体" w:cs="宋体" w:hint="eastAsia"/>
              </w:rPr>
              <w:t>二、设备专业</w:t>
            </w:r>
            <w:r w:rsidR="0003608B">
              <w:rPr>
                <w:rFonts w:ascii="宋体" w:eastAsia="宋体" w:hAnsi="宋体" w:cs="宋体" w:hint="eastAsia"/>
              </w:rPr>
              <w:t>1</w:t>
            </w:r>
            <w:r w:rsidR="0003608B">
              <w:rPr>
                <w:rFonts w:ascii="宋体" w:eastAsia="宋体" w:hAnsi="宋体" w:cs="宋体"/>
              </w:rPr>
              <w:t>030-</w:t>
            </w:r>
            <w:r>
              <w:rPr>
                <w:rFonts w:ascii="宋体" w:eastAsia="宋体" w:hAnsi="宋体" w:cs="宋体" w:hint="eastAsia"/>
              </w:rPr>
              <w:t>P301B</w:t>
            </w:r>
            <w:r w:rsidR="00145A56">
              <w:rPr>
                <w:rFonts w:ascii="宋体" w:eastAsia="宋体" w:hAnsi="宋体" w:cs="宋体" w:hint="eastAsia"/>
              </w:rPr>
              <w:t>投用外冲洗流程后</w:t>
            </w:r>
            <w:r w:rsidR="0003608B">
              <w:rPr>
                <w:rFonts w:ascii="宋体" w:eastAsia="宋体" w:hAnsi="宋体" w:cs="宋体" w:hint="eastAsia"/>
              </w:rPr>
              <w:t>运行正常</w:t>
            </w:r>
            <w:r>
              <w:rPr>
                <w:rFonts w:ascii="宋体" w:eastAsia="宋体" w:hAnsi="宋体" w:cs="宋体" w:hint="eastAsia"/>
              </w:rPr>
              <w:t>；</w:t>
            </w:r>
            <w:r w:rsidR="00E315E3">
              <w:rPr>
                <w:rFonts w:ascii="宋体" w:eastAsia="宋体" w:hAnsi="宋体" w:cs="宋体" w:hint="eastAsia"/>
              </w:rPr>
              <w:t>安全阀校验报告已完成，并上传E</w:t>
            </w:r>
            <w:r w:rsidR="00E315E3">
              <w:rPr>
                <w:rFonts w:ascii="宋体" w:eastAsia="宋体" w:hAnsi="宋体" w:cs="宋体"/>
              </w:rPr>
              <w:t>M</w:t>
            </w:r>
            <w:r w:rsidR="00E315E3">
              <w:rPr>
                <w:rFonts w:ascii="宋体" w:eastAsia="宋体" w:hAnsi="宋体" w:cs="宋体" w:hint="eastAsia"/>
              </w:rPr>
              <w:t>系统</w:t>
            </w:r>
            <w:r>
              <w:rPr>
                <w:rFonts w:ascii="宋体" w:eastAsia="宋体" w:hAnsi="宋体" w:cs="宋体" w:hint="eastAsia"/>
              </w:rPr>
              <w:t>；延期校验安全阀按相关制度做好现场检查确认及跟踪工作，已校验安全阀</w:t>
            </w:r>
            <w:r w:rsidR="00B303AE">
              <w:rPr>
                <w:rFonts w:ascii="宋体" w:eastAsia="宋体" w:hAnsi="宋体" w:cs="宋体" w:hint="eastAsia"/>
              </w:rPr>
              <w:t>的检查记录已上传E</w:t>
            </w:r>
            <w:r w:rsidR="00B303AE">
              <w:rPr>
                <w:rFonts w:ascii="宋体" w:eastAsia="宋体" w:hAnsi="宋体" w:cs="宋体"/>
              </w:rPr>
              <w:t>M</w:t>
            </w:r>
            <w:r w:rsidR="00B303AE">
              <w:rPr>
                <w:rFonts w:ascii="宋体" w:eastAsia="宋体" w:hAnsi="宋体" w:cs="宋体" w:hint="eastAsia"/>
              </w:rPr>
              <w:t>系统</w:t>
            </w:r>
            <w:r>
              <w:rPr>
                <w:rFonts w:ascii="宋体" w:eastAsia="宋体" w:hAnsi="宋体" w:cs="宋体" w:hint="eastAsia"/>
              </w:rPr>
              <w:t>；气分新增水冷器</w:t>
            </w:r>
            <w:r w:rsidR="00B303AE">
              <w:rPr>
                <w:rFonts w:ascii="宋体" w:eastAsia="宋体" w:hAnsi="宋体" w:cs="宋体" w:hint="eastAsia"/>
              </w:rPr>
              <w:t>E</w:t>
            </w:r>
            <w:r w:rsidR="00B303AE">
              <w:rPr>
                <w:rFonts w:ascii="宋体" w:eastAsia="宋体" w:hAnsi="宋体" w:cs="宋体"/>
              </w:rPr>
              <w:t>212</w:t>
            </w:r>
            <w:r>
              <w:rPr>
                <w:rFonts w:ascii="宋体" w:eastAsia="宋体" w:hAnsi="宋体" w:cs="宋体" w:hint="eastAsia"/>
              </w:rPr>
              <w:t>土建</w:t>
            </w:r>
            <w:r w:rsidR="00B303AE">
              <w:rPr>
                <w:rFonts w:ascii="宋体" w:eastAsia="宋体" w:hAnsi="宋体" w:cs="宋体" w:hint="eastAsia"/>
              </w:rPr>
              <w:t>验收合格</w:t>
            </w:r>
            <w:r>
              <w:rPr>
                <w:rFonts w:ascii="宋体" w:eastAsia="宋体" w:hAnsi="宋体" w:cs="宋体" w:hint="eastAsia"/>
              </w:rPr>
              <w:t>，</w:t>
            </w:r>
            <w:r w:rsidR="00B303AE">
              <w:rPr>
                <w:rFonts w:ascii="宋体" w:eastAsia="宋体" w:hAnsi="宋体" w:cs="宋体" w:hint="eastAsia"/>
              </w:rPr>
              <w:t>1</w:t>
            </w:r>
            <w:r w:rsidR="00B303AE">
              <w:rPr>
                <w:rFonts w:ascii="宋体" w:eastAsia="宋体" w:hAnsi="宋体" w:cs="宋体"/>
              </w:rPr>
              <w:t>3</w:t>
            </w:r>
            <w:r w:rsidR="00B303AE">
              <w:rPr>
                <w:rFonts w:ascii="宋体" w:eastAsia="宋体" w:hAnsi="宋体" w:cs="宋体" w:hint="eastAsia"/>
              </w:rPr>
              <w:t>日安装换热器设备；二化建</w:t>
            </w:r>
            <w:r w:rsidR="00134631">
              <w:rPr>
                <w:rFonts w:ascii="宋体" w:eastAsia="宋体" w:hAnsi="宋体" w:cs="宋体" w:hint="eastAsia"/>
              </w:rPr>
              <w:t>完成1</w:t>
            </w:r>
            <w:r w:rsidR="00134631">
              <w:rPr>
                <w:rFonts w:ascii="宋体" w:eastAsia="宋体" w:hAnsi="宋体" w:cs="宋体"/>
              </w:rPr>
              <w:t>030-P301</w:t>
            </w:r>
            <w:r w:rsidR="00134631">
              <w:rPr>
                <w:rFonts w:ascii="宋体" w:eastAsia="宋体" w:hAnsi="宋体" w:cs="宋体" w:hint="eastAsia"/>
              </w:rPr>
              <w:t>新增外冲洗流程管道</w:t>
            </w:r>
            <w:r w:rsidR="00B303AE">
              <w:rPr>
                <w:rFonts w:ascii="宋体" w:eastAsia="宋体" w:hAnsi="宋体" w:cs="宋体" w:hint="eastAsia"/>
              </w:rPr>
              <w:t>酸洗，</w:t>
            </w:r>
            <w:r w:rsidR="00134631">
              <w:rPr>
                <w:rFonts w:ascii="宋体" w:eastAsia="宋体" w:hAnsi="宋体" w:cs="宋体" w:hint="eastAsia"/>
              </w:rPr>
              <w:t>计划</w:t>
            </w:r>
            <w:r w:rsidR="00B303AE">
              <w:rPr>
                <w:rFonts w:ascii="宋体" w:eastAsia="宋体" w:hAnsi="宋体" w:cs="宋体" w:hint="eastAsia"/>
              </w:rPr>
              <w:t>刷漆；与电气部确认好</w:t>
            </w:r>
            <w:r w:rsidR="005A34E4">
              <w:rPr>
                <w:rFonts w:ascii="宋体" w:eastAsia="宋体" w:hAnsi="宋体" w:cs="宋体" w:hint="eastAsia"/>
              </w:rPr>
              <w:t>电机超负荷</w:t>
            </w:r>
            <w:r w:rsidR="00486251">
              <w:rPr>
                <w:rFonts w:ascii="宋体" w:eastAsia="宋体" w:hAnsi="宋体" w:cs="宋体" w:hint="eastAsia"/>
              </w:rPr>
              <w:t>问题</w:t>
            </w:r>
            <w:r>
              <w:rPr>
                <w:rFonts w:ascii="宋体" w:eastAsia="宋体" w:hAnsi="宋体" w:cs="宋体" w:hint="eastAsia"/>
              </w:rPr>
              <w:t>。</w:t>
            </w:r>
          </w:p>
          <w:p w14:paraId="348D0B0A" w14:textId="15A73F42" w:rsidR="007E59DF" w:rsidRDefault="007E59DF" w:rsidP="007E59DF">
            <w:pPr>
              <w:tabs>
                <w:tab w:val="center" w:pos="4153"/>
                <w:tab w:val="right" w:pos="8306"/>
              </w:tabs>
              <w:spacing w:line="319" w:lineRule="auto"/>
              <w:ind w:firstLine="420"/>
              <w:rPr>
                <w:rFonts w:ascii="Arial" w:eastAsia="Arial" w:hAnsi="Arial" w:cs="Arial"/>
              </w:rPr>
            </w:pPr>
            <w:r>
              <w:rPr>
                <w:rFonts w:ascii="宋体" w:eastAsia="宋体" w:hAnsi="宋体" w:cs="宋体" w:hint="eastAsia"/>
              </w:rPr>
              <w:t>三、工艺专业</w:t>
            </w:r>
            <w:r w:rsidR="005A34E4">
              <w:rPr>
                <w:rFonts w:ascii="宋体" w:eastAsia="宋体" w:hAnsi="宋体" w:cs="宋体" w:hint="eastAsia"/>
              </w:rPr>
              <w:t>煤油装置产改产柴油后，</w:t>
            </w:r>
            <w:r>
              <w:rPr>
                <w:rFonts w:ascii="宋体" w:eastAsia="宋体" w:hAnsi="宋体" w:cs="宋体" w:hint="eastAsia"/>
              </w:rPr>
              <w:t>分馏塔操作</w:t>
            </w:r>
            <w:r w:rsidR="00EB72AE">
              <w:rPr>
                <w:rFonts w:ascii="宋体" w:eastAsia="宋体" w:hAnsi="宋体" w:cs="宋体" w:hint="eastAsia"/>
              </w:rPr>
              <w:t>参数</w:t>
            </w:r>
            <w:r w:rsidR="005A34E4">
              <w:rPr>
                <w:rFonts w:ascii="宋体" w:eastAsia="宋体" w:hAnsi="宋体" w:cs="宋体" w:hint="eastAsia"/>
              </w:rPr>
              <w:t>已稳</w:t>
            </w:r>
            <w:r w:rsidR="00EB72AE">
              <w:rPr>
                <w:rFonts w:ascii="宋体" w:eastAsia="宋体" w:hAnsi="宋体" w:cs="宋体" w:hint="eastAsia"/>
              </w:rPr>
              <w:t>定</w:t>
            </w:r>
            <w:r w:rsidR="00A5740B">
              <w:rPr>
                <w:rFonts w:ascii="宋体" w:eastAsia="宋体" w:hAnsi="宋体" w:cs="宋体" w:hint="eastAsia"/>
              </w:rPr>
              <w:t>，需要固化操作经验</w:t>
            </w:r>
            <w:r>
              <w:rPr>
                <w:rFonts w:ascii="宋体" w:eastAsia="宋体" w:hAnsi="宋体" w:cs="宋体" w:hint="eastAsia"/>
              </w:rPr>
              <w:t>；</w:t>
            </w:r>
            <w:r w:rsidR="00A5740B">
              <w:rPr>
                <w:rFonts w:ascii="宋体" w:eastAsia="宋体" w:hAnsi="宋体" w:cs="宋体" w:hint="eastAsia"/>
              </w:rPr>
              <w:t>12日5：20</w:t>
            </w:r>
            <w:r w:rsidR="00EB72AE">
              <w:rPr>
                <w:rFonts w:ascii="宋体" w:eastAsia="宋体" w:hAnsi="宋体" w:cs="宋体" w:hint="eastAsia"/>
              </w:rPr>
              <w:t>柴油</w:t>
            </w:r>
            <w:r w:rsidR="00A5740B">
              <w:rPr>
                <w:rFonts w:ascii="宋体" w:eastAsia="宋体" w:hAnsi="宋体" w:cs="宋体" w:hint="eastAsia"/>
              </w:rPr>
              <w:t>加氢</w:t>
            </w:r>
            <w:r w:rsidR="00EB72AE">
              <w:rPr>
                <w:rFonts w:ascii="宋体" w:eastAsia="宋体" w:hAnsi="宋体" w:cs="宋体" w:hint="eastAsia"/>
              </w:rPr>
              <w:t>加热炉</w:t>
            </w:r>
            <w:r w:rsidR="00A5740B">
              <w:rPr>
                <w:rFonts w:ascii="宋体" w:eastAsia="宋体" w:hAnsi="宋体" w:cs="宋体" w:hint="eastAsia"/>
              </w:rPr>
              <w:t>F201系统32个温度</w:t>
            </w:r>
            <w:r w:rsidR="00EB72AE">
              <w:rPr>
                <w:rFonts w:ascii="宋体" w:eastAsia="宋体" w:hAnsi="宋体" w:cs="宋体" w:hint="eastAsia"/>
              </w:rPr>
              <w:t>仪表显示异常，相关联锁</w:t>
            </w:r>
            <w:r w:rsidR="005655A1">
              <w:rPr>
                <w:rFonts w:ascii="宋体" w:eastAsia="宋体" w:hAnsi="宋体" w:cs="宋体" w:hint="eastAsia"/>
              </w:rPr>
              <w:t>已</w:t>
            </w:r>
            <w:r w:rsidR="00EB72AE">
              <w:rPr>
                <w:rFonts w:ascii="宋体" w:eastAsia="宋体" w:hAnsi="宋体" w:cs="宋体" w:hint="eastAsia"/>
              </w:rPr>
              <w:t>旁路</w:t>
            </w:r>
            <w:r w:rsidR="00A5740B">
              <w:rPr>
                <w:rFonts w:ascii="宋体" w:eastAsia="宋体" w:hAnsi="宋体" w:cs="宋体" w:hint="eastAsia"/>
              </w:rPr>
              <w:t>，6：40</w:t>
            </w:r>
            <w:r w:rsidR="00EB72AE">
              <w:rPr>
                <w:rFonts w:ascii="宋体" w:eastAsia="宋体" w:hAnsi="宋体" w:cs="宋体" w:hint="eastAsia"/>
              </w:rPr>
              <w:t>仪表更换卡件</w:t>
            </w:r>
            <w:r w:rsidR="00A5740B">
              <w:rPr>
                <w:rFonts w:ascii="宋体" w:eastAsia="宋体" w:hAnsi="宋体" w:cs="宋体" w:hint="eastAsia"/>
              </w:rPr>
              <w:t>后温度显示已正常。12日下午仪表在更换通讯电缆过</w:t>
            </w:r>
            <w:r w:rsidR="00EB72AE">
              <w:rPr>
                <w:rFonts w:ascii="宋体" w:eastAsia="宋体" w:hAnsi="宋体" w:cs="宋体" w:hint="eastAsia"/>
              </w:rPr>
              <w:t>程中，反应器温度表显示异常，</w:t>
            </w:r>
            <w:r w:rsidR="00A5740B">
              <w:rPr>
                <w:rFonts w:ascii="宋体" w:eastAsia="宋体" w:hAnsi="宋体" w:cs="宋体" w:hint="eastAsia"/>
              </w:rPr>
              <w:t>已</w:t>
            </w:r>
            <w:r w:rsidR="00EB72AE">
              <w:rPr>
                <w:rFonts w:ascii="宋体" w:eastAsia="宋体" w:hAnsi="宋体" w:cs="宋体" w:hint="eastAsia"/>
              </w:rPr>
              <w:t>暂停工作，继续跟踪，</w:t>
            </w:r>
            <w:r w:rsidR="00A5740B">
              <w:rPr>
                <w:rFonts w:ascii="宋体" w:eastAsia="宋体" w:hAnsi="宋体" w:cs="宋体" w:hint="eastAsia"/>
              </w:rPr>
              <w:t>与</w:t>
            </w:r>
            <w:r w:rsidR="00EB72AE">
              <w:rPr>
                <w:rFonts w:ascii="宋体" w:eastAsia="宋体" w:hAnsi="宋体" w:cs="宋体" w:hint="eastAsia"/>
              </w:rPr>
              <w:t>仪表确认原因</w:t>
            </w:r>
            <w:r w:rsidR="00A5740B">
              <w:rPr>
                <w:rFonts w:ascii="宋体" w:eastAsia="宋体" w:hAnsi="宋体" w:cs="宋体" w:hint="eastAsia"/>
              </w:rPr>
              <w:t>后再进行作业</w:t>
            </w:r>
            <w:r w:rsidR="00EB72AE">
              <w:rPr>
                <w:rFonts w:ascii="宋体" w:eastAsia="宋体" w:hAnsi="宋体" w:cs="宋体" w:hint="eastAsia"/>
              </w:rPr>
              <w:t>；检查巡检质量，出具相关管理规定，规范考核。</w:t>
            </w:r>
          </w:p>
          <w:p w14:paraId="21ED4598" w14:textId="6FA7D99E" w:rsidR="007E59DF" w:rsidRDefault="007E59DF" w:rsidP="007E59DF">
            <w:pPr>
              <w:tabs>
                <w:tab w:val="center" w:pos="4153"/>
                <w:tab w:val="right" w:pos="8306"/>
              </w:tabs>
              <w:spacing w:line="316" w:lineRule="auto"/>
              <w:ind w:firstLine="420"/>
              <w:rPr>
                <w:rFonts w:ascii="Arial" w:eastAsia="Arial" w:hAnsi="Arial" w:cs="Arial"/>
              </w:rPr>
            </w:pPr>
            <w:r>
              <w:rPr>
                <w:rFonts w:ascii="宋体" w:eastAsia="宋体" w:hAnsi="宋体" w:cs="宋体" w:hint="eastAsia"/>
              </w:rPr>
              <w:t>四、赵部长要求</w:t>
            </w:r>
            <w:r w:rsidR="005A34E4">
              <w:rPr>
                <w:rFonts w:ascii="宋体" w:eastAsia="宋体" w:hAnsi="宋体" w:cs="宋体" w:hint="eastAsia"/>
              </w:rPr>
              <w:t>5月1</w:t>
            </w:r>
            <w:r w:rsidR="005A34E4">
              <w:rPr>
                <w:rFonts w:ascii="宋体" w:eastAsia="宋体" w:hAnsi="宋体" w:cs="宋体"/>
              </w:rPr>
              <w:t>5</w:t>
            </w:r>
            <w:r w:rsidR="005A34E4">
              <w:rPr>
                <w:rFonts w:ascii="宋体" w:eastAsia="宋体" w:hAnsi="宋体" w:cs="宋体" w:hint="eastAsia"/>
              </w:rPr>
              <w:t>日前</w:t>
            </w:r>
            <w:r w:rsidR="005A34E4" w:rsidRPr="005A34E4">
              <w:rPr>
                <w:rFonts w:ascii="宋体" w:eastAsia="宋体" w:hAnsi="宋体" w:cs="宋体" w:hint="eastAsia"/>
              </w:rPr>
              <w:t>完善</w:t>
            </w:r>
            <w:r w:rsidR="005A34E4" w:rsidRPr="005A34E4">
              <w:rPr>
                <w:rFonts w:ascii="宋体" w:eastAsia="宋体" w:hAnsi="宋体" w:cs="宋体"/>
              </w:rPr>
              <w:t>EM系统</w:t>
            </w:r>
            <w:r w:rsidR="005A34E4">
              <w:rPr>
                <w:rFonts w:ascii="宋体" w:eastAsia="宋体" w:hAnsi="宋体" w:cs="宋体" w:hint="eastAsia"/>
              </w:rPr>
              <w:t>中关键设备检查</w:t>
            </w:r>
            <w:r w:rsidR="005A34E4" w:rsidRPr="005A34E4">
              <w:rPr>
                <w:rFonts w:ascii="宋体" w:eastAsia="宋体" w:hAnsi="宋体" w:cs="宋体"/>
              </w:rPr>
              <w:t>的相关内容，以备能源局外审检查</w:t>
            </w:r>
            <w:r>
              <w:rPr>
                <w:rFonts w:ascii="宋体" w:eastAsia="宋体" w:hAnsi="宋体" w:cs="宋体" w:hint="eastAsia"/>
              </w:rPr>
              <w:t>；要求设备技术人员修改、完善设备考核细则，</w:t>
            </w:r>
            <w:r w:rsidR="005A34E4">
              <w:rPr>
                <w:rFonts w:ascii="宋体" w:eastAsia="宋体" w:hAnsi="宋体" w:cs="宋体" w:hint="eastAsia"/>
              </w:rPr>
              <w:t>本</w:t>
            </w:r>
            <w:r>
              <w:rPr>
                <w:rFonts w:ascii="宋体" w:eastAsia="宋体" w:hAnsi="宋体" w:cs="宋体" w:hint="eastAsia"/>
              </w:rPr>
              <w:t>周三前完成初稿；要求加强现场设备管理维护。</w:t>
            </w:r>
          </w:p>
          <w:p w14:paraId="26938C39" w14:textId="7FC7C739" w:rsidR="007E59DF" w:rsidRDefault="007E59DF" w:rsidP="007E59DF">
            <w:pPr>
              <w:tabs>
                <w:tab w:val="center" w:pos="4153"/>
                <w:tab w:val="right" w:pos="8306"/>
              </w:tabs>
              <w:spacing w:line="319" w:lineRule="auto"/>
              <w:ind w:firstLine="420"/>
              <w:rPr>
                <w:rFonts w:ascii="宋体" w:eastAsia="宋体" w:hAnsi="宋体" w:cs="宋体"/>
              </w:rPr>
            </w:pPr>
            <w:r>
              <w:rPr>
                <w:rFonts w:ascii="宋体" w:eastAsia="宋体" w:hAnsi="宋体" w:cs="宋体" w:hint="eastAsia"/>
              </w:rPr>
              <w:lastRenderedPageBreak/>
              <w:t>五、海部长</w:t>
            </w:r>
            <w:r w:rsidR="00211364">
              <w:rPr>
                <w:rFonts w:ascii="宋体" w:eastAsia="宋体" w:hAnsi="宋体" w:cs="宋体" w:hint="eastAsia"/>
              </w:rPr>
              <w:t>要求技术管理人员收集、分析柴油装置停止掺炼重芳烃前后的相关数据变化，从加工负荷、氢耗、产品质量等方面，分析柴油装置是否有必要掺炼重芳烃，形成技术</w:t>
            </w:r>
            <w:r w:rsidR="00A5740B">
              <w:rPr>
                <w:rFonts w:ascii="宋体" w:eastAsia="宋体" w:hAnsi="宋体" w:cs="宋体" w:hint="eastAsia"/>
              </w:rPr>
              <w:t>总结</w:t>
            </w:r>
            <w:r w:rsidR="00211364">
              <w:rPr>
                <w:rFonts w:ascii="宋体" w:eastAsia="宋体" w:hAnsi="宋体" w:cs="宋体" w:hint="eastAsia"/>
              </w:rPr>
              <w:t>文件；关于控制参数调整</w:t>
            </w:r>
            <w:r>
              <w:rPr>
                <w:rFonts w:ascii="宋体" w:eastAsia="宋体" w:hAnsi="宋体" w:cs="宋体" w:hint="eastAsia"/>
              </w:rPr>
              <w:t>，</w:t>
            </w:r>
            <w:r w:rsidR="00211364">
              <w:rPr>
                <w:rFonts w:ascii="宋体" w:eastAsia="宋体" w:hAnsi="宋体" w:cs="宋体" w:hint="eastAsia"/>
              </w:rPr>
              <w:t>要</w:t>
            </w:r>
            <w:r>
              <w:rPr>
                <w:rFonts w:ascii="宋体" w:eastAsia="宋体" w:hAnsi="宋体" w:cs="宋体" w:hint="eastAsia"/>
              </w:rPr>
              <w:t>加强引导和规范，统一各班组操作思路及方向</w:t>
            </w:r>
            <w:r w:rsidR="00211364">
              <w:rPr>
                <w:rFonts w:ascii="宋体" w:eastAsia="宋体" w:hAnsi="宋体" w:cs="宋体" w:hint="eastAsia"/>
              </w:rPr>
              <w:t>，</w:t>
            </w:r>
            <w:r w:rsidR="008B558D">
              <w:rPr>
                <w:rFonts w:ascii="宋体" w:eastAsia="宋体" w:hAnsi="宋体" w:cs="宋体" w:hint="eastAsia"/>
              </w:rPr>
              <w:t>对产品质量严格把关</w:t>
            </w:r>
            <w:r>
              <w:rPr>
                <w:rFonts w:ascii="宋体" w:eastAsia="宋体" w:hAnsi="宋体" w:cs="宋体" w:hint="eastAsia"/>
              </w:rPr>
              <w:t>；要求</w:t>
            </w:r>
            <w:r w:rsidR="008B558D">
              <w:rPr>
                <w:rFonts w:ascii="宋体" w:eastAsia="宋体" w:hAnsi="宋体" w:cs="宋体" w:hint="eastAsia"/>
              </w:rPr>
              <w:t>各</w:t>
            </w:r>
            <w:r>
              <w:rPr>
                <w:rFonts w:ascii="宋体" w:eastAsia="宋体" w:hAnsi="宋体" w:cs="宋体" w:hint="eastAsia"/>
              </w:rPr>
              <w:t>专业</w:t>
            </w:r>
            <w:r w:rsidR="008B558D">
              <w:rPr>
                <w:rFonts w:ascii="宋体" w:eastAsia="宋体" w:hAnsi="宋体" w:cs="宋体" w:hint="eastAsia"/>
              </w:rPr>
              <w:t>完善部门考核细则时</w:t>
            </w:r>
            <w:r>
              <w:rPr>
                <w:rFonts w:ascii="宋体" w:eastAsia="宋体" w:hAnsi="宋体" w:cs="宋体" w:hint="eastAsia"/>
              </w:rPr>
              <w:t>，</w:t>
            </w:r>
            <w:r w:rsidR="008B558D">
              <w:rPr>
                <w:rFonts w:ascii="宋体" w:eastAsia="宋体" w:hAnsi="宋体" w:cs="宋体" w:hint="eastAsia"/>
              </w:rPr>
              <w:t>要</w:t>
            </w:r>
            <w:r>
              <w:rPr>
                <w:rFonts w:ascii="宋体" w:eastAsia="宋体" w:hAnsi="宋体" w:cs="宋体" w:hint="eastAsia"/>
              </w:rPr>
              <w:t>结合当前班组管理的实际情况，</w:t>
            </w:r>
            <w:r w:rsidR="008B558D">
              <w:rPr>
                <w:rFonts w:ascii="宋体" w:eastAsia="宋体" w:hAnsi="宋体" w:cs="宋体" w:hint="eastAsia"/>
              </w:rPr>
              <w:t>保证制度的可实施性；要求各专业结合实际情况</w:t>
            </w:r>
            <w:r w:rsidR="00504DF1">
              <w:rPr>
                <w:rFonts w:ascii="宋体" w:eastAsia="宋体" w:hAnsi="宋体" w:cs="宋体" w:hint="eastAsia"/>
              </w:rPr>
              <w:t>分解</w:t>
            </w:r>
            <w:r w:rsidR="008B558D">
              <w:rPr>
                <w:rFonts w:ascii="宋体" w:eastAsia="宋体" w:hAnsi="宋体" w:cs="宋体" w:hint="eastAsia"/>
              </w:rPr>
              <w:t>细化日、周、月检内容，并</w:t>
            </w:r>
            <w:r w:rsidR="00A5740B">
              <w:rPr>
                <w:rFonts w:ascii="宋体" w:eastAsia="宋体" w:hAnsi="宋体" w:cs="宋体" w:hint="eastAsia"/>
              </w:rPr>
              <w:t>形成炼油二部日、周、月检检查表</w:t>
            </w:r>
            <w:r w:rsidR="008B558D">
              <w:rPr>
                <w:rFonts w:ascii="宋体" w:eastAsia="宋体" w:hAnsi="宋体" w:cs="宋体" w:hint="eastAsia"/>
              </w:rPr>
              <w:t>，保证</w:t>
            </w:r>
            <w:r w:rsidR="00504DF1">
              <w:rPr>
                <w:rFonts w:ascii="宋体" w:eastAsia="宋体" w:hAnsi="宋体" w:cs="宋体" w:hint="eastAsia"/>
                <w:kern w:val="0"/>
              </w:rPr>
              <w:t>管理</w:t>
            </w:r>
            <w:r w:rsidR="008B558D">
              <w:rPr>
                <w:rFonts w:ascii="宋体" w:eastAsia="宋体" w:hAnsi="宋体" w:cs="宋体" w:hint="eastAsia"/>
              </w:rPr>
              <w:t>要素全覆盖</w:t>
            </w:r>
            <w:r>
              <w:rPr>
                <w:rFonts w:ascii="宋体" w:eastAsia="宋体" w:hAnsi="宋体" w:cs="宋体" w:hint="eastAsia"/>
              </w:rPr>
              <w:t>。</w:t>
            </w:r>
          </w:p>
          <w:p w14:paraId="34C3B182" w14:textId="4B37C3F8" w:rsidR="00B50F7F" w:rsidRPr="00102A63" w:rsidRDefault="007E59DF" w:rsidP="00CE2827">
            <w:pPr>
              <w:tabs>
                <w:tab w:val="center" w:pos="4153"/>
                <w:tab w:val="right" w:pos="8306"/>
              </w:tabs>
              <w:spacing w:line="320" w:lineRule="auto"/>
              <w:ind w:firstLine="420"/>
              <w:rPr>
                <w:rFonts w:ascii="宋体" w:eastAsia="宋体" w:hAnsi="宋体" w:cs="宋体"/>
              </w:rPr>
            </w:pPr>
            <w:r>
              <w:rPr>
                <w:rFonts w:ascii="宋体" w:eastAsia="宋体" w:hAnsi="宋体" w:cs="宋体" w:hint="eastAsia"/>
                <w:kern w:val="0"/>
              </w:rPr>
              <w:t>六、孙部长传达了公司周</w:t>
            </w:r>
            <w:r w:rsidR="008B558D">
              <w:rPr>
                <w:rFonts w:ascii="宋体" w:eastAsia="宋体" w:hAnsi="宋体" w:cs="宋体" w:hint="eastAsia"/>
                <w:kern w:val="0"/>
              </w:rPr>
              <w:t>二</w:t>
            </w:r>
            <w:r>
              <w:rPr>
                <w:rFonts w:ascii="宋体" w:eastAsia="宋体" w:hAnsi="宋体" w:cs="宋体" w:hint="eastAsia"/>
                <w:kern w:val="0"/>
              </w:rPr>
              <w:t>生产经营调度会的各项工作要求，要</w:t>
            </w:r>
            <w:r w:rsidR="008B558D">
              <w:rPr>
                <w:rFonts w:ascii="宋体" w:eastAsia="宋体" w:hAnsi="宋体" w:cs="宋体" w:hint="eastAsia"/>
                <w:kern w:val="0"/>
              </w:rPr>
              <w:t>求</w:t>
            </w:r>
            <w:r w:rsidR="00561A40">
              <w:rPr>
                <w:rFonts w:ascii="宋体" w:eastAsia="宋体" w:hAnsi="宋体" w:cs="宋体" w:hint="eastAsia"/>
                <w:kern w:val="0"/>
              </w:rPr>
              <w:t>吸取5月8日热电部部分机泵晃电的事故教训，以后</w:t>
            </w:r>
            <w:r w:rsidR="008B558D">
              <w:rPr>
                <w:rFonts w:ascii="宋体" w:eastAsia="宋体" w:hAnsi="宋体" w:cs="宋体" w:hint="eastAsia"/>
                <w:kern w:val="0"/>
              </w:rPr>
              <w:t>所有机泵</w:t>
            </w:r>
            <w:r w:rsidR="00561A40">
              <w:rPr>
                <w:rFonts w:ascii="宋体" w:eastAsia="宋体" w:hAnsi="宋体" w:cs="宋体" w:hint="eastAsia"/>
                <w:kern w:val="0"/>
              </w:rPr>
              <w:t>送电、</w:t>
            </w:r>
            <w:r w:rsidR="008B558D">
              <w:rPr>
                <w:rFonts w:ascii="宋体" w:eastAsia="宋体" w:hAnsi="宋体" w:cs="宋体" w:hint="eastAsia"/>
                <w:kern w:val="0"/>
              </w:rPr>
              <w:t>启动前</w:t>
            </w:r>
            <w:r w:rsidR="00504DF1">
              <w:rPr>
                <w:rFonts w:ascii="宋体" w:eastAsia="宋体" w:hAnsi="宋体" w:cs="宋体" w:hint="eastAsia"/>
                <w:kern w:val="0"/>
              </w:rPr>
              <w:t>必须做电机绝缘检测</w:t>
            </w:r>
            <w:r>
              <w:rPr>
                <w:rFonts w:ascii="宋体" w:eastAsia="宋体" w:hAnsi="宋体" w:cs="宋体" w:hint="eastAsia"/>
                <w:kern w:val="0"/>
              </w:rPr>
              <w:t>；</w:t>
            </w:r>
            <w:r w:rsidR="00561A40">
              <w:rPr>
                <w:rFonts w:ascii="宋体" w:eastAsia="宋体" w:hAnsi="宋体" w:cs="宋体" w:hint="eastAsia"/>
                <w:kern w:val="0"/>
              </w:rPr>
              <w:t>要加强班组职工对工艺卡片、工艺/设备联锁和HSE知识的培训，避免盲目操作，同时要尽量采用当面问答和独立闭卷考试，避免采用开卷考试的形式，以提高</w:t>
            </w:r>
            <w:r w:rsidR="00472169">
              <w:rPr>
                <w:rFonts w:ascii="宋体" w:eastAsia="宋体" w:hAnsi="宋体" w:cs="宋体" w:hint="eastAsia"/>
                <w:kern w:val="0"/>
              </w:rPr>
              <w:t>培训效果；今后班组内外操轮岗培训</w:t>
            </w:r>
            <w:r w:rsidR="00CE2827">
              <w:rPr>
                <w:rFonts w:ascii="宋体" w:eastAsia="宋体" w:hAnsi="宋体" w:cs="宋体" w:hint="eastAsia"/>
                <w:kern w:val="0"/>
              </w:rPr>
              <w:t>要有计划性，</w:t>
            </w:r>
            <w:r w:rsidR="00472169">
              <w:rPr>
                <w:rFonts w:ascii="宋体" w:eastAsia="宋体" w:hAnsi="宋体" w:cs="宋体" w:hint="eastAsia"/>
                <w:kern w:val="0"/>
              </w:rPr>
              <w:t>要提前制定表单化的培训任务和目标，内外操轮岗结束后要进行培训效果评价，并确定下一步的培训计划；要统一思想，积极推进文莱本地员工的培训工作，坚定决心、树立信心，坚决推进文莱员工的实战化培训和成长成才工作，并要在年底前见到成效；新制定的《炼油二部联系汇报管理细则》要尽快发布并实施，同时要纳入绩效考核；</w:t>
            </w:r>
            <w:r>
              <w:rPr>
                <w:rFonts w:ascii="宋体" w:eastAsia="宋体" w:hAnsi="宋体" w:cs="宋体" w:hint="eastAsia"/>
                <w:kern w:val="0"/>
              </w:rPr>
              <w:t>目前运行部正在修订完善《炼油二部绩效考核</w:t>
            </w:r>
            <w:r w:rsidR="00472169">
              <w:rPr>
                <w:rFonts w:ascii="宋体" w:eastAsia="宋体" w:hAnsi="宋体" w:cs="宋体" w:hint="eastAsia"/>
                <w:kern w:val="0"/>
              </w:rPr>
              <w:t>管理</w:t>
            </w:r>
            <w:r>
              <w:rPr>
                <w:rFonts w:ascii="宋体" w:eastAsia="宋体" w:hAnsi="宋体" w:cs="宋体" w:hint="eastAsia"/>
                <w:kern w:val="0"/>
              </w:rPr>
              <w:t>细则》，要求各专业结合实际，修改、完善绩效考核细则，</w:t>
            </w:r>
            <w:r w:rsidR="00561A40">
              <w:rPr>
                <w:rFonts w:ascii="宋体" w:eastAsia="宋体" w:hAnsi="宋体" w:cs="宋体" w:hint="eastAsia"/>
                <w:kern w:val="0"/>
              </w:rPr>
              <w:t>实现公司管理制度和运行部管理要求的全覆盖，</w:t>
            </w:r>
            <w:r w:rsidR="00504DF1">
              <w:rPr>
                <w:rFonts w:ascii="宋体" w:eastAsia="宋体" w:hAnsi="宋体" w:cs="宋体" w:hint="eastAsia"/>
                <w:kern w:val="0"/>
              </w:rPr>
              <w:t>本周五进行初稿审订</w:t>
            </w:r>
            <w:r>
              <w:rPr>
                <w:rFonts w:ascii="宋体" w:eastAsia="宋体" w:hAnsi="宋体" w:cs="宋体" w:hint="eastAsia"/>
                <w:kern w:val="0"/>
              </w:rPr>
              <w:t>；</w:t>
            </w:r>
            <w:r w:rsidR="00561A40">
              <w:rPr>
                <w:rFonts w:ascii="宋体" w:eastAsia="宋体" w:hAnsi="宋体" w:cs="宋体" w:hint="eastAsia"/>
                <w:kern w:val="0"/>
              </w:rPr>
              <w:t>“查隐患、保安全”是一项常态化的安全活动，要发动职工全员参与，同时要赏罚分明、树立好考核导向，保护好大家的积极性；</w:t>
            </w:r>
            <w:r w:rsidR="00472169">
              <w:rPr>
                <w:rFonts w:ascii="宋体" w:eastAsia="宋体" w:hAnsi="宋体" w:cs="宋体" w:hint="eastAsia"/>
                <w:kern w:val="0"/>
              </w:rPr>
              <w:t>要积极推进二期新项目工作，今后PMB参与二期加氢新项目的负责人员也要汇报每周工作总结和下周工作计划；要积极做好5月18-21日柴油加氢裂化装置的工艺包开工会各项准备工作；要关心、关爱运行部职工的业余文化生活，</w:t>
            </w:r>
            <w:r w:rsidR="00CE2827">
              <w:rPr>
                <w:rFonts w:ascii="宋体" w:eastAsia="宋体" w:hAnsi="宋体" w:cs="宋体" w:hint="eastAsia"/>
                <w:kern w:val="0"/>
              </w:rPr>
              <w:t>近期运行部将</w:t>
            </w:r>
            <w:r w:rsidR="00472169">
              <w:rPr>
                <w:rFonts w:ascii="宋体" w:eastAsia="宋体" w:hAnsi="宋体" w:cs="宋体" w:hint="eastAsia"/>
                <w:kern w:val="0"/>
              </w:rPr>
              <w:t>为各宿舍配置一</w:t>
            </w:r>
            <w:r w:rsidR="00CE2827">
              <w:rPr>
                <w:rFonts w:ascii="宋体" w:eastAsia="宋体" w:hAnsi="宋体" w:cs="宋体" w:hint="eastAsia"/>
                <w:kern w:val="0"/>
              </w:rPr>
              <w:t>部分</w:t>
            </w:r>
            <w:r w:rsidR="00472169">
              <w:rPr>
                <w:rFonts w:ascii="宋体" w:eastAsia="宋体" w:hAnsi="宋体" w:cs="宋体" w:hint="eastAsia"/>
                <w:kern w:val="0"/>
              </w:rPr>
              <w:t>必要的生活用品，</w:t>
            </w:r>
            <w:r w:rsidR="00CE2827">
              <w:rPr>
                <w:rFonts w:ascii="宋体" w:eastAsia="宋体" w:hAnsi="宋体" w:cs="宋体" w:hint="eastAsia"/>
                <w:kern w:val="0"/>
              </w:rPr>
              <w:t>为改善职工生活条件提供一些便利。</w:t>
            </w:r>
          </w:p>
        </w:tc>
      </w:tr>
    </w:tbl>
    <w:p w14:paraId="369470CF" w14:textId="77777777" w:rsidR="001C7198" w:rsidRDefault="001C7198" w:rsidP="00CA31DF">
      <w:pPr>
        <w:spacing w:line="360" w:lineRule="auto"/>
        <w:rPr>
          <w:rFonts w:ascii="Arial" w:eastAsia="Arial" w:hAnsi="Arial" w:cs="Arial"/>
        </w:rPr>
      </w:pPr>
    </w:p>
    <w:sectPr w:rsidR="001C71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3CE86" w14:textId="77777777" w:rsidR="00BC207F" w:rsidRDefault="00BC207F" w:rsidP="008339FF">
      <w:r>
        <w:separator/>
      </w:r>
    </w:p>
  </w:endnote>
  <w:endnote w:type="continuationSeparator" w:id="0">
    <w:p w14:paraId="4C07778D" w14:textId="77777777" w:rsidR="00BC207F" w:rsidRDefault="00BC207F" w:rsidP="0083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0C33F" w14:textId="77777777" w:rsidR="00BC207F" w:rsidRDefault="00BC207F" w:rsidP="008339FF">
      <w:r>
        <w:separator/>
      </w:r>
    </w:p>
  </w:footnote>
  <w:footnote w:type="continuationSeparator" w:id="0">
    <w:p w14:paraId="26ACC00A" w14:textId="77777777" w:rsidR="00BC207F" w:rsidRDefault="00BC207F" w:rsidP="00833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C7FE9"/>
    <w:multiLevelType w:val="hybridMultilevel"/>
    <w:tmpl w:val="AE9E9096"/>
    <w:lvl w:ilvl="0" w:tplc="F62A35F6">
      <w:start w:val="1"/>
      <w:numFmt w:val="japaneseCounting"/>
      <w:lvlText w:val="%1、"/>
      <w:lvlJc w:val="left"/>
      <w:pPr>
        <w:ind w:left="855" w:hanging="4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98"/>
    <w:rsid w:val="0001414E"/>
    <w:rsid w:val="0003608B"/>
    <w:rsid w:val="00040F7E"/>
    <w:rsid w:val="0004300A"/>
    <w:rsid w:val="0009651F"/>
    <w:rsid w:val="000F64D1"/>
    <w:rsid w:val="00102A63"/>
    <w:rsid w:val="001149D7"/>
    <w:rsid w:val="00134631"/>
    <w:rsid w:val="00145A56"/>
    <w:rsid w:val="001C7198"/>
    <w:rsid w:val="00211364"/>
    <w:rsid w:val="00217C50"/>
    <w:rsid w:val="00277737"/>
    <w:rsid w:val="002B46D3"/>
    <w:rsid w:val="002C4826"/>
    <w:rsid w:val="00320F6A"/>
    <w:rsid w:val="00355D17"/>
    <w:rsid w:val="00373911"/>
    <w:rsid w:val="003A239E"/>
    <w:rsid w:val="003B4D51"/>
    <w:rsid w:val="00405191"/>
    <w:rsid w:val="00430CC4"/>
    <w:rsid w:val="00433AA4"/>
    <w:rsid w:val="00434EE7"/>
    <w:rsid w:val="00460E4C"/>
    <w:rsid w:val="00465130"/>
    <w:rsid w:val="00470AF6"/>
    <w:rsid w:val="00472169"/>
    <w:rsid w:val="00484DB6"/>
    <w:rsid w:val="00486251"/>
    <w:rsid w:val="00487866"/>
    <w:rsid w:val="00504DF1"/>
    <w:rsid w:val="00520A42"/>
    <w:rsid w:val="005256A0"/>
    <w:rsid w:val="00551847"/>
    <w:rsid w:val="005546B7"/>
    <w:rsid w:val="005601BC"/>
    <w:rsid w:val="00561A40"/>
    <w:rsid w:val="005655A1"/>
    <w:rsid w:val="00565F73"/>
    <w:rsid w:val="005941EC"/>
    <w:rsid w:val="005A34E4"/>
    <w:rsid w:val="005B35D8"/>
    <w:rsid w:val="005B5A49"/>
    <w:rsid w:val="005C0EA7"/>
    <w:rsid w:val="005E557F"/>
    <w:rsid w:val="005E6F19"/>
    <w:rsid w:val="005F3F4F"/>
    <w:rsid w:val="006434E0"/>
    <w:rsid w:val="0066112D"/>
    <w:rsid w:val="006777A1"/>
    <w:rsid w:val="0068400D"/>
    <w:rsid w:val="0069413D"/>
    <w:rsid w:val="006A19A0"/>
    <w:rsid w:val="007442B4"/>
    <w:rsid w:val="007661EA"/>
    <w:rsid w:val="00797487"/>
    <w:rsid w:val="007C61F5"/>
    <w:rsid w:val="007E59DF"/>
    <w:rsid w:val="00811F21"/>
    <w:rsid w:val="00815B23"/>
    <w:rsid w:val="008339FF"/>
    <w:rsid w:val="008429E8"/>
    <w:rsid w:val="00850FA5"/>
    <w:rsid w:val="00890E2D"/>
    <w:rsid w:val="008B558D"/>
    <w:rsid w:val="008C0AA0"/>
    <w:rsid w:val="009255C8"/>
    <w:rsid w:val="009344C0"/>
    <w:rsid w:val="00950E73"/>
    <w:rsid w:val="00987831"/>
    <w:rsid w:val="00990955"/>
    <w:rsid w:val="00995037"/>
    <w:rsid w:val="00A0460F"/>
    <w:rsid w:val="00A50935"/>
    <w:rsid w:val="00A5740B"/>
    <w:rsid w:val="00A65B02"/>
    <w:rsid w:val="00A808FD"/>
    <w:rsid w:val="00AB5376"/>
    <w:rsid w:val="00B303AE"/>
    <w:rsid w:val="00B35AED"/>
    <w:rsid w:val="00B37C06"/>
    <w:rsid w:val="00B50F7F"/>
    <w:rsid w:val="00BC207F"/>
    <w:rsid w:val="00BC59EB"/>
    <w:rsid w:val="00BC5F46"/>
    <w:rsid w:val="00BD0E9B"/>
    <w:rsid w:val="00BD326D"/>
    <w:rsid w:val="00BF030A"/>
    <w:rsid w:val="00BF7287"/>
    <w:rsid w:val="00C01FF3"/>
    <w:rsid w:val="00C051C7"/>
    <w:rsid w:val="00C24223"/>
    <w:rsid w:val="00C54362"/>
    <w:rsid w:val="00C579AD"/>
    <w:rsid w:val="00CA31DF"/>
    <w:rsid w:val="00CB0DD5"/>
    <w:rsid w:val="00CC0AD3"/>
    <w:rsid w:val="00CE0B87"/>
    <w:rsid w:val="00CE0CBC"/>
    <w:rsid w:val="00CE2827"/>
    <w:rsid w:val="00D011AC"/>
    <w:rsid w:val="00D01724"/>
    <w:rsid w:val="00D06FA1"/>
    <w:rsid w:val="00D35764"/>
    <w:rsid w:val="00D96063"/>
    <w:rsid w:val="00DB57FD"/>
    <w:rsid w:val="00DB6983"/>
    <w:rsid w:val="00DD70AF"/>
    <w:rsid w:val="00DE6CDD"/>
    <w:rsid w:val="00DF5D2E"/>
    <w:rsid w:val="00E11DBC"/>
    <w:rsid w:val="00E315E3"/>
    <w:rsid w:val="00E62746"/>
    <w:rsid w:val="00E864C5"/>
    <w:rsid w:val="00EB6CCC"/>
    <w:rsid w:val="00EB72AE"/>
    <w:rsid w:val="00EF3A46"/>
    <w:rsid w:val="00EF46A0"/>
    <w:rsid w:val="00EF6AE3"/>
    <w:rsid w:val="00F16CB3"/>
    <w:rsid w:val="00F65FB5"/>
    <w:rsid w:val="00F67507"/>
    <w:rsid w:val="00F87969"/>
    <w:rsid w:val="00FB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D23B3"/>
  <w15:docId w15:val="{8F9BF3FE-8CF3-4901-848C-19985601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9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39FF"/>
    <w:rPr>
      <w:sz w:val="18"/>
      <w:szCs w:val="18"/>
    </w:rPr>
  </w:style>
  <w:style w:type="paragraph" w:styleId="a5">
    <w:name w:val="footer"/>
    <w:basedOn w:val="a"/>
    <w:link w:val="a6"/>
    <w:uiPriority w:val="99"/>
    <w:unhideWhenUsed/>
    <w:rsid w:val="008339FF"/>
    <w:pPr>
      <w:tabs>
        <w:tab w:val="center" w:pos="4153"/>
        <w:tab w:val="right" w:pos="8306"/>
      </w:tabs>
      <w:snapToGrid w:val="0"/>
      <w:jc w:val="left"/>
    </w:pPr>
    <w:rPr>
      <w:sz w:val="18"/>
      <w:szCs w:val="18"/>
    </w:rPr>
  </w:style>
  <w:style w:type="character" w:customStyle="1" w:styleId="a6">
    <w:name w:val="页脚 字符"/>
    <w:basedOn w:val="a0"/>
    <w:link w:val="a5"/>
    <w:uiPriority w:val="99"/>
    <w:rsid w:val="008339FF"/>
    <w:rPr>
      <w:sz w:val="18"/>
      <w:szCs w:val="18"/>
    </w:rPr>
  </w:style>
  <w:style w:type="paragraph" w:styleId="a7">
    <w:name w:val="List Paragraph"/>
    <w:basedOn w:val="a"/>
    <w:uiPriority w:val="34"/>
    <w:qFormat/>
    <w:rsid w:val="00525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506946">
      <w:bodyDiv w:val="1"/>
      <w:marLeft w:val="0"/>
      <w:marRight w:val="0"/>
      <w:marTop w:val="0"/>
      <w:marBottom w:val="0"/>
      <w:divBdr>
        <w:top w:val="none" w:sz="0" w:space="0" w:color="auto"/>
        <w:left w:val="none" w:sz="0" w:space="0" w:color="auto"/>
        <w:bottom w:val="none" w:sz="0" w:space="0" w:color="auto"/>
        <w:right w:val="none" w:sz="0" w:space="0" w:color="auto"/>
      </w:divBdr>
    </w:div>
    <w:div w:id="1732385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2</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Yanna Gao</dc:creator>
  <cp:lastModifiedBy>Administrator</cp:lastModifiedBy>
  <cp:revision>7</cp:revision>
  <cp:lastPrinted>2020-05-05T07:37:00Z</cp:lastPrinted>
  <dcterms:created xsi:type="dcterms:W3CDTF">2020-05-13T02:11:00Z</dcterms:created>
  <dcterms:modified xsi:type="dcterms:W3CDTF">2020-05-14T02:40:00Z</dcterms:modified>
</cp:coreProperties>
</file>