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3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二循凉水塔风机电机出油脂卫生清理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9.7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37870" cy="1021080"/>
                  <wp:effectExtent l="0" t="0" r="5080" b="7620"/>
                  <wp:docPr id="3" name="图片 3" descr="c83cd76ac6a05b31120cb9ee1eefa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83cd76ac6a05b31120cb9ee1eefad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NP003A排气阀固定螺母丢失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重新安装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二班/9.7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75335" cy="1033145"/>
                  <wp:effectExtent l="0" t="0" r="5715" b="14605"/>
                  <wp:docPr id="5" name="图片 5" descr="e2228a9b1aa0c4254d6095f85d20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2228a9b1aa0c4254d6095f85d20e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闫路军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WP002A</w:t>
            </w:r>
            <w:r>
              <w:rPr>
                <w:color w:val="000000"/>
                <w:sz w:val="21"/>
              </w:rPr>
              <w:t>卫生清理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一班/9.7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99135" cy="932815"/>
                  <wp:effectExtent l="0" t="0" r="5715" b="635"/>
                  <wp:docPr id="6" name="图片 6" descr="c7e9206461955e205c73ec669bdf4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7e9206461955e205c73ec669bdf4b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9月2日测温测振表有涂改，P0401温度数据错误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修改数据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四班/9.7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15695" cy="627380"/>
                  <wp:effectExtent l="0" t="0" r="8255" b="1270"/>
                  <wp:docPr id="1" name="图片 1" descr="b944583d3b9693b0f2fd94b837a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944583d3b9693b0f2fd94b837a91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5151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P401处地面卫生清理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三班/9.7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97915" cy="822960"/>
                  <wp:effectExtent l="0" t="0" r="6985" b="15240"/>
                  <wp:docPr id="4" name="图片 4" descr="fbb189120a8b7ed9b3de125fb5d85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bb189120a8b7ed9b3de125fb5d85f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1E</w:t>
            </w:r>
            <w:r>
              <w:rPr>
                <w:rFonts w:hint="eastAsia"/>
                <w:color w:val="000000"/>
                <w:sz w:val="21"/>
              </w:rPr>
              <w:t>油冷器</w:t>
            </w:r>
            <w:r>
              <w:rPr>
                <w:color w:val="000000"/>
                <w:sz w:val="21"/>
              </w:rPr>
              <w:t>及基础油污清理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rPr>
                <w:rFonts w:hint="eastAsia"/>
              </w:rPr>
              <w:t>班/9.7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</w:t>
      </w:r>
      <w:bookmarkStart w:id="0" w:name="_GoBack"/>
      <w:bookmarkEnd w:id="0"/>
      <w:r>
        <w:rPr>
          <w:rFonts w:hint="eastAsia" w:ascii="宋体" w:hAnsi="宋体"/>
        </w:rPr>
        <w:t xml:space="preserve">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568D8"/>
    <w:rsid w:val="00360135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8FE"/>
    <w:rsid w:val="005B18A0"/>
    <w:rsid w:val="005B549D"/>
    <w:rsid w:val="005B6D69"/>
    <w:rsid w:val="005C3255"/>
    <w:rsid w:val="005C5F0C"/>
    <w:rsid w:val="005C7570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1EAE5627"/>
    <w:rsid w:val="2287239C"/>
    <w:rsid w:val="22F50ECF"/>
    <w:rsid w:val="2B4C50F1"/>
    <w:rsid w:val="44AA48D3"/>
    <w:rsid w:val="462815F0"/>
    <w:rsid w:val="4E544961"/>
    <w:rsid w:val="51C277EF"/>
    <w:rsid w:val="610E0FF8"/>
    <w:rsid w:val="6E8C7651"/>
    <w:rsid w:val="72347AFA"/>
    <w:rsid w:val="72427477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0C3BC-9D94-47E0-90B2-08D822366C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2020-08-27T11:08:00Z</dcterms:created>
  <dc:creator>董继</dc:creator>
  <cp:lastModifiedBy>福杯满溢</cp:lastModifiedBy>
  <dcterms:modified xsi:type="dcterms:W3CDTF">2020-09-09T06:04:23Z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