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14288" w14:textId="5312A986" w:rsidR="00BC49E4" w:rsidRDefault="00BC49E4" w:rsidP="00BC49E4">
      <w:pPr>
        <w:spacing w:line="360" w:lineRule="auto"/>
        <w:jc w:val="center"/>
        <w:rPr>
          <w:b/>
          <w:bCs/>
          <w:sz w:val="44"/>
          <w:szCs w:val="44"/>
        </w:rPr>
      </w:pPr>
      <w:r w:rsidRPr="008706DA">
        <w:rPr>
          <w:rFonts w:hint="eastAsia"/>
          <w:b/>
          <w:bCs/>
          <w:sz w:val="44"/>
          <w:szCs w:val="44"/>
        </w:rPr>
        <w:t>中国驻文莱使馆通知</w:t>
      </w:r>
    </w:p>
    <w:p w14:paraId="0DFE6B20" w14:textId="77777777" w:rsidR="008706DA" w:rsidRPr="008706DA" w:rsidRDefault="008706DA" w:rsidP="00BC49E4">
      <w:pPr>
        <w:spacing w:line="360" w:lineRule="auto"/>
        <w:jc w:val="center"/>
        <w:rPr>
          <w:rFonts w:hint="eastAsia"/>
          <w:b/>
          <w:bCs/>
          <w:sz w:val="44"/>
          <w:szCs w:val="44"/>
        </w:rPr>
      </w:pPr>
    </w:p>
    <w:p w14:paraId="60999881" w14:textId="24FC83F6" w:rsidR="003D71B7" w:rsidRDefault="00BC49E4">
      <w:r>
        <w:t>根据国内相关要求，就疫情防控和安全生产工作做出如下提醒，请遵照执行。</w:t>
      </w:r>
      <w:r>
        <w:br/>
      </w:r>
      <w:r>
        <w:t>一、回国入境政策有所调整。</w:t>
      </w:r>
      <w:r>
        <w:br/>
      </w:r>
      <w:r>
        <w:t>一是根据国内通知精神，在</w:t>
      </w:r>
      <w:proofErr w:type="gramStart"/>
      <w:r>
        <w:t>文所有</w:t>
      </w:r>
      <w:proofErr w:type="gramEnd"/>
      <w:r>
        <w:t>企业和项目拟回国人员，须在登机前至少提前</w:t>
      </w:r>
      <w:r>
        <w:t>14</w:t>
      </w:r>
      <w:r>
        <w:t>天进行隔离闭环管理，按照</w:t>
      </w:r>
      <w:r>
        <w:t>“</w:t>
      </w:r>
      <w:r>
        <w:t>非必要、非紧急、不外出</w:t>
      </w:r>
      <w:r>
        <w:t>”</w:t>
      </w:r>
      <w:r>
        <w:t>原则，减少外出活动。</w:t>
      </w:r>
      <w:r>
        <w:br/>
      </w:r>
      <w:r>
        <w:t>二是在</w:t>
      </w:r>
      <w:proofErr w:type="gramStart"/>
      <w:r>
        <w:t>文所有</w:t>
      </w:r>
      <w:proofErr w:type="gramEnd"/>
      <w:r>
        <w:t>企业和项目要高度重视，切实</w:t>
      </w:r>
      <w:proofErr w:type="gramStart"/>
      <w:r>
        <w:t>担负起拟回国</w:t>
      </w:r>
      <w:proofErr w:type="gramEnd"/>
      <w:r>
        <w:t>人员隔离闭环管理主体责任，认真落实相关要求，及时掌握拟回国人员身体健康状况；赴华航班直飞（周二）前一天（星期一）下午</w:t>
      </w:r>
      <w:r>
        <w:t>4</w:t>
      </w:r>
      <w:r>
        <w:t>点前，将主要负责人或授权负责人签字并加盖公章的《隔离闭环管理承诺书》（见附件）报送使馆领事办证大厅（联系电话：</w:t>
      </w:r>
      <w:r>
        <w:t>8960711</w:t>
      </w:r>
      <w:r>
        <w:t>，传真电话：</w:t>
      </w:r>
      <w:r>
        <w:t>2335380</w:t>
      </w:r>
      <w:r>
        <w:t>）（如发传真，请</w:t>
      </w:r>
      <w:proofErr w:type="gramStart"/>
      <w:r>
        <w:t>务必打联系</w:t>
      </w:r>
      <w:proofErr w:type="gramEnd"/>
      <w:r>
        <w:t>电话确认使馆是否收到传真件）。</w:t>
      </w:r>
      <w:r>
        <w:br/>
      </w:r>
      <w:r>
        <w:t>三是对于存在防控漏洞、未对拟回国人员进行隔离闭环管理等导致人员感染的企业和项目，使馆将对其回国人员暂停发放健康码。</w:t>
      </w:r>
      <w:r>
        <w:br/>
      </w:r>
      <w:r>
        <w:t>上述企业人员防控三项要求从</w:t>
      </w:r>
      <w:r>
        <w:t>2021</w:t>
      </w:r>
      <w:r>
        <w:t>年</w:t>
      </w:r>
      <w:r>
        <w:t>3</w:t>
      </w:r>
      <w:r>
        <w:t>月</w:t>
      </w:r>
      <w:r>
        <w:t>16</w:t>
      </w:r>
      <w:r>
        <w:t>日航班开始执行。</w:t>
      </w:r>
      <w:r>
        <w:br/>
      </w:r>
      <w:r>
        <w:t>二、</w:t>
      </w:r>
      <w:proofErr w:type="gramStart"/>
      <w:r>
        <w:t>持续抓好</w:t>
      </w:r>
      <w:proofErr w:type="gramEnd"/>
      <w:r>
        <w:t>本单位疫情防控和安全生产工作。</w:t>
      </w:r>
      <w:r>
        <w:br/>
      </w:r>
      <w:r>
        <w:t>一是杜绝麻痹松懈思想，进一步完善安全和疫情防控方案、应急预案，强化生产安全和日常防控措施。查漏补缺，针对风险和漏洞，立即整改，细化措施，不留死角。</w:t>
      </w:r>
      <w:r>
        <w:br/>
      </w:r>
      <w:r>
        <w:t>二是加强内部必要物质和药品储备，加强对员工关心关爱，做好应急</w:t>
      </w:r>
      <w:r>
        <w:lastRenderedPageBreak/>
        <w:t>值守和应急准备，畅通应急处理渠道。如发生紧急情况，及时妥善处置并尽快与使馆联系。使馆经商处联系方式：罗强</w:t>
      </w:r>
      <w:r>
        <w:t>8774598</w:t>
      </w:r>
      <w:r>
        <w:t>、赵道雅</w:t>
      </w:r>
      <w:r>
        <w:t>7246698</w:t>
      </w:r>
      <w:r>
        <w:t>。如</w:t>
      </w:r>
      <w:proofErr w:type="gramStart"/>
      <w:r>
        <w:t>遇领保</w:t>
      </w:r>
      <w:proofErr w:type="gramEnd"/>
      <w:r>
        <w:t>问题，请拨打</w:t>
      </w:r>
      <w:proofErr w:type="gramStart"/>
      <w:r>
        <w:t>领保电话杨</w:t>
      </w:r>
      <w:proofErr w:type="gramEnd"/>
      <w:r>
        <w:t>隆源</w:t>
      </w:r>
      <w:r>
        <w:t>8960711</w:t>
      </w:r>
      <w:r>
        <w:t>。</w:t>
      </w:r>
      <w:r>
        <w:br/>
      </w:r>
      <w:r>
        <w:t>祝大家元宵快乐、健康平安、工作顺利！（使馆经商处</w:t>
      </w:r>
      <w:r>
        <w:t>20210226</w:t>
      </w:r>
      <w:r>
        <w:t>）</w:t>
      </w:r>
    </w:p>
    <w:sectPr w:rsidR="003D7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F0EB4" w14:textId="77777777" w:rsidR="005E002C" w:rsidRDefault="005E002C" w:rsidP="008706DA">
      <w:r>
        <w:separator/>
      </w:r>
    </w:p>
  </w:endnote>
  <w:endnote w:type="continuationSeparator" w:id="0">
    <w:p w14:paraId="6A62067E" w14:textId="77777777" w:rsidR="005E002C" w:rsidRDefault="005E002C" w:rsidP="0087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9ACE0" w14:textId="77777777" w:rsidR="005E002C" w:rsidRDefault="005E002C" w:rsidP="008706DA">
      <w:r>
        <w:separator/>
      </w:r>
    </w:p>
  </w:footnote>
  <w:footnote w:type="continuationSeparator" w:id="0">
    <w:p w14:paraId="09116B80" w14:textId="77777777" w:rsidR="005E002C" w:rsidRDefault="005E002C" w:rsidP="00870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E4"/>
    <w:rsid w:val="003D71B7"/>
    <w:rsid w:val="005E002C"/>
    <w:rsid w:val="008706DA"/>
    <w:rsid w:val="00BC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BCFC0"/>
  <w15:chartTrackingRefBased/>
  <w15:docId w15:val="{A5FAC568-15B7-4D28-8294-D891D7D9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06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0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06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志宇</dc:creator>
  <cp:keywords/>
  <dc:description/>
  <cp:lastModifiedBy>杨 志宇</cp:lastModifiedBy>
  <cp:revision>2</cp:revision>
  <dcterms:created xsi:type="dcterms:W3CDTF">2021-03-01T01:00:00Z</dcterms:created>
  <dcterms:modified xsi:type="dcterms:W3CDTF">2021-03-01T01:44:00Z</dcterms:modified>
</cp:coreProperties>
</file>