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BE7C" w14:textId="77777777" w:rsidR="00C21263" w:rsidRPr="002411C7" w:rsidRDefault="00C21263" w:rsidP="00C21263">
      <w:pPr>
        <w:tabs>
          <w:tab w:val="left" w:pos="993"/>
        </w:tabs>
        <w:ind w:firstLineChars="275" w:firstLine="990"/>
        <w:jc w:val="left"/>
        <w:rPr>
          <w:rFonts w:ascii="Arial" w:eastAsia="华文仿宋" w:hAnsi="Arial" w:cs="Arial"/>
          <w:b/>
          <w:spacing w:val="-2"/>
          <w:sz w:val="36"/>
          <w:szCs w:val="36"/>
        </w:rPr>
      </w:pPr>
      <w:bookmarkStart w:id="0" w:name="_Toc512429772"/>
      <w:r w:rsidRPr="002411C7">
        <w:rPr>
          <w:rFonts w:ascii="Arial" w:eastAsia="华文仿宋" w:hAnsi="Arial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8B77D38" wp14:editId="324BBA5E">
            <wp:simplePos x="0" y="0"/>
            <wp:positionH relativeFrom="column">
              <wp:posOffset>47461</wp:posOffset>
            </wp:positionH>
            <wp:positionV relativeFrom="paragraph">
              <wp:posOffset>213668</wp:posOffset>
            </wp:positionV>
            <wp:extent cx="516834" cy="556113"/>
            <wp:effectExtent l="0" t="0" r="0" b="0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34" cy="5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257E3" w14:textId="77777777" w:rsidR="00C21263" w:rsidRPr="002411C7" w:rsidRDefault="00C21263" w:rsidP="00C21263">
      <w:pPr>
        <w:tabs>
          <w:tab w:val="left" w:pos="993"/>
        </w:tabs>
        <w:ind w:firstLineChars="320" w:firstLine="1025"/>
        <w:jc w:val="left"/>
        <w:rPr>
          <w:rFonts w:ascii="Arial" w:eastAsia="华文仿宋" w:hAnsi="Arial" w:cs="Arial"/>
          <w:b/>
          <w:spacing w:val="-20"/>
          <w:sz w:val="36"/>
          <w:szCs w:val="36"/>
        </w:rPr>
      </w:pPr>
      <w:proofErr w:type="spellStart"/>
      <w:r w:rsidRPr="002411C7">
        <w:rPr>
          <w:rFonts w:ascii="Arial" w:eastAsia="华文仿宋" w:hAnsi="Arial" w:cs="Arial"/>
          <w:b/>
          <w:spacing w:val="-20"/>
          <w:sz w:val="36"/>
          <w:szCs w:val="36"/>
        </w:rPr>
        <w:t>Hengyi</w:t>
      </w:r>
      <w:proofErr w:type="spellEnd"/>
      <w:r w:rsidRPr="002411C7">
        <w:rPr>
          <w:rFonts w:ascii="Arial" w:eastAsia="华文仿宋" w:hAnsi="Arial" w:cs="Arial"/>
          <w:b/>
          <w:spacing w:val="-20"/>
          <w:sz w:val="36"/>
          <w:szCs w:val="36"/>
        </w:rPr>
        <w:t xml:space="preserve"> Industries </w:t>
      </w:r>
      <w:proofErr w:type="spellStart"/>
      <w:r w:rsidRPr="002411C7">
        <w:rPr>
          <w:rFonts w:ascii="Arial" w:eastAsia="华文仿宋" w:hAnsi="Arial" w:cs="Arial"/>
          <w:b/>
          <w:spacing w:val="-20"/>
          <w:sz w:val="36"/>
          <w:szCs w:val="36"/>
        </w:rPr>
        <w:t>Sdn</w:t>
      </w:r>
      <w:proofErr w:type="spellEnd"/>
      <w:r w:rsidRPr="002411C7">
        <w:rPr>
          <w:rFonts w:ascii="Arial" w:eastAsia="华文仿宋" w:hAnsi="Arial" w:cs="Arial"/>
          <w:b/>
          <w:spacing w:val="-20"/>
          <w:sz w:val="36"/>
          <w:szCs w:val="36"/>
        </w:rPr>
        <w:t xml:space="preserve"> </w:t>
      </w:r>
      <w:proofErr w:type="spellStart"/>
      <w:r w:rsidRPr="002411C7">
        <w:rPr>
          <w:rFonts w:ascii="Arial" w:eastAsia="华文仿宋" w:hAnsi="Arial" w:cs="Arial"/>
          <w:b/>
          <w:spacing w:val="-20"/>
          <w:sz w:val="36"/>
          <w:szCs w:val="36"/>
        </w:rPr>
        <w:t>Bhd</w:t>
      </w:r>
      <w:proofErr w:type="spellEnd"/>
    </w:p>
    <w:p w14:paraId="5D128C2F" w14:textId="77777777" w:rsidR="00C21263" w:rsidRPr="002411C7" w:rsidRDefault="00C21263" w:rsidP="00C21263">
      <w:pPr>
        <w:ind w:firstLineChars="278" w:firstLine="991"/>
        <w:jc w:val="left"/>
        <w:rPr>
          <w:rFonts w:ascii="Arial" w:eastAsia="华文中宋" w:hAnsi="Arial" w:cs="Arial"/>
          <w:b/>
        </w:rPr>
      </w:pPr>
      <w:proofErr w:type="gramStart"/>
      <w:r w:rsidRPr="002411C7">
        <w:rPr>
          <w:rFonts w:ascii="Arial" w:eastAsia="华文中宋" w:hAnsi="Arial" w:cs="Arial"/>
          <w:b/>
          <w:spacing w:val="-2"/>
          <w:sz w:val="36"/>
          <w:szCs w:val="36"/>
        </w:rPr>
        <w:t>恒逸实业</w:t>
      </w:r>
      <w:proofErr w:type="gramEnd"/>
      <w:r w:rsidRPr="002411C7">
        <w:rPr>
          <w:rFonts w:ascii="Arial" w:eastAsia="华文中宋" w:hAnsi="Arial" w:cs="Arial"/>
          <w:b/>
          <w:spacing w:val="-2"/>
          <w:sz w:val="36"/>
          <w:szCs w:val="36"/>
        </w:rPr>
        <w:t>（文莱）有限公司</w:t>
      </w:r>
    </w:p>
    <w:p w14:paraId="2B98D66B" w14:textId="77777777" w:rsidR="00C21263" w:rsidRPr="002411C7" w:rsidRDefault="00C21263" w:rsidP="00C21263">
      <w:pPr>
        <w:ind w:firstLine="480"/>
        <w:jc w:val="right"/>
        <w:rPr>
          <w:rFonts w:ascii="Arial" w:eastAsia="华文仿宋" w:hAnsi="Arial" w:cs="Arial"/>
        </w:rPr>
      </w:pPr>
    </w:p>
    <w:p w14:paraId="21669D91" w14:textId="24CCC489" w:rsidR="00C21263" w:rsidRPr="002411C7" w:rsidRDefault="00C21263" w:rsidP="00C21263">
      <w:pPr>
        <w:ind w:firstLine="480"/>
        <w:jc w:val="right"/>
        <w:rPr>
          <w:rFonts w:ascii="Arial" w:eastAsia="华文仿宋" w:hAnsi="Arial" w:cs="Arial"/>
          <w:sz w:val="28"/>
          <w:szCs w:val="28"/>
        </w:rPr>
      </w:pPr>
      <w:r w:rsidRPr="002411C7">
        <w:rPr>
          <w:rFonts w:ascii="Arial" w:eastAsia="华文仿宋" w:hAnsi="Arial" w:cs="Arial"/>
        </w:rPr>
        <w:t xml:space="preserve">   </w:t>
      </w:r>
      <w:r w:rsidRPr="002411C7">
        <w:rPr>
          <w:rFonts w:ascii="Arial" w:eastAsia="华文仿宋" w:hAnsi="Arial" w:cs="Arial"/>
          <w:sz w:val="28"/>
          <w:szCs w:val="28"/>
        </w:rPr>
        <w:t>HYBN-T4-11-0005-0</w:t>
      </w:r>
      <w:r w:rsidR="00885D6E" w:rsidRPr="002411C7">
        <w:rPr>
          <w:rFonts w:ascii="Arial" w:eastAsia="华文仿宋" w:hAnsi="Arial" w:cs="Arial"/>
          <w:sz w:val="28"/>
          <w:szCs w:val="28"/>
        </w:rPr>
        <w:t>0</w:t>
      </w:r>
      <w:r w:rsidR="0041774F" w:rsidRPr="002411C7">
        <w:rPr>
          <w:rFonts w:ascii="Arial" w:eastAsia="华文仿宋" w:hAnsi="Arial" w:cs="Arial"/>
          <w:sz w:val="28"/>
          <w:szCs w:val="28"/>
        </w:rPr>
        <w:t>6</w:t>
      </w:r>
      <w:r w:rsidRPr="002411C7">
        <w:rPr>
          <w:rFonts w:ascii="Arial" w:eastAsia="华文仿宋" w:hAnsi="Arial" w:cs="Arial"/>
          <w:sz w:val="28"/>
          <w:szCs w:val="28"/>
        </w:rPr>
        <w:t>-202</w:t>
      </w:r>
      <w:r w:rsidR="00885D6E" w:rsidRPr="002411C7">
        <w:rPr>
          <w:rFonts w:ascii="Arial" w:eastAsia="华文仿宋" w:hAnsi="Arial" w:cs="Arial"/>
          <w:sz w:val="28"/>
          <w:szCs w:val="28"/>
        </w:rPr>
        <w:t>1</w:t>
      </w:r>
    </w:p>
    <w:p w14:paraId="1FFC159E" w14:textId="7AAD476C" w:rsidR="00D33AB9" w:rsidRPr="002411C7" w:rsidRDefault="00C21263">
      <w:pPr>
        <w:ind w:firstLine="480"/>
        <w:jc w:val="center"/>
        <w:rPr>
          <w:rFonts w:ascii="宋体" w:eastAsia="宋体" w:hAnsi="宋体"/>
          <w:b/>
        </w:rPr>
      </w:pPr>
      <w:r w:rsidRPr="002411C7">
        <w:rPr>
          <w:rFonts w:ascii="Arial" w:eastAsia="华文仿宋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966B7" wp14:editId="13BD8A05">
                <wp:simplePos x="0" y="0"/>
                <wp:positionH relativeFrom="margin">
                  <wp:align>left</wp:align>
                </wp:positionH>
                <wp:positionV relativeFrom="paragraph">
                  <wp:posOffset>22859</wp:posOffset>
                </wp:positionV>
                <wp:extent cx="6610350" cy="9525"/>
                <wp:effectExtent l="0" t="0" r="19050" b="28575"/>
                <wp:wrapNone/>
                <wp:docPr id="3" name="自选图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9D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66" o:spid="_x0000_s1026" type="#_x0000_t32" style="position:absolute;left:0;text-align:left;margin-left:0;margin-top:1.8pt;width:520.5pt;height: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" strokeweight="1pt">
                <w10:wrap anchorx="margin"/>
              </v:shape>
            </w:pict>
          </mc:Fallback>
        </mc:AlternateContent>
      </w:r>
    </w:p>
    <w:p w14:paraId="24D62372" w14:textId="5F003C9F" w:rsidR="00D33AB9" w:rsidRPr="002411C7" w:rsidRDefault="00D33AB9">
      <w:pPr>
        <w:ind w:firstLine="482"/>
        <w:jc w:val="center"/>
        <w:rPr>
          <w:rFonts w:ascii="宋体" w:eastAsia="宋体" w:hAnsi="宋体"/>
          <w:b/>
        </w:rPr>
      </w:pPr>
    </w:p>
    <w:p w14:paraId="27228A76" w14:textId="28AD424F" w:rsidR="00C21263" w:rsidRPr="002411C7" w:rsidRDefault="00C21263">
      <w:pPr>
        <w:ind w:firstLine="482"/>
        <w:jc w:val="center"/>
        <w:rPr>
          <w:rFonts w:ascii="宋体" w:eastAsia="宋体" w:hAnsi="宋体"/>
          <w:b/>
        </w:rPr>
      </w:pPr>
    </w:p>
    <w:p w14:paraId="19D58B72" w14:textId="77777777" w:rsidR="00C21263" w:rsidRPr="002411C7" w:rsidRDefault="00C21263">
      <w:pPr>
        <w:ind w:firstLine="482"/>
        <w:jc w:val="center"/>
        <w:rPr>
          <w:rFonts w:ascii="宋体" w:eastAsia="宋体" w:hAnsi="宋体"/>
          <w:b/>
        </w:rPr>
      </w:pPr>
    </w:p>
    <w:p w14:paraId="461A861C" w14:textId="2DC2571E" w:rsidR="00D33AB9" w:rsidRPr="002411C7" w:rsidRDefault="00262695">
      <w:pPr>
        <w:spacing w:line="240" w:lineRule="auto"/>
        <w:ind w:firstLine="883"/>
        <w:jc w:val="center"/>
        <w:rPr>
          <w:rFonts w:ascii="宋体" w:eastAsia="宋体" w:hAnsi="宋体"/>
          <w:b/>
          <w:sz w:val="44"/>
          <w:szCs w:val="44"/>
        </w:rPr>
      </w:pPr>
      <w:proofErr w:type="spellStart"/>
      <w:r w:rsidRPr="002411C7">
        <w:rPr>
          <w:rFonts w:ascii="宋体" w:eastAsia="宋体" w:hAnsi="宋体"/>
          <w:b/>
          <w:sz w:val="44"/>
          <w:szCs w:val="44"/>
        </w:rPr>
        <w:t>Roduction</w:t>
      </w:r>
      <w:proofErr w:type="spellEnd"/>
      <w:r w:rsidRPr="002411C7">
        <w:rPr>
          <w:rFonts w:ascii="宋体" w:eastAsia="宋体" w:hAnsi="宋体"/>
          <w:b/>
          <w:sz w:val="44"/>
          <w:szCs w:val="44"/>
        </w:rPr>
        <w:t xml:space="preserve"> Technology Monthly Report</w:t>
      </w:r>
      <w:r w:rsidR="00C21263" w:rsidRPr="002411C7">
        <w:rPr>
          <w:rFonts w:ascii="宋体" w:eastAsia="宋体" w:hAnsi="宋体"/>
          <w:b/>
          <w:sz w:val="44"/>
          <w:szCs w:val="44"/>
        </w:rPr>
        <w:t xml:space="preserve"> </w:t>
      </w:r>
    </w:p>
    <w:p w14:paraId="1394EBDF" w14:textId="5C45A7E7" w:rsidR="00C21263" w:rsidRPr="002411C7" w:rsidRDefault="00C21263">
      <w:pPr>
        <w:spacing w:line="240" w:lineRule="auto"/>
        <w:ind w:firstLine="883"/>
        <w:jc w:val="center"/>
        <w:rPr>
          <w:rFonts w:ascii="宋体" w:eastAsia="宋体" w:hAnsi="宋体"/>
          <w:b/>
          <w:sz w:val="44"/>
          <w:szCs w:val="44"/>
        </w:rPr>
      </w:pPr>
      <w:r w:rsidRPr="002411C7">
        <w:rPr>
          <w:rFonts w:ascii="宋体" w:eastAsia="宋体" w:hAnsi="宋体"/>
          <w:b/>
          <w:sz w:val="44"/>
          <w:szCs w:val="44"/>
        </w:rPr>
        <w:t>O</w:t>
      </w:r>
      <w:r w:rsidRPr="002411C7">
        <w:rPr>
          <w:rFonts w:ascii="宋体" w:eastAsia="宋体" w:hAnsi="宋体" w:hint="eastAsia"/>
          <w:b/>
          <w:sz w:val="44"/>
          <w:szCs w:val="44"/>
        </w:rPr>
        <w:t>f</w:t>
      </w:r>
      <w:r w:rsidRPr="002411C7">
        <w:rPr>
          <w:rFonts w:ascii="宋体" w:eastAsia="宋体" w:hAnsi="宋体"/>
          <w:b/>
          <w:sz w:val="44"/>
          <w:szCs w:val="44"/>
        </w:rPr>
        <w:t xml:space="preserve"> D</w:t>
      </w:r>
      <w:r w:rsidRPr="002411C7">
        <w:rPr>
          <w:rFonts w:ascii="宋体" w:eastAsia="宋体" w:hAnsi="宋体" w:hint="eastAsia"/>
          <w:b/>
          <w:sz w:val="44"/>
          <w:szCs w:val="44"/>
        </w:rPr>
        <w:t>iesel</w:t>
      </w:r>
      <w:r w:rsidRPr="002411C7">
        <w:rPr>
          <w:rFonts w:ascii="宋体" w:eastAsia="宋体" w:hAnsi="宋体"/>
          <w:b/>
          <w:sz w:val="44"/>
          <w:szCs w:val="44"/>
        </w:rPr>
        <w:t xml:space="preserve"> H</w:t>
      </w:r>
      <w:r w:rsidRPr="002411C7">
        <w:rPr>
          <w:rFonts w:ascii="宋体" w:eastAsia="宋体" w:hAnsi="宋体" w:hint="eastAsia"/>
          <w:b/>
          <w:sz w:val="44"/>
          <w:szCs w:val="44"/>
        </w:rPr>
        <w:t>ydrotreating</w:t>
      </w:r>
      <w:r w:rsidRPr="002411C7">
        <w:rPr>
          <w:rFonts w:ascii="宋体" w:eastAsia="宋体" w:hAnsi="宋体"/>
          <w:b/>
          <w:sz w:val="44"/>
          <w:szCs w:val="44"/>
        </w:rPr>
        <w:t xml:space="preserve"> U</w:t>
      </w:r>
      <w:r w:rsidRPr="002411C7">
        <w:rPr>
          <w:rFonts w:ascii="宋体" w:eastAsia="宋体" w:hAnsi="宋体" w:hint="eastAsia"/>
          <w:b/>
          <w:sz w:val="44"/>
          <w:szCs w:val="44"/>
        </w:rPr>
        <w:t>nit</w:t>
      </w:r>
    </w:p>
    <w:p w14:paraId="77473928" w14:textId="77777777" w:rsidR="00C21263" w:rsidRPr="002411C7" w:rsidRDefault="00C21263">
      <w:pPr>
        <w:spacing w:line="240" w:lineRule="auto"/>
        <w:ind w:firstLine="883"/>
        <w:jc w:val="center"/>
        <w:rPr>
          <w:rFonts w:ascii="宋体" w:eastAsia="宋体" w:hAnsi="宋体"/>
          <w:b/>
          <w:sz w:val="44"/>
          <w:szCs w:val="44"/>
        </w:rPr>
      </w:pPr>
    </w:p>
    <w:p w14:paraId="0297B4C5" w14:textId="77777777" w:rsidR="00D33AB9" w:rsidRPr="002411C7" w:rsidRDefault="00262695">
      <w:pPr>
        <w:spacing w:line="240" w:lineRule="auto"/>
        <w:ind w:leftChars="342" w:left="1263" w:hangingChars="100" w:hanging="442"/>
        <w:jc w:val="center"/>
        <w:rPr>
          <w:rFonts w:ascii="宋体" w:eastAsia="宋体" w:hAnsi="宋体"/>
          <w:b/>
          <w:sz w:val="44"/>
          <w:szCs w:val="44"/>
        </w:rPr>
      </w:pPr>
      <w:r w:rsidRPr="002411C7">
        <w:rPr>
          <w:rFonts w:ascii="宋体" w:eastAsia="宋体" w:hAnsi="宋体"/>
          <w:b/>
          <w:sz w:val="44"/>
          <w:szCs w:val="44"/>
        </w:rPr>
        <w:t>柴油加氢装置生产技术月报</w:t>
      </w:r>
    </w:p>
    <w:p w14:paraId="10FE9FD1" w14:textId="77777777" w:rsidR="00D33AB9" w:rsidRPr="002411C7" w:rsidRDefault="00D33AB9">
      <w:pPr>
        <w:spacing w:line="240" w:lineRule="auto"/>
        <w:ind w:firstLine="723"/>
        <w:rPr>
          <w:rFonts w:ascii="宋体" w:eastAsia="宋体" w:hAnsi="宋体"/>
          <w:b/>
          <w:sz w:val="36"/>
          <w:szCs w:val="36"/>
        </w:rPr>
      </w:pPr>
    </w:p>
    <w:p w14:paraId="1345DBE3" w14:textId="77777777" w:rsidR="00D33AB9" w:rsidRPr="002411C7" w:rsidRDefault="00D33AB9">
      <w:pPr>
        <w:spacing w:line="240" w:lineRule="auto"/>
        <w:ind w:firstLine="643"/>
        <w:rPr>
          <w:rFonts w:ascii="宋体" w:eastAsia="宋体" w:hAnsi="宋体"/>
          <w:b/>
          <w:sz w:val="32"/>
          <w:szCs w:val="32"/>
        </w:rPr>
      </w:pPr>
    </w:p>
    <w:p w14:paraId="7A115E77" w14:textId="09B749DA" w:rsidR="00D33AB9" w:rsidRPr="002411C7" w:rsidRDefault="00D33AB9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p w14:paraId="5798F92D" w14:textId="52A60D63" w:rsidR="00C21263" w:rsidRPr="002411C7" w:rsidRDefault="00C21263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p w14:paraId="475C705F" w14:textId="5B5D60B9" w:rsidR="00C21263" w:rsidRPr="002411C7" w:rsidRDefault="00C21263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p w14:paraId="285470A6" w14:textId="6966EA1B" w:rsidR="00C21263" w:rsidRPr="002411C7" w:rsidRDefault="00C21263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p w14:paraId="2C2FFF7A" w14:textId="4868B3DA" w:rsidR="00C21263" w:rsidRPr="002411C7" w:rsidRDefault="00C21263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p w14:paraId="73C88570" w14:textId="213A8BFA" w:rsidR="00C21263" w:rsidRPr="002411C7" w:rsidRDefault="00C21263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p w14:paraId="7D905CDF" w14:textId="5947D8C0" w:rsidR="00C21263" w:rsidRPr="002411C7" w:rsidRDefault="00C21263" w:rsidP="00C21263">
      <w:pPr>
        <w:ind w:firstLine="640"/>
        <w:rPr>
          <w:rFonts w:ascii="Arial" w:eastAsia="黑体" w:hAnsi="Arial" w:cs="Arial"/>
          <w:sz w:val="32"/>
          <w:szCs w:val="32"/>
        </w:rPr>
      </w:pPr>
      <w:r w:rsidRPr="002411C7">
        <w:rPr>
          <w:rFonts w:ascii="Arial" w:eastAsia="黑体" w:hAnsi="Arial" w:cs="Arial"/>
          <w:sz w:val="32"/>
          <w:szCs w:val="32"/>
        </w:rPr>
        <w:t>Issued Date</w:t>
      </w:r>
      <w:r w:rsidRPr="002411C7">
        <w:rPr>
          <w:rFonts w:ascii="Arial" w:eastAsia="黑体" w:hAnsi="Arial" w:cs="Arial"/>
          <w:sz w:val="32"/>
          <w:szCs w:val="32"/>
        </w:rPr>
        <w:t>：</w:t>
      </w:r>
      <w:r w:rsidR="007F77F0" w:rsidRPr="002411C7">
        <w:rPr>
          <w:rFonts w:ascii="Arial" w:eastAsia="黑体" w:hAnsi="Arial" w:cs="Arial"/>
          <w:sz w:val="32"/>
          <w:szCs w:val="32"/>
        </w:rPr>
        <w:t>F</w:t>
      </w:r>
      <w:r w:rsidR="007F77F0" w:rsidRPr="002411C7">
        <w:rPr>
          <w:rFonts w:ascii="Arial" w:eastAsia="黑体" w:hAnsi="Arial" w:cs="Arial" w:hint="eastAsia"/>
          <w:sz w:val="32"/>
          <w:szCs w:val="32"/>
        </w:rPr>
        <w:t>eb</w:t>
      </w:r>
      <w:r w:rsidR="00C00260" w:rsidRPr="002411C7">
        <w:rPr>
          <w:rFonts w:ascii="Arial" w:eastAsia="黑体" w:hAnsi="Arial" w:cs="Arial"/>
          <w:sz w:val="32"/>
          <w:szCs w:val="32"/>
        </w:rPr>
        <w:t xml:space="preserve"> </w:t>
      </w:r>
      <w:r w:rsidRPr="002411C7">
        <w:rPr>
          <w:rFonts w:ascii="Arial" w:eastAsia="黑体" w:hAnsi="Arial" w:cs="Arial"/>
          <w:sz w:val="32"/>
          <w:szCs w:val="32"/>
        </w:rPr>
        <w:t xml:space="preserve"> 202</w:t>
      </w:r>
      <w:r w:rsidR="00655487" w:rsidRPr="002411C7">
        <w:rPr>
          <w:rFonts w:ascii="Arial" w:eastAsia="黑体" w:hAnsi="Arial" w:cs="Arial"/>
          <w:sz w:val="32"/>
          <w:szCs w:val="32"/>
        </w:rPr>
        <w:t>1</w:t>
      </w:r>
      <w:r w:rsidRPr="002411C7">
        <w:rPr>
          <w:rFonts w:ascii="Arial" w:eastAsia="黑体" w:hAnsi="Arial" w:cs="Arial"/>
          <w:sz w:val="32"/>
          <w:szCs w:val="32"/>
        </w:rPr>
        <w:t xml:space="preserve">            </w:t>
      </w:r>
      <w:r w:rsidRPr="002411C7">
        <w:rPr>
          <w:rFonts w:ascii="Arial" w:eastAsia="黑体" w:hAnsi="Arial" w:cs="Arial"/>
          <w:sz w:val="32"/>
          <w:szCs w:val="32"/>
          <w:shd w:val="clear" w:color="auto" w:fill="FFFFFF" w:themeFill="background1"/>
        </w:rPr>
        <w:t>发布</w:t>
      </w:r>
      <w:r w:rsidRPr="002411C7">
        <w:rPr>
          <w:rFonts w:ascii="Arial" w:eastAsia="黑体" w:hAnsi="Arial" w:cs="Arial"/>
          <w:sz w:val="32"/>
          <w:szCs w:val="32"/>
        </w:rPr>
        <w:t>日期：</w:t>
      </w:r>
      <w:r w:rsidRPr="002411C7">
        <w:rPr>
          <w:rFonts w:ascii="Arial" w:eastAsia="黑体" w:hAnsi="Arial" w:cs="Arial"/>
          <w:sz w:val="32"/>
          <w:szCs w:val="32"/>
        </w:rPr>
        <w:t>202</w:t>
      </w:r>
      <w:r w:rsidR="00655487" w:rsidRPr="002411C7">
        <w:rPr>
          <w:rFonts w:ascii="Arial" w:eastAsia="黑体" w:hAnsi="Arial" w:cs="Arial"/>
          <w:sz w:val="32"/>
          <w:szCs w:val="32"/>
        </w:rPr>
        <w:t>1</w:t>
      </w:r>
      <w:r w:rsidRPr="002411C7">
        <w:rPr>
          <w:rFonts w:ascii="Arial" w:eastAsia="黑体" w:hAnsi="Arial" w:cs="Arial"/>
          <w:sz w:val="32"/>
          <w:szCs w:val="32"/>
        </w:rPr>
        <w:t>年</w:t>
      </w:r>
      <w:r w:rsidR="00655487" w:rsidRPr="002411C7">
        <w:rPr>
          <w:rFonts w:ascii="Arial" w:eastAsia="黑体" w:hAnsi="Arial" w:cs="Arial"/>
          <w:sz w:val="32"/>
          <w:szCs w:val="32"/>
        </w:rPr>
        <w:t>0</w:t>
      </w:r>
      <w:r w:rsidR="007F77F0" w:rsidRPr="002411C7">
        <w:rPr>
          <w:rFonts w:ascii="Arial" w:eastAsia="黑体" w:hAnsi="Arial" w:cs="Arial"/>
          <w:sz w:val="32"/>
          <w:szCs w:val="32"/>
        </w:rPr>
        <w:t>2</w:t>
      </w:r>
      <w:r w:rsidRPr="002411C7">
        <w:rPr>
          <w:rFonts w:ascii="Arial" w:eastAsia="黑体" w:hAnsi="Arial" w:cs="Arial"/>
          <w:sz w:val="32"/>
          <w:szCs w:val="32"/>
        </w:rPr>
        <w:t>月</w:t>
      </w:r>
    </w:p>
    <w:p w14:paraId="5E18AB51" w14:textId="12145F01" w:rsidR="00C21263" w:rsidRPr="002411C7" w:rsidRDefault="00C21263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p w14:paraId="328D763E" w14:textId="0AF56556" w:rsidR="00C21263" w:rsidRPr="002411C7" w:rsidRDefault="00C21263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p w14:paraId="033D3D9B" w14:textId="4177FBD6" w:rsidR="00C21263" w:rsidRPr="002411C7" w:rsidRDefault="00C21263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p w14:paraId="33052260" w14:textId="02247E80" w:rsidR="00C21263" w:rsidRPr="002411C7" w:rsidRDefault="00C21263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p w14:paraId="4D15A368" w14:textId="32D37574" w:rsidR="00C21263" w:rsidRPr="002411C7" w:rsidRDefault="00C21263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p w14:paraId="754D9F88" w14:textId="77777777" w:rsidR="00C21263" w:rsidRPr="002411C7" w:rsidRDefault="00C21263">
      <w:pPr>
        <w:spacing w:line="24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</w:p>
    <w:bookmarkEnd w:id="0"/>
    <w:p w14:paraId="75687105" w14:textId="09BA58DC" w:rsidR="00C21263" w:rsidRPr="002411C7" w:rsidRDefault="00C21263" w:rsidP="00C21263">
      <w:pPr>
        <w:ind w:leftChars="1200" w:left="2880" w:firstLine="640"/>
        <w:jc w:val="left"/>
        <w:rPr>
          <w:rFonts w:ascii="Arial" w:eastAsia="华文中宋" w:hAnsi="Arial" w:cs="Arial"/>
          <w:sz w:val="32"/>
          <w:szCs w:val="21"/>
        </w:rPr>
      </w:pPr>
      <w:r w:rsidRPr="002411C7">
        <w:rPr>
          <w:rFonts w:ascii="Arial" w:eastAsia="华文中宋" w:hAnsi="Arial" w:cs="Arial"/>
          <w:sz w:val="32"/>
          <w:szCs w:val="21"/>
        </w:rPr>
        <w:t xml:space="preserve">Prepared </w:t>
      </w:r>
      <w:proofErr w:type="gramStart"/>
      <w:r w:rsidRPr="002411C7">
        <w:rPr>
          <w:rFonts w:ascii="Arial" w:eastAsia="华文中宋" w:hAnsi="Arial" w:cs="Arial"/>
          <w:sz w:val="32"/>
          <w:szCs w:val="21"/>
        </w:rPr>
        <w:t>by:</w:t>
      </w:r>
      <w:proofErr w:type="gramEnd"/>
      <w:r w:rsidR="00655487" w:rsidRPr="002411C7">
        <w:rPr>
          <w:rFonts w:ascii="Arial" w:eastAsia="华文中宋" w:hAnsi="Arial" w:cs="Arial"/>
          <w:sz w:val="32"/>
          <w:szCs w:val="21"/>
        </w:rPr>
        <w:t xml:space="preserve"> </w:t>
      </w:r>
      <w:r w:rsidR="007D5619" w:rsidRPr="002411C7">
        <w:rPr>
          <w:rFonts w:ascii="Arial" w:eastAsia="华文中宋" w:hAnsi="Arial" w:cs="Arial"/>
          <w:sz w:val="32"/>
          <w:szCs w:val="21"/>
        </w:rPr>
        <w:t>M</w:t>
      </w:r>
      <w:r w:rsidR="007D5619" w:rsidRPr="002411C7">
        <w:rPr>
          <w:rFonts w:ascii="Arial" w:eastAsia="华文中宋" w:hAnsi="Arial" w:cs="Arial" w:hint="eastAsia"/>
          <w:sz w:val="32"/>
          <w:szCs w:val="21"/>
        </w:rPr>
        <w:t>iao</w:t>
      </w:r>
      <w:r w:rsidRPr="002411C7">
        <w:rPr>
          <w:rFonts w:ascii="Arial" w:eastAsia="华文中宋" w:hAnsi="Arial" w:cs="Arial"/>
          <w:sz w:val="32"/>
          <w:szCs w:val="21"/>
        </w:rPr>
        <w:t xml:space="preserve"> </w:t>
      </w:r>
      <w:r w:rsidR="007D5619" w:rsidRPr="002411C7">
        <w:rPr>
          <w:rFonts w:ascii="Arial" w:eastAsia="华文中宋" w:hAnsi="Arial" w:cs="Arial"/>
          <w:sz w:val="32"/>
          <w:szCs w:val="21"/>
        </w:rPr>
        <w:t>J</w:t>
      </w:r>
      <w:r w:rsidR="007D5619" w:rsidRPr="002411C7">
        <w:rPr>
          <w:rFonts w:ascii="Arial" w:eastAsia="华文中宋" w:hAnsi="Arial" w:cs="Arial" w:hint="eastAsia"/>
          <w:sz w:val="32"/>
          <w:szCs w:val="21"/>
        </w:rPr>
        <w:t>ian</w:t>
      </w:r>
    </w:p>
    <w:p w14:paraId="42C4C022" w14:textId="0186064E" w:rsidR="00C21263" w:rsidRPr="002411C7" w:rsidRDefault="00C21263" w:rsidP="00C21263">
      <w:pPr>
        <w:ind w:leftChars="1200" w:left="2880" w:firstLine="641"/>
        <w:jc w:val="left"/>
        <w:rPr>
          <w:rFonts w:ascii="Arial" w:eastAsia="华文中宋" w:hAnsi="Arial" w:cs="Arial"/>
          <w:b/>
          <w:sz w:val="32"/>
          <w:szCs w:val="32"/>
        </w:rPr>
      </w:pPr>
      <w:r w:rsidRPr="002411C7">
        <w:rPr>
          <w:rFonts w:ascii="Arial" w:eastAsia="华文中宋" w:hAnsi="Arial" w:cs="Arial"/>
          <w:b/>
          <w:sz w:val="32"/>
          <w:szCs w:val="32"/>
        </w:rPr>
        <w:t>编</w:t>
      </w:r>
      <w:r w:rsidRPr="002411C7">
        <w:rPr>
          <w:rFonts w:ascii="Arial" w:eastAsia="华文中宋" w:hAnsi="Arial" w:cs="Arial"/>
          <w:b/>
          <w:sz w:val="32"/>
          <w:szCs w:val="32"/>
        </w:rPr>
        <w:t xml:space="preserve">    </w:t>
      </w:r>
      <w:r w:rsidRPr="002411C7">
        <w:rPr>
          <w:rFonts w:ascii="Arial" w:eastAsia="华文中宋" w:hAnsi="Arial" w:cs="Arial"/>
          <w:b/>
          <w:sz w:val="32"/>
          <w:szCs w:val="32"/>
        </w:rPr>
        <w:t>写：</w:t>
      </w:r>
      <w:r w:rsidR="007D5619" w:rsidRPr="002411C7">
        <w:rPr>
          <w:rFonts w:ascii="Arial" w:eastAsia="华文中宋" w:hAnsi="Arial" w:cs="Arial" w:hint="eastAsia"/>
          <w:b/>
          <w:sz w:val="32"/>
          <w:szCs w:val="32"/>
        </w:rPr>
        <w:t>苗健</w:t>
      </w:r>
    </w:p>
    <w:p w14:paraId="110BAC59" w14:textId="77777777" w:rsidR="00C21263" w:rsidRPr="002411C7" w:rsidRDefault="00C21263" w:rsidP="00C21263">
      <w:pPr>
        <w:ind w:leftChars="1200" w:left="2880" w:firstLine="641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</w:p>
    <w:p w14:paraId="07DF9D90" w14:textId="77777777" w:rsidR="00C21263" w:rsidRPr="002411C7" w:rsidRDefault="00C21263" w:rsidP="00C21263">
      <w:pPr>
        <w:ind w:leftChars="1200" w:left="2880" w:firstLine="641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</w:p>
    <w:p w14:paraId="28AC5EE0" w14:textId="77777777" w:rsidR="00C21263" w:rsidRPr="002411C7" w:rsidRDefault="00C21263" w:rsidP="00C21263">
      <w:pPr>
        <w:ind w:leftChars="1200" w:left="2880" w:firstLine="641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</w:p>
    <w:p w14:paraId="77C08EBD" w14:textId="27F4B45C" w:rsidR="00C21263" w:rsidRPr="002411C7" w:rsidRDefault="00C21263" w:rsidP="00C21263">
      <w:pPr>
        <w:ind w:leftChars="1200" w:left="2880" w:firstLine="640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  <w:r w:rsidRPr="002411C7">
        <w:rPr>
          <w:rFonts w:ascii="Arial" w:eastAsia="华文中宋" w:hAnsi="Arial" w:cs="Arial"/>
          <w:sz w:val="32"/>
          <w:szCs w:val="21"/>
        </w:rPr>
        <w:t xml:space="preserve">Checked by: </w:t>
      </w:r>
      <w:r w:rsidR="00655487" w:rsidRPr="002411C7">
        <w:rPr>
          <w:rFonts w:ascii="Arial" w:eastAsia="华文中宋" w:hAnsi="Arial" w:cs="Arial"/>
          <w:sz w:val="32"/>
          <w:szCs w:val="21"/>
        </w:rPr>
        <w:t>Y</w:t>
      </w:r>
      <w:r w:rsidR="00655487" w:rsidRPr="002411C7">
        <w:rPr>
          <w:rFonts w:ascii="Arial" w:eastAsia="华文中宋" w:hAnsi="Arial" w:cs="Arial" w:hint="eastAsia"/>
          <w:sz w:val="32"/>
          <w:szCs w:val="21"/>
        </w:rPr>
        <w:t>ang</w:t>
      </w:r>
      <w:r w:rsidR="00655487" w:rsidRPr="002411C7">
        <w:rPr>
          <w:rFonts w:ascii="Arial" w:eastAsia="华文中宋" w:hAnsi="Arial" w:cs="Arial"/>
          <w:sz w:val="32"/>
          <w:szCs w:val="21"/>
        </w:rPr>
        <w:t xml:space="preserve"> </w:t>
      </w:r>
      <w:proofErr w:type="spellStart"/>
      <w:r w:rsidR="00655487" w:rsidRPr="002411C7">
        <w:rPr>
          <w:rFonts w:ascii="Arial" w:eastAsia="华文中宋" w:hAnsi="Arial" w:cs="Arial"/>
          <w:sz w:val="32"/>
          <w:szCs w:val="21"/>
        </w:rPr>
        <w:t>S</w:t>
      </w:r>
      <w:r w:rsidR="00655487" w:rsidRPr="002411C7">
        <w:rPr>
          <w:rFonts w:ascii="Arial" w:eastAsia="华文中宋" w:hAnsi="Arial" w:cs="Arial" w:hint="eastAsia"/>
          <w:sz w:val="32"/>
          <w:szCs w:val="21"/>
        </w:rPr>
        <w:t>hihai</w:t>
      </w:r>
      <w:proofErr w:type="spellEnd"/>
    </w:p>
    <w:p w14:paraId="3130E0EC" w14:textId="7AC01B90" w:rsidR="00C21263" w:rsidRPr="002411C7" w:rsidRDefault="00C21263" w:rsidP="00C21263">
      <w:pPr>
        <w:ind w:leftChars="1200" w:left="2880" w:firstLine="641"/>
        <w:jc w:val="left"/>
        <w:rPr>
          <w:rFonts w:ascii="Arial" w:eastAsia="华文中宋" w:hAnsi="Arial" w:cs="Arial"/>
          <w:b/>
          <w:sz w:val="32"/>
          <w:szCs w:val="32"/>
        </w:rPr>
      </w:pPr>
      <w:r w:rsidRPr="002411C7">
        <w:rPr>
          <w:rFonts w:ascii="Arial" w:eastAsia="华文中宋" w:hAnsi="Arial" w:cs="Arial"/>
          <w:b/>
          <w:sz w:val="32"/>
          <w:szCs w:val="32"/>
        </w:rPr>
        <w:t>审</w:t>
      </w:r>
      <w:r w:rsidRPr="002411C7">
        <w:rPr>
          <w:rFonts w:ascii="Arial" w:eastAsia="华文中宋" w:hAnsi="Arial" w:cs="Arial"/>
          <w:b/>
          <w:sz w:val="32"/>
          <w:szCs w:val="32"/>
        </w:rPr>
        <w:t xml:space="preserve">    </w:t>
      </w:r>
      <w:r w:rsidRPr="002411C7">
        <w:rPr>
          <w:rFonts w:ascii="Arial" w:eastAsia="华文中宋" w:hAnsi="Arial" w:cs="Arial"/>
          <w:b/>
          <w:sz w:val="32"/>
          <w:szCs w:val="32"/>
        </w:rPr>
        <w:t>核：</w:t>
      </w:r>
      <w:r w:rsidR="00655487" w:rsidRPr="002411C7">
        <w:rPr>
          <w:rFonts w:ascii="Arial" w:eastAsia="华文中宋" w:hAnsi="Arial" w:cs="Arial" w:hint="eastAsia"/>
          <w:b/>
          <w:sz w:val="32"/>
          <w:szCs w:val="32"/>
        </w:rPr>
        <w:t>杨仕海</w:t>
      </w:r>
    </w:p>
    <w:p w14:paraId="3B3185BE" w14:textId="77777777" w:rsidR="00C21263" w:rsidRPr="002411C7" w:rsidRDefault="00C21263" w:rsidP="00C21263">
      <w:pPr>
        <w:ind w:leftChars="1200" w:left="2880" w:firstLine="641"/>
        <w:jc w:val="left"/>
        <w:rPr>
          <w:rFonts w:ascii="Arial" w:eastAsia="华文中宋" w:hAnsi="Arial" w:cs="Arial"/>
          <w:b/>
          <w:sz w:val="32"/>
          <w:szCs w:val="32"/>
        </w:rPr>
      </w:pPr>
    </w:p>
    <w:p w14:paraId="75E492DA" w14:textId="77777777" w:rsidR="00C21263" w:rsidRPr="002411C7" w:rsidRDefault="00C21263" w:rsidP="00C21263">
      <w:pPr>
        <w:ind w:leftChars="1200" w:left="2880" w:firstLine="641"/>
        <w:jc w:val="left"/>
        <w:rPr>
          <w:rFonts w:ascii="Arial" w:eastAsia="华文中宋" w:hAnsi="Arial" w:cs="Arial"/>
          <w:b/>
          <w:sz w:val="32"/>
          <w:szCs w:val="32"/>
        </w:rPr>
      </w:pPr>
    </w:p>
    <w:p w14:paraId="5CE2A450" w14:textId="77777777" w:rsidR="00C21263" w:rsidRPr="002411C7" w:rsidRDefault="00C21263" w:rsidP="00C21263">
      <w:pPr>
        <w:ind w:leftChars="1200" w:left="2880" w:firstLine="641"/>
        <w:jc w:val="left"/>
        <w:rPr>
          <w:rFonts w:ascii="Arial" w:eastAsia="华文中宋" w:hAnsi="Arial" w:cs="Arial"/>
          <w:b/>
          <w:sz w:val="32"/>
          <w:szCs w:val="32"/>
        </w:rPr>
      </w:pPr>
    </w:p>
    <w:p w14:paraId="7DC67949" w14:textId="77777777" w:rsidR="00C21263" w:rsidRPr="002411C7" w:rsidRDefault="00C21263" w:rsidP="00C21263">
      <w:pPr>
        <w:ind w:leftChars="1200" w:left="2880" w:firstLine="640"/>
        <w:jc w:val="left"/>
        <w:rPr>
          <w:rFonts w:ascii="Arial" w:eastAsia="华文中宋" w:hAnsi="Arial" w:cs="Arial"/>
          <w:b/>
          <w:sz w:val="32"/>
          <w:szCs w:val="32"/>
        </w:rPr>
      </w:pPr>
      <w:r w:rsidRPr="002411C7">
        <w:rPr>
          <w:rFonts w:ascii="Arial" w:eastAsia="华文中宋" w:hAnsi="Arial" w:cs="Arial"/>
          <w:sz w:val="32"/>
          <w:szCs w:val="21"/>
        </w:rPr>
        <w:t xml:space="preserve">Approved </w:t>
      </w:r>
      <w:proofErr w:type="spellStart"/>
      <w:proofErr w:type="gramStart"/>
      <w:r w:rsidRPr="002411C7">
        <w:rPr>
          <w:rFonts w:ascii="Arial" w:eastAsia="华文中宋" w:hAnsi="Arial" w:cs="Arial"/>
          <w:sz w:val="32"/>
          <w:szCs w:val="21"/>
        </w:rPr>
        <w:t>by:S</w:t>
      </w:r>
      <w:r w:rsidRPr="002411C7">
        <w:rPr>
          <w:rFonts w:ascii="Arial" w:eastAsia="华文中宋" w:hAnsi="Arial" w:cs="Arial" w:hint="eastAsia"/>
          <w:sz w:val="32"/>
          <w:szCs w:val="21"/>
        </w:rPr>
        <w:t>un</w:t>
      </w:r>
      <w:proofErr w:type="spellEnd"/>
      <w:proofErr w:type="gramEnd"/>
      <w:r w:rsidRPr="002411C7">
        <w:rPr>
          <w:rFonts w:ascii="Arial" w:eastAsia="华文中宋" w:hAnsi="Arial" w:cs="Arial"/>
          <w:sz w:val="32"/>
          <w:szCs w:val="21"/>
        </w:rPr>
        <w:t xml:space="preserve"> </w:t>
      </w:r>
      <w:proofErr w:type="spellStart"/>
      <w:r w:rsidRPr="002411C7">
        <w:rPr>
          <w:rFonts w:ascii="Arial" w:eastAsia="华文中宋" w:hAnsi="Arial" w:cs="Arial"/>
          <w:sz w:val="32"/>
          <w:szCs w:val="21"/>
        </w:rPr>
        <w:t>J</w:t>
      </w:r>
      <w:r w:rsidRPr="002411C7">
        <w:rPr>
          <w:rFonts w:ascii="Arial" w:eastAsia="华文中宋" w:hAnsi="Arial" w:cs="Arial" w:hint="eastAsia"/>
          <w:sz w:val="32"/>
          <w:szCs w:val="21"/>
        </w:rPr>
        <w:t>ianhuai</w:t>
      </w:r>
      <w:proofErr w:type="spellEnd"/>
    </w:p>
    <w:p w14:paraId="4227D8C2" w14:textId="77777777" w:rsidR="00C21263" w:rsidRPr="002411C7" w:rsidRDefault="00C21263" w:rsidP="00C21263">
      <w:pPr>
        <w:ind w:leftChars="1200" w:left="2880" w:firstLine="641"/>
        <w:jc w:val="left"/>
        <w:rPr>
          <w:rFonts w:ascii="Arial" w:eastAsia="华文中宋" w:hAnsi="Arial" w:cs="Arial"/>
          <w:b/>
          <w:sz w:val="32"/>
          <w:szCs w:val="32"/>
        </w:rPr>
      </w:pPr>
      <w:r w:rsidRPr="002411C7">
        <w:rPr>
          <w:rFonts w:ascii="Arial" w:eastAsia="华文中宋" w:hAnsi="Arial" w:cs="Arial"/>
          <w:b/>
          <w:sz w:val="32"/>
          <w:szCs w:val="32"/>
        </w:rPr>
        <w:t>审</w:t>
      </w:r>
      <w:r w:rsidRPr="002411C7">
        <w:rPr>
          <w:rFonts w:ascii="Arial" w:eastAsia="华文中宋" w:hAnsi="Arial" w:cs="Arial"/>
          <w:b/>
          <w:sz w:val="32"/>
          <w:szCs w:val="32"/>
        </w:rPr>
        <w:t xml:space="preserve">    </w:t>
      </w:r>
      <w:r w:rsidRPr="002411C7">
        <w:rPr>
          <w:rFonts w:ascii="Arial" w:eastAsia="华文中宋" w:hAnsi="Arial" w:cs="Arial"/>
          <w:b/>
          <w:sz w:val="32"/>
          <w:szCs w:val="32"/>
        </w:rPr>
        <w:t>定：</w:t>
      </w:r>
      <w:r w:rsidRPr="002411C7">
        <w:rPr>
          <w:rFonts w:ascii="Arial" w:eastAsia="华文中宋" w:hAnsi="Arial" w:cs="Arial" w:hint="eastAsia"/>
          <w:b/>
          <w:sz w:val="32"/>
          <w:szCs w:val="32"/>
        </w:rPr>
        <w:t>孙建怀</w:t>
      </w:r>
    </w:p>
    <w:p w14:paraId="0DB37268" w14:textId="77777777" w:rsidR="00C21263" w:rsidRPr="002411C7" w:rsidRDefault="00C21263" w:rsidP="00C21263">
      <w:pPr>
        <w:ind w:firstLine="641"/>
        <w:rPr>
          <w:rFonts w:ascii="Arial" w:eastAsia="华文仿宋" w:hAnsi="Arial" w:cs="Arial"/>
          <w:b/>
          <w:sz w:val="32"/>
          <w:szCs w:val="32"/>
        </w:rPr>
      </w:pPr>
    </w:p>
    <w:p w14:paraId="3838B0C9" w14:textId="77777777" w:rsidR="00C21263" w:rsidRPr="002411C7" w:rsidRDefault="00C21263" w:rsidP="00C21263">
      <w:pPr>
        <w:ind w:firstLine="641"/>
        <w:rPr>
          <w:rFonts w:ascii="Arial" w:eastAsia="华文仿宋" w:hAnsi="Arial" w:cs="Arial"/>
          <w:b/>
          <w:sz w:val="32"/>
          <w:szCs w:val="32"/>
        </w:rPr>
      </w:pPr>
    </w:p>
    <w:p w14:paraId="71E2E0EA" w14:textId="77777777" w:rsidR="00C21263" w:rsidRPr="002411C7" w:rsidRDefault="00C21263" w:rsidP="00C21263">
      <w:pPr>
        <w:ind w:firstLine="641"/>
        <w:rPr>
          <w:rFonts w:ascii="Arial" w:eastAsia="华文仿宋" w:hAnsi="Arial" w:cs="Arial"/>
          <w:b/>
          <w:sz w:val="32"/>
          <w:szCs w:val="32"/>
        </w:rPr>
      </w:pPr>
    </w:p>
    <w:p w14:paraId="27DB5F4E" w14:textId="43B94FD4" w:rsidR="00C21263" w:rsidRPr="002411C7" w:rsidRDefault="00C21263" w:rsidP="00C21263">
      <w:pPr>
        <w:ind w:firstLine="641"/>
        <w:rPr>
          <w:rFonts w:ascii="Arial" w:eastAsia="华文仿宋" w:hAnsi="Arial" w:cs="Arial"/>
          <w:b/>
          <w:sz w:val="32"/>
          <w:szCs w:val="32"/>
        </w:rPr>
      </w:pPr>
    </w:p>
    <w:p w14:paraId="37384977" w14:textId="10B7DF71" w:rsidR="00C21263" w:rsidRPr="002411C7" w:rsidRDefault="00C21263" w:rsidP="00C21263">
      <w:pPr>
        <w:ind w:firstLine="641"/>
        <w:rPr>
          <w:rFonts w:ascii="Arial" w:eastAsia="华文仿宋" w:hAnsi="Arial" w:cs="Arial"/>
          <w:b/>
          <w:sz w:val="32"/>
          <w:szCs w:val="32"/>
        </w:rPr>
      </w:pPr>
    </w:p>
    <w:p w14:paraId="7903ADEA" w14:textId="1750A480" w:rsidR="00C21263" w:rsidRPr="002411C7" w:rsidRDefault="00C21263" w:rsidP="00C21263">
      <w:pPr>
        <w:ind w:firstLine="641"/>
        <w:rPr>
          <w:rFonts w:ascii="Arial" w:eastAsia="华文仿宋" w:hAnsi="Arial" w:cs="Arial"/>
          <w:b/>
          <w:sz w:val="32"/>
          <w:szCs w:val="32"/>
        </w:rPr>
      </w:pPr>
    </w:p>
    <w:p w14:paraId="0BC390CE" w14:textId="6805D7C1" w:rsidR="00C21263" w:rsidRPr="002411C7" w:rsidRDefault="00C21263" w:rsidP="00C21263">
      <w:pPr>
        <w:ind w:firstLine="641"/>
        <w:rPr>
          <w:rFonts w:ascii="Arial" w:eastAsia="华文仿宋" w:hAnsi="Arial" w:cs="Arial"/>
          <w:b/>
          <w:sz w:val="32"/>
          <w:szCs w:val="32"/>
        </w:rPr>
      </w:pPr>
    </w:p>
    <w:p w14:paraId="7043A68C" w14:textId="019C5FCF" w:rsidR="00C21263" w:rsidRPr="002411C7" w:rsidRDefault="00C21263" w:rsidP="0096002F">
      <w:pPr>
        <w:ind w:firstLineChars="0" w:firstLine="0"/>
        <w:rPr>
          <w:rFonts w:ascii="Arial" w:eastAsia="华文仿宋" w:hAnsi="Arial" w:cs="Arial"/>
          <w:b/>
          <w:sz w:val="32"/>
          <w:szCs w:val="32"/>
        </w:rPr>
      </w:pPr>
    </w:p>
    <w:p w14:paraId="4CEB919A" w14:textId="76560BEF" w:rsidR="00C21263" w:rsidRPr="002411C7" w:rsidRDefault="00C21263" w:rsidP="0096002F">
      <w:pPr>
        <w:ind w:firstLineChars="1600" w:firstLine="5125"/>
        <w:rPr>
          <w:rFonts w:ascii="Arial" w:eastAsia="华文仿宋" w:hAnsi="Arial" w:cs="Arial"/>
          <w:b/>
          <w:sz w:val="32"/>
          <w:szCs w:val="32"/>
        </w:rPr>
      </w:pPr>
      <w:r w:rsidRPr="002411C7">
        <w:rPr>
          <w:rFonts w:ascii="Arial" w:eastAsia="华文仿宋" w:hAnsi="Arial" w:cs="Arial" w:hint="eastAsia"/>
          <w:b/>
          <w:sz w:val="32"/>
          <w:szCs w:val="32"/>
        </w:rPr>
        <w:lastRenderedPageBreak/>
        <w:t>目录</w:t>
      </w:r>
    </w:p>
    <w:sdt>
      <w:sdtPr>
        <w:rPr>
          <w:rFonts w:ascii="Times New Roman" w:eastAsia="仿宋" w:hAnsi="Times New Roman" w:cs="Times New Roman"/>
          <w:color w:val="auto"/>
          <w:kern w:val="2"/>
          <w:sz w:val="24"/>
          <w:szCs w:val="24"/>
          <w:lang w:val="zh-CN"/>
        </w:rPr>
        <w:id w:val="17311097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EFCD33" w14:textId="5012B448" w:rsidR="003326E9" w:rsidRPr="002411C7" w:rsidRDefault="003326E9" w:rsidP="0096002F">
          <w:pPr>
            <w:pStyle w:val="TOC"/>
            <w:rPr>
              <w:color w:val="auto"/>
            </w:rPr>
          </w:pPr>
        </w:p>
        <w:p w14:paraId="65ED93BA" w14:textId="51FC0DF3" w:rsidR="00347121" w:rsidRPr="002411C7" w:rsidRDefault="003326E9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="宋体" w:eastAsia="宋体" w:hAnsi="宋体" w:cstheme="minorBidi"/>
              <w:noProof/>
              <w:kern w:val="2"/>
              <w:sz w:val="21"/>
            </w:rPr>
          </w:pPr>
          <w:r w:rsidRPr="002411C7">
            <w:fldChar w:fldCharType="begin"/>
          </w:r>
          <w:r w:rsidRPr="002411C7">
            <w:instrText xml:space="preserve"> TOC \o "1-3" \h \z \u </w:instrText>
          </w:r>
          <w:r w:rsidRPr="002411C7">
            <w:fldChar w:fldCharType="separate"/>
          </w:r>
          <w:hyperlink w:anchor="_Toc55328583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1 生产概况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_Toc55328583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6649310B" w14:textId="72BA6D08" w:rsidR="00347121" w:rsidRPr="002411C7" w:rsidRDefault="00A570CB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84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2 生产记事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_Toc55328584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2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0EB511C" w14:textId="3CE5439B" w:rsidR="00347121" w:rsidRPr="002411C7" w:rsidRDefault="00A570CB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85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3 装置能耗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_Toc55328585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7E93580A" w14:textId="2FED3A91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86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3.1 装置能耗统计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_Toc55328586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75A572AA" w14:textId="73DAE3C3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87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3.2装置单耗对比分析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_Toc55328587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672CC77C" w14:textId="534681B3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88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3.3装置节能情况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_Toc55328588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3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E67D871" w14:textId="77D7C724" w:rsidR="00347121" w:rsidRPr="002411C7" w:rsidRDefault="00A570CB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90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4 装置原料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_Toc55328590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4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60E73C3E" w14:textId="3FE4F0F1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91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4.1 原料性质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_Toc55328591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4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1FF0485" w14:textId="078CDC5C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92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4.2 原料质量与控制指标分析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_Toc55328592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5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4F5D2EAB" w14:textId="64A8B36C" w:rsidR="00347121" w:rsidRPr="002411C7" w:rsidRDefault="00A570CB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93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5 产品质量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_Toc55328593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5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44D4337B" w14:textId="57A88FCE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94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5.1 装置馏出口合格率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_Toc55328594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5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1BC7DBF7" w14:textId="2C8E6CBB" w:rsidR="00347121" w:rsidRPr="002411C7" w:rsidRDefault="00A570CB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95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6 工艺过程管理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_Toc55328595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8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5D4E43E2" w14:textId="16E9E1ED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96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6.1工艺控制指标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_Toc55328596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8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1E8F14F0" w14:textId="77C4A816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97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6.2 装置平稳率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_Toc55328597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9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7222FAE0" w14:textId="4FC814EF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98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6.3 盲板管理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_Toc55328598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9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42FF4C5A" w14:textId="3D5327CD" w:rsidR="00347121" w:rsidRPr="002411C7" w:rsidRDefault="00A570CB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599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7工艺联锁及报警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_Toc55328599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10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5720DE9A" w14:textId="7B95C0B6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00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7.1装置联锁投用情况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_Toc55328600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10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308A5D8" w14:textId="7A68F819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01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7.2装置联锁启动情况说明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_Toc55328601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10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1DCF1887" w14:textId="28D12496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02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7.3 生产过程参数报警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_Toc55328602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10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CECAA57" w14:textId="1F0BE062" w:rsidR="00347121" w:rsidRPr="002411C7" w:rsidRDefault="00A570CB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03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8 化工辅料、催化剂管理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_Toc55328603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11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0E4FA765" w14:textId="67349C9B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04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8.1 化工辅料消耗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_Toc55328604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11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0D594BA" w14:textId="6D1FFC23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05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8.1.1辅助材料消耗分析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_Toc55328605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11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3CB75E8A" w14:textId="6C5A2265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06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8.2 催化剂使用情况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_Toc55328606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12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61B2AC19" w14:textId="79A63E86" w:rsidR="00347121" w:rsidRPr="002411C7" w:rsidRDefault="00A570CB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07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9工艺技术分析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_Toc55328607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12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1E811E5D" w14:textId="4ACA623D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08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9.1原料组成、掺炼比例变化的技术分析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_Toc55328608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12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5A76A31C" w14:textId="29683783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09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9.2反应器压降、温升及催化剂运行状况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_Toc55328609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13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145C5466" w14:textId="67A1DB2D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10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9.3主要工艺参数调整分析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_Toc55328610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14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351E7DC2" w14:textId="4452F835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11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9.4 装置长周期运行监控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_Toc55328611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14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6DCB57DC" w14:textId="6955BEE1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12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9.5 生产瓶颈、热点问题的技术分析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_Toc55328612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15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CF691B4" w14:textId="5A0735B8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13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10 技术改造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_Toc55328613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16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0A4066C2" w14:textId="5417C95A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14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10.1 技改项目实施进度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_Toc55328614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16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63B2D513" w14:textId="352792C8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15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10.2 技术改造项目效果评价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_Toc55328615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16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5EA5275F" w14:textId="75E02643" w:rsidR="00347121" w:rsidRPr="002411C7" w:rsidRDefault="00A570CB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16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11 生产波动分析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_Toc55328616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16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00E44FD1" w14:textId="6C2BBD2E" w:rsidR="00347121" w:rsidRPr="002411C7" w:rsidRDefault="00A570CB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17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12 工艺防腐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_Toc55328617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16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51D6B268" w14:textId="54B173FD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18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12.1 原料杂质含量分析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_Toc55328618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16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34872370" w14:textId="67F9BB41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19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12.2 相关设施运行情况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_Toc55328619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16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7A33099A" w14:textId="547C511C" w:rsidR="00347121" w:rsidRPr="002411C7" w:rsidRDefault="00A570CB" w:rsidP="00347121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20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12.3 腐蚀监测点分析结果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_Toc55328620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17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1304478B" w14:textId="1412256A" w:rsidR="00347121" w:rsidRPr="002411C7" w:rsidRDefault="00A570CB" w:rsidP="00347121">
          <w:pPr>
            <w:pStyle w:val="TOC3"/>
            <w:tabs>
              <w:tab w:val="right" w:leader="dot" w:pos="10456"/>
            </w:tabs>
            <w:ind w:firstLineChars="90" w:firstLine="198"/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328622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13 环保管理</w:t>
            </w:r>
            <w:r w:rsidR="00CE08B8" w:rsidRPr="002411C7">
              <w:rPr>
                <w:rStyle w:val="afc"/>
                <w:rFonts w:ascii="宋体" w:eastAsia="宋体" w:hAnsi="宋体" w:hint="eastAsia"/>
                <w:noProof/>
                <w:color w:val="auto"/>
              </w:rPr>
              <w:t xml:space="preserve"> </w:t>
            </w:r>
            <w:r w:rsidR="00CE08B8" w:rsidRPr="002411C7">
              <w:rPr>
                <w:rStyle w:val="afc"/>
                <w:rFonts w:ascii="宋体" w:eastAsia="宋体" w:hAnsi="宋体"/>
                <w:noProof/>
                <w:color w:val="auto"/>
              </w:rPr>
              <w:t xml:space="preserve">   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_Toc55328622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17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63956DF" w14:textId="01323E8F" w:rsidR="00347121" w:rsidRPr="002411C7" w:rsidRDefault="00A570CB">
          <w:pPr>
            <w:pStyle w:val="TOC2"/>
            <w:tabs>
              <w:tab w:val="right" w:leader="dot" w:pos="10456"/>
            </w:tabs>
            <w:ind w:firstLine="440"/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5328623" w:history="1">
            <w:r w:rsidR="00347121" w:rsidRPr="002411C7">
              <w:rPr>
                <w:rStyle w:val="afc"/>
                <w:rFonts w:ascii="宋体" w:eastAsia="宋体" w:hAnsi="宋体"/>
                <w:noProof/>
                <w:color w:val="auto"/>
              </w:rPr>
              <w:t>13.1 环保监控点分析数据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tab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instrText xml:space="preserve"> PAGEREF _Toc55328623 \h </w:instrText>
            </w:r>
            <w:r w:rsidR="00347121" w:rsidRPr="002411C7">
              <w:rPr>
                <w:rFonts w:ascii="宋体" w:eastAsia="宋体" w:hAnsi="宋体"/>
                <w:noProof/>
                <w:webHidden/>
              </w:rPr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801F62" w:rsidRPr="002411C7">
              <w:rPr>
                <w:rFonts w:ascii="宋体" w:eastAsia="宋体" w:hAnsi="宋体"/>
                <w:noProof/>
                <w:webHidden/>
              </w:rPr>
              <w:t>17</w:t>
            </w:r>
            <w:r w:rsidR="00347121" w:rsidRPr="002411C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31A006BA" w14:textId="00C66568" w:rsidR="003326E9" w:rsidRPr="002411C7" w:rsidRDefault="003326E9">
          <w:pPr>
            <w:ind w:firstLine="480"/>
          </w:pPr>
          <w:r w:rsidRPr="002411C7">
            <w:rPr>
              <w:lang w:val="zh-CN"/>
            </w:rPr>
            <w:fldChar w:fldCharType="end"/>
          </w:r>
        </w:p>
      </w:sdtContent>
    </w:sdt>
    <w:p w14:paraId="12CA490E" w14:textId="77777777" w:rsidR="00D33AB9" w:rsidRPr="002411C7" w:rsidRDefault="00D33AB9" w:rsidP="0018220B">
      <w:pPr>
        <w:ind w:firstLineChars="62" w:firstLine="199"/>
        <w:outlineLvl w:val="0"/>
        <w:rPr>
          <w:rFonts w:ascii="宋体" w:eastAsia="宋体" w:hAnsi="宋体"/>
          <w:b/>
          <w:sz w:val="32"/>
          <w:szCs w:val="32"/>
        </w:rPr>
        <w:sectPr w:rsidR="00D33AB9" w:rsidRPr="002411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0" w:footer="0" w:gutter="0"/>
          <w:pgNumType w:start="1"/>
          <w:cols w:space="720"/>
          <w:titlePg/>
          <w:docGrid w:type="lines" w:linePitch="326"/>
        </w:sectPr>
      </w:pPr>
    </w:p>
    <w:p w14:paraId="3326801B" w14:textId="0D8A9F38" w:rsidR="00D33AB9" w:rsidRPr="002411C7" w:rsidRDefault="00262695" w:rsidP="00C00260">
      <w:pPr>
        <w:pStyle w:val="3"/>
        <w:rPr>
          <w:rFonts w:ascii="黑体" w:eastAsia="黑体" w:hAnsi="黑体"/>
          <w:b/>
          <w:bCs/>
          <w:sz w:val="22"/>
          <w:szCs w:val="22"/>
        </w:rPr>
      </w:pPr>
      <w:r w:rsidRPr="002411C7">
        <w:rPr>
          <w:rFonts w:ascii="黑体" w:eastAsia="黑体" w:hAnsi="黑体"/>
          <w:b/>
          <w:bCs/>
          <w:sz w:val="22"/>
          <w:szCs w:val="22"/>
        </w:rPr>
        <w:lastRenderedPageBreak/>
        <w:t>1 生产概况</w:t>
      </w:r>
    </w:p>
    <w:p w14:paraId="670D4AF9" w14:textId="055AD4F7" w:rsidR="00D33AB9" w:rsidRPr="002411C7" w:rsidRDefault="004F004D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2</w:t>
      </w:r>
      <w:r w:rsidR="00262695" w:rsidRPr="002411C7">
        <w:rPr>
          <w:rFonts w:ascii="宋体" w:eastAsia="宋体" w:hAnsi="宋体"/>
          <w:sz w:val="21"/>
          <w:szCs w:val="21"/>
        </w:rPr>
        <w:t>月份</w:t>
      </w:r>
      <w:r w:rsidRPr="002411C7">
        <w:rPr>
          <w:rFonts w:ascii="宋体" w:eastAsia="宋体" w:hAnsi="宋体"/>
          <w:sz w:val="21"/>
          <w:szCs w:val="21"/>
        </w:rPr>
        <w:t>5</w:t>
      </w:r>
      <w:r w:rsidR="00327EB1" w:rsidRPr="002411C7">
        <w:rPr>
          <w:rFonts w:ascii="宋体" w:eastAsia="宋体" w:hAnsi="宋体" w:hint="eastAsia"/>
          <w:sz w:val="21"/>
          <w:szCs w:val="21"/>
        </w:rPr>
        <w:t>日</w:t>
      </w:r>
      <w:r w:rsidRPr="002411C7">
        <w:rPr>
          <w:rFonts w:ascii="宋体" w:eastAsia="宋体" w:hAnsi="宋体" w:hint="eastAsia"/>
          <w:sz w:val="21"/>
          <w:szCs w:val="21"/>
        </w:rPr>
        <w:t>开始改部分产品柴油长循环到新鲜原料中</w:t>
      </w:r>
      <w:r w:rsidR="00327EB1" w:rsidRPr="002411C7">
        <w:rPr>
          <w:rFonts w:ascii="宋体" w:eastAsia="宋体" w:hAnsi="宋体" w:hint="eastAsia"/>
          <w:sz w:val="21"/>
          <w:szCs w:val="21"/>
        </w:rPr>
        <w:t>，</w:t>
      </w:r>
      <w:r w:rsidR="00DA254F" w:rsidRPr="002411C7">
        <w:rPr>
          <w:rFonts w:ascii="宋体" w:eastAsia="宋体" w:hAnsi="宋体"/>
          <w:sz w:val="21"/>
          <w:szCs w:val="21"/>
        </w:rPr>
        <w:t>平均</w:t>
      </w:r>
      <w:r w:rsidR="00262695" w:rsidRPr="002411C7">
        <w:rPr>
          <w:rFonts w:ascii="宋体" w:eastAsia="宋体" w:hAnsi="宋体"/>
          <w:sz w:val="21"/>
          <w:szCs w:val="21"/>
        </w:rPr>
        <w:t>加工量</w:t>
      </w:r>
      <w:r w:rsidR="00634837" w:rsidRPr="002411C7">
        <w:rPr>
          <w:rFonts w:ascii="宋体" w:eastAsia="宋体" w:hAnsi="宋体"/>
          <w:sz w:val="21"/>
          <w:szCs w:val="21"/>
        </w:rPr>
        <w:t>213.7</w:t>
      </w:r>
      <w:r w:rsidR="00262695" w:rsidRPr="002411C7">
        <w:rPr>
          <w:rFonts w:ascii="宋体" w:eastAsia="宋体" w:hAnsi="宋体"/>
          <w:sz w:val="21"/>
          <w:szCs w:val="21"/>
        </w:rPr>
        <w:t>t/h，加工负荷</w:t>
      </w:r>
      <w:r w:rsidR="00634837" w:rsidRPr="002411C7">
        <w:rPr>
          <w:rFonts w:ascii="宋体" w:eastAsia="宋体" w:hAnsi="宋体"/>
          <w:sz w:val="21"/>
          <w:szCs w:val="21"/>
        </w:rPr>
        <w:t>81.5</w:t>
      </w:r>
      <w:r w:rsidR="00262695" w:rsidRPr="002411C7">
        <w:rPr>
          <w:rFonts w:ascii="宋体" w:eastAsia="宋体" w:hAnsi="宋体"/>
          <w:sz w:val="21"/>
          <w:szCs w:val="21"/>
        </w:rPr>
        <w:t>%；</w:t>
      </w:r>
      <w:r w:rsidR="008B70BE" w:rsidRPr="002411C7">
        <w:rPr>
          <w:rFonts w:ascii="宋体" w:eastAsia="宋体" w:hAnsi="宋体" w:hint="eastAsia"/>
          <w:sz w:val="21"/>
          <w:szCs w:val="21"/>
        </w:rPr>
        <w:t>产品</w:t>
      </w:r>
      <w:r w:rsidR="00262695" w:rsidRPr="002411C7">
        <w:rPr>
          <w:rFonts w:ascii="宋体" w:eastAsia="宋体" w:hAnsi="宋体"/>
          <w:sz w:val="21"/>
          <w:szCs w:val="21"/>
        </w:rPr>
        <w:t>柴油收率</w:t>
      </w:r>
      <w:r w:rsidR="007A2D23" w:rsidRPr="002411C7">
        <w:rPr>
          <w:rFonts w:ascii="宋体" w:eastAsia="宋体" w:hAnsi="宋体"/>
          <w:sz w:val="21"/>
          <w:szCs w:val="21"/>
        </w:rPr>
        <w:t>83.9</w:t>
      </w:r>
      <w:r w:rsidR="00262695" w:rsidRPr="002411C7">
        <w:rPr>
          <w:rFonts w:ascii="宋体" w:eastAsia="宋体" w:hAnsi="宋体"/>
          <w:sz w:val="21"/>
          <w:szCs w:val="21"/>
        </w:rPr>
        <w:t>%，石脑油与轻烃收率</w:t>
      </w:r>
      <w:r w:rsidR="007A2D23" w:rsidRPr="002411C7">
        <w:rPr>
          <w:rFonts w:ascii="宋体" w:eastAsia="宋体" w:hAnsi="宋体"/>
          <w:sz w:val="21"/>
          <w:szCs w:val="21"/>
        </w:rPr>
        <w:t>10.8</w:t>
      </w:r>
      <w:r w:rsidR="00A4126E" w:rsidRPr="002411C7">
        <w:rPr>
          <w:rFonts w:ascii="宋体" w:eastAsia="宋体" w:hAnsi="宋体"/>
          <w:sz w:val="21"/>
          <w:szCs w:val="21"/>
        </w:rPr>
        <w:t>%</w:t>
      </w:r>
      <w:r w:rsidR="00262695" w:rsidRPr="002411C7">
        <w:rPr>
          <w:rFonts w:ascii="宋体" w:eastAsia="宋体" w:hAnsi="宋体" w:hint="eastAsia"/>
          <w:sz w:val="21"/>
          <w:szCs w:val="21"/>
        </w:rPr>
        <w:t>，</w:t>
      </w:r>
      <w:proofErr w:type="gramStart"/>
      <w:r w:rsidR="00262695" w:rsidRPr="002411C7">
        <w:rPr>
          <w:rFonts w:ascii="宋体" w:eastAsia="宋体" w:hAnsi="宋体"/>
          <w:sz w:val="21"/>
          <w:szCs w:val="21"/>
        </w:rPr>
        <w:t>总液收</w:t>
      </w:r>
      <w:proofErr w:type="gramEnd"/>
      <w:r w:rsidR="007A2D23" w:rsidRPr="002411C7">
        <w:rPr>
          <w:rFonts w:ascii="宋体" w:eastAsia="宋体" w:hAnsi="宋体"/>
          <w:sz w:val="21"/>
          <w:szCs w:val="21"/>
        </w:rPr>
        <w:t>94.7</w:t>
      </w:r>
      <w:r w:rsidR="00262695" w:rsidRPr="002411C7">
        <w:rPr>
          <w:rFonts w:ascii="宋体" w:eastAsia="宋体" w:hAnsi="宋体"/>
          <w:sz w:val="21"/>
          <w:szCs w:val="21"/>
        </w:rPr>
        <w:t>%，装置能耗</w:t>
      </w:r>
      <w:r w:rsidR="007A2D23" w:rsidRPr="002411C7">
        <w:rPr>
          <w:rFonts w:ascii="宋体" w:eastAsia="宋体" w:hAnsi="宋体"/>
          <w:sz w:val="21"/>
          <w:szCs w:val="21"/>
        </w:rPr>
        <w:t>9.16</w:t>
      </w:r>
      <w:r w:rsidR="00262695" w:rsidRPr="002411C7">
        <w:rPr>
          <w:rFonts w:ascii="宋体" w:eastAsia="宋体" w:hAnsi="宋体"/>
          <w:sz w:val="21"/>
          <w:szCs w:val="21"/>
        </w:rPr>
        <w:t>KgEo/t</w:t>
      </w:r>
      <w:r w:rsidR="00262695" w:rsidRPr="002411C7">
        <w:rPr>
          <w:rFonts w:ascii="宋体" w:eastAsia="宋体" w:hAnsi="宋体" w:hint="eastAsia"/>
          <w:sz w:val="21"/>
          <w:szCs w:val="21"/>
        </w:rPr>
        <w:t>；</w:t>
      </w:r>
      <w:r w:rsidR="00262695" w:rsidRPr="002411C7">
        <w:rPr>
          <w:rFonts w:ascii="宋体" w:eastAsia="宋体" w:hAnsi="宋体"/>
          <w:sz w:val="21"/>
          <w:szCs w:val="21"/>
        </w:rPr>
        <w:t>产品柴油</w:t>
      </w:r>
      <w:r w:rsidR="00262695" w:rsidRPr="002411C7">
        <w:rPr>
          <w:rFonts w:ascii="宋体" w:eastAsia="宋体" w:hAnsi="宋体" w:hint="eastAsia"/>
          <w:sz w:val="21"/>
          <w:szCs w:val="21"/>
        </w:rPr>
        <w:t>质量</w:t>
      </w:r>
      <w:r w:rsidR="00262695" w:rsidRPr="002411C7">
        <w:rPr>
          <w:rFonts w:ascii="宋体" w:eastAsia="宋体" w:hAnsi="宋体"/>
          <w:sz w:val="21"/>
          <w:szCs w:val="21"/>
        </w:rPr>
        <w:t>合格率</w:t>
      </w:r>
      <w:r w:rsidR="007A2D23" w:rsidRPr="002411C7">
        <w:rPr>
          <w:rFonts w:ascii="宋体" w:eastAsia="宋体" w:hAnsi="宋体"/>
          <w:sz w:val="21"/>
          <w:szCs w:val="21"/>
        </w:rPr>
        <w:t>86</w:t>
      </w:r>
      <w:r w:rsidR="00262695" w:rsidRPr="002411C7">
        <w:rPr>
          <w:rFonts w:ascii="宋体" w:eastAsia="宋体" w:hAnsi="宋体"/>
          <w:sz w:val="21"/>
          <w:szCs w:val="21"/>
        </w:rPr>
        <w:t>%，石脑油</w:t>
      </w:r>
      <w:r w:rsidR="00262695" w:rsidRPr="002411C7">
        <w:rPr>
          <w:rFonts w:ascii="宋体" w:eastAsia="宋体" w:hAnsi="宋体" w:hint="eastAsia"/>
          <w:sz w:val="21"/>
          <w:szCs w:val="21"/>
        </w:rPr>
        <w:t>质量</w:t>
      </w:r>
      <w:r w:rsidR="00262695" w:rsidRPr="002411C7">
        <w:rPr>
          <w:rFonts w:ascii="宋体" w:eastAsia="宋体" w:hAnsi="宋体"/>
          <w:sz w:val="21"/>
          <w:szCs w:val="21"/>
        </w:rPr>
        <w:t>合格率</w:t>
      </w:r>
      <w:r w:rsidR="001247AC" w:rsidRPr="002411C7">
        <w:rPr>
          <w:rFonts w:ascii="宋体" w:eastAsia="宋体" w:hAnsi="宋体"/>
          <w:sz w:val="21"/>
          <w:szCs w:val="21"/>
        </w:rPr>
        <w:t>9</w:t>
      </w:r>
      <w:r w:rsidR="007A2D23" w:rsidRPr="002411C7">
        <w:rPr>
          <w:rFonts w:ascii="宋体" w:eastAsia="宋体" w:hAnsi="宋体"/>
          <w:sz w:val="21"/>
          <w:szCs w:val="21"/>
        </w:rPr>
        <w:t>6</w:t>
      </w:r>
      <w:r w:rsidR="00262695" w:rsidRPr="002411C7">
        <w:rPr>
          <w:rFonts w:ascii="宋体" w:eastAsia="宋体" w:hAnsi="宋体"/>
          <w:sz w:val="21"/>
          <w:szCs w:val="21"/>
        </w:rPr>
        <w:t>%，脱硫后低分气</w:t>
      </w:r>
      <w:r w:rsidR="00262695" w:rsidRPr="002411C7">
        <w:rPr>
          <w:rFonts w:ascii="宋体" w:eastAsia="宋体" w:hAnsi="宋体" w:hint="eastAsia"/>
          <w:sz w:val="21"/>
          <w:szCs w:val="21"/>
        </w:rPr>
        <w:t>硫化氢含量</w:t>
      </w:r>
      <w:r w:rsidR="00262695" w:rsidRPr="002411C7">
        <w:rPr>
          <w:rFonts w:ascii="宋体" w:eastAsia="宋体" w:hAnsi="宋体"/>
          <w:sz w:val="21"/>
          <w:szCs w:val="21"/>
        </w:rPr>
        <w:t>合格率100%；</w:t>
      </w:r>
      <w:proofErr w:type="gramStart"/>
      <w:r w:rsidR="008B70BE" w:rsidRPr="002411C7">
        <w:rPr>
          <w:rFonts w:ascii="宋体" w:eastAsia="宋体" w:hAnsi="宋体" w:hint="eastAsia"/>
          <w:sz w:val="21"/>
          <w:szCs w:val="21"/>
        </w:rPr>
        <w:t>控制</w:t>
      </w:r>
      <w:r w:rsidR="00262695" w:rsidRPr="002411C7">
        <w:rPr>
          <w:rFonts w:ascii="宋体" w:eastAsia="宋体" w:hAnsi="宋体"/>
          <w:sz w:val="21"/>
          <w:szCs w:val="21"/>
        </w:rPr>
        <w:t>平稳</w:t>
      </w:r>
      <w:proofErr w:type="gramEnd"/>
      <w:r w:rsidR="00262695" w:rsidRPr="002411C7">
        <w:rPr>
          <w:rFonts w:ascii="宋体" w:eastAsia="宋体" w:hAnsi="宋体"/>
          <w:sz w:val="21"/>
          <w:szCs w:val="21"/>
        </w:rPr>
        <w:t>率</w:t>
      </w:r>
      <w:r w:rsidR="0040747D" w:rsidRPr="002411C7">
        <w:rPr>
          <w:rFonts w:ascii="宋体" w:eastAsia="宋体" w:hAnsi="宋体"/>
          <w:sz w:val="21"/>
          <w:szCs w:val="21"/>
        </w:rPr>
        <w:t>99.</w:t>
      </w:r>
      <w:r w:rsidR="003863FC" w:rsidRPr="002411C7">
        <w:rPr>
          <w:rFonts w:ascii="宋体" w:eastAsia="宋体" w:hAnsi="宋体"/>
          <w:sz w:val="21"/>
          <w:szCs w:val="21"/>
        </w:rPr>
        <w:t>82</w:t>
      </w:r>
      <w:r w:rsidR="00262695" w:rsidRPr="002411C7">
        <w:rPr>
          <w:rFonts w:ascii="宋体" w:eastAsia="宋体" w:hAnsi="宋体"/>
          <w:sz w:val="21"/>
          <w:szCs w:val="21"/>
        </w:rPr>
        <w:t>%，仪表</w:t>
      </w:r>
      <w:proofErr w:type="gramStart"/>
      <w:r w:rsidR="00262695" w:rsidRPr="002411C7">
        <w:rPr>
          <w:rFonts w:ascii="宋体" w:eastAsia="宋体" w:hAnsi="宋体"/>
          <w:sz w:val="21"/>
          <w:szCs w:val="21"/>
        </w:rPr>
        <w:t>自控率</w:t>
      </w:r>
      <w:proofErr w:type="gramEnd"/>
      <w:r w:rsidR="00262695" w:rsidRPr="002411C7">
        <w:rPr>
          <w:rFonts w:ascii="宋体" w:eastAsia="宋体" w:hAnsi="宋体"/>
          <w:sz w:val="21"/>
          <w:szCs w:val="21"/>
        </w:rPr>
        <w:t>9</w:t>
      </w:r>
      <w:r w:rsidR="00FA677F" w:rsidRPr="002411C7">
        <w:rPr>
          <w:rFonts w:ascii="宋体" w:eastAsia="宋体" w:hAnsi="宋体" w:hint="eastAsia"/>
          <w:sz w:val="21"/>
          <w:szCs w:val="21"/>
        </w:rPr>
        <w:t>9.</w:t>
      </w:r>
      <w:r w:rsidR="003863FC" w:rsidRPr="002411C7">
        <w:rPr>
          <w:rFonts w:ascii="宋体" w:eastAsia="宋体" w:hAnsi="宋体"/>
          <w:sz w:val="21"/>
          <w:szCs w:val="21"/>
        </w:rPr>
        <w:t>9</w:t>
      </w:r>
      <w:r w:rsidR="00262695" w:rsidRPr="002411C7">
        <w:rPr>
          <w:rFonts w:ascii="宋体" w:eastAsia="宋体" w:hAnsi="宋体"/>
          <w:sz w:val="21"/>
          <w:szCs w:val="21"/>
        </w:rPr>
        <w:t>%，</w:t>
      </w:r>
      <w:proofErr w:type="gramStart"/>
      <w:r w:rsidR="00262695" w:rsidRPr="002411C7">
        <w:rPr>
          <w:rFonts w:ascii="宋体" w:eastAsia="宋体" w:hAnsi="宋体"/>
          <w:sz w:val="21"/>
          <w:szCs w:val="21"/>
        </w:rPr>
        <w:t>联锁</w:t>
      </w:r>
      <w:proofErr w:type="gramEnd"/>
      <w:r w:rsidR="00262695" w:rsidRPr="002411C7">
        <w:rPr>
          <w:rFonts w:ascii="宋体" w:eastAsia="宋体" w:hAnsi="宋体"/>
          <w:sz w:val="21"/>
          <w:szCs w:val="21"/>
        </w:rPr>
        <w:t>投用率9</w:t>
      </w:r>
      <w:r w:rsidR="007D3676" w:rsidRPr="002411C7">
        <w:rPr>
          <w:rFonts w:ascii="宋体" w:eastAsia="宋体" w:hAnsi="宋体"/>
          <w:sz w:val="21"/>
          <w:szCs w:val="21"/>
        </w:rPr>
        <w:t>5</w:t>
      </w:r>
      <w:r w:rsidR="00262695" w:rsidRPr="002411C7">
        <w:rPr>
          <w:rFonts w:ascii="宋体" w:eastAsia="宋体" w:hAnsi="宋体"/>
          <w:sz w:val="21"/>
          <w:szCs w:val="21"/>
        </w:rPr>
        <w:t>%。</w:t>
      </w:r>
    </w:p>
    <w:p w14:paraId="04021105" w14:textId="12C755F4" w:rsidR="00D33AB9" w:rsidRPr="002411C7" w:rsidRDefault="00262695">
      <w:pPr>
        <w:spacing w:before="120" w:line="240" w:lineRule="auto"/>
        <w:ind w:firstLine="42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表1-1  本月生产完成情况</w:t>
      </w:r>
    </w:p>
    <w:tbl>
      <w:tblPr>
        <w:tblW w:w="5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987"/>
        <w:gridCol w:w="848"/>
        <w:gridCol w:w="1179"/>
        <w:gridCol w:w="846"/>
        <w:gridCol w:w="1166"/>
        <w:gridCol w:w="849"/>
        <w:gridCol w:w="1139"/>
        <w:gridCol w:w="933"/>
        <w:gridCol w:w="1134"/>
        <w:gridCol w:w="850"/>
      </w:tblGrid>
      <w:tr w:rsidR="003A71AB" w:rsidRPr="002411C7" w14:paraId="26FD2D90" w14:textId="77777777" w:rsidTr="004A5A94">
        <w:trPr>
          <w:trHeight w:hRule="exact" w:val="624"/>
          <w:jc w:val="center"/>
        </w:trPr>
        <w:tc>
          <w:tcPr>
            <w:tcW w:w="1272" w:type="dxa"/>
            <w:vMerge w:val="restart"/>
            <w:shd w:val="clear" w:color="E2EFDA" w:fill="FFFFFF"/>
            <w:noWrap/>
            <w:vAlign w:val="center"/>
          </w:tcPr>
          <w:p w14:paraId="5E53A922" w14:textId="77777777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指标名称</w:t>
            </w:r>
          </w:p>
        </w:tc>
        <w:tc>
          <w:tcPr>
            <w:tcW w:w="1835" w:type="dxa"/>
            <w:gridSpan w:val="2"/>
            <w:shd w:val="clear" w:color="E2EFDA" w:fill="FFFFFF"/>
          </w:tcPr>
          <w:p w14:paraId="2A07ECFE" w14:textId="64281389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设计</w:t>
            </w:r>
          </w:p>
        </w:tc>
        <w:tc>
          <w:tcPr>
            <w:tcW w:w="2025" w:type="dxa"/>
            <w:gridSpan w:val="2"/>
            <w:shd w:val="clear" w:color="E2EFDA" w:fill="FFFFFF"/>
            <w:noWrap/>
            <w:vAlign w:val="center"/>
          </w:tcPr>
          <w:p w14:paraId="0D1B9E79" w14:textId="446FECE1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2020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3A71AB" w:rsidRPr="002411C7">
              <w:rPr>
                <w:rFonts w:ascii="宋体" w:eastAsia="宋体" w:hAnsi="宋体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2015" w:type="dxa"/>
            <w:gridSpan w:val="2"/>
            <w:shd w:val="clear" w:color="E2EFDA" w:fill="FFFFFF"/>
            <w:vAlign w:val="center"/>
          </w:tcPr>
          <w:p w14:paraId="75BD8E24" w14:textId="600A5EAB" w:rsidR="00626BCE" w:rsidRPr="002411C7" w:rsidRDefault="003A71AB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2021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2072" w:type="dxa"/>
            <w:gridSpan w:val="2"/>
            <w:shd w:val="clear" w:color="E2EFDA" w:fill="FFFFFF"/>
            <w:noWrap/>
            <w:vAlign w:val="center"/>
          </w:tcPr>
          <w:p w14:paraId="779B4565" w14:textId="6F57E2BE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2021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3A71AB" w:rsidRPr="002411C7">
              <w:rPr>
                <w:rFonts w:ascii="宋体" w:eastAsia="宋体" w:hAnsi="宋体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1984" w:type="dxa"/>
            <w:gridSpan w:val="2"/>
            <w:shd w:val="clear" w:color="E2EFDA" w:fill="FFFFFF"/>
            <w:noWrap/>
            <w:vAlign w:val="center"/>
          </w:tcPr>
          <w:p w14:paraId="1AC231CC" w14:textId="36FFC898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累计</w:t>
            </w:r>
          </w:p>
        </w:tc>
      </w:tr>
      <w:tr w:rsidR="003A71AB" w:rsidRPr="002411C7" w14:paraId="0AC30312" w14:textId="77777777" w:rsidTr="004A5A94">
        <w:trPr>
          <w:trHeight w:hRule="exact" w:val="624"/>
          <w:jc w:val="center"/>
        </w:trPr>
        <w:tc>
          <w:tcPr>
            <w:tcW w:w="1272" w:type="dxa"/>
            <w:vMerge/>
            <w:shd w:val="clear" w:color="000000" w:fill="FFFFFF"/>
            <w:noWrap/>
            <w:vAlign w:val="center"/>
          </w:tcPr>
          <w:p w14:paraId="59C9A79B" w14:textId="77777777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7" w:type="dxa"/>
            <w:shd w:val="clear" w:color="000000" w:fill="FFFFFF"/>
            <w:vAlign w:val="center"/>
          </w:tcPr>
          <w:p w14:paraId="49B47ED8" w14:textId="707CF773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数量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t/h</w:t>
            </w:r>
          </w:p>
        </w:tc>
        <w:tc>
          <w:tcPr>
            <w:tcW w:w="848" w:type="dxa"/>
            <w:shd w:val="clear" w:color="E2EFDA" w:fill="FFFFFF"/>
            <w:vAlign w:val="center"/>
          </w:tcPr>
          <w:p w14:paraId="282FCB4A" w14:textId="2AD87374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收率%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14:paraId="4C969186" w14:textId="4CF35222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数量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t/h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4759B1FF" w14:textId="108C0085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收率%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5F004F43" w14:textId="5884C629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数量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t/h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14:paraId="00C81268" w14:textId="2451763A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收率%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14:paraId="570E6830" w14:textId="0402F6F0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数量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t/h</w:t>
            </w:r>
          </w:p>
        </w:tc>
        <w:tc>
          <w:tcPr>
            <w:tcW w:w="933" w:type="dxa"/>
            <w:shd w:val="clear" w:color="000000" w:fill="FFFFFF"/>
            <w:noWrap/>
            <w:vAlign w:val="center"/>
          </w:tcPr>
          <w:p w14:paraId="5EBFF07F" w14:textId="21F0C678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收率%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47A2A08" w14:textId="1130A87F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数量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t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DAB2BFA" w14:textId="77777777" w:rsidR="00626BCE" w:rsidRPr="002411C7" w:rsidRDefault="00626BCE" w:rsidP="00626BC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收率%</w:t>
            </w:r>
          </w:p>
        </w:tc>
      </w:tr>
      <w:tr w:rsidR="00634837" w:rsidRPr="002411C7" w14:paraId="08C2CF73" w14:textId="77777777" w:rsidTr="004A5A94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14600EBF" w14:textId="77777777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入方合计</w:t>
            </w:r>
          </w:p>
        </w:tc>
        <w:tc>
          <w:tcPr>
            <w:tcW w:w="987" w:type="dxa"/>
            <w:shd w:val="clear" w:color="000000" w:fill="FFFFFF"/>
          </w:tcPr>
          <w:p w14:paraId="3162B8E5" w14:textId="6E3742B2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63.4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14:paraId="442276F3" w14:textId="68A5E0A5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00.59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14:paraId="793A1FA4" w14:textId="1E0FEC3E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225.53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45DCCED7" w14:textId="0C70BB1B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101.37</w:t>
            </w:r>
          </w:p>
        </w:tc>
        <w:tc>
          <w:tcPr>
            <w:tcW w:w="1166" w:type="dxa"/>
            <w:shd w:val="clear" w:color="E2EFDA" w:fill="FFFFFF"/>
            <w:vAlign w:val="center"/>
          </w:tcPr>
          <w:p w14:paraId="1AD35120" w14:textId="413D9A6E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178.80</w:t>
            </w:r>
          </w:p>
        </w:tc>
        <w:tc>
          <w:tcPr>
            <w:tcW w:w="849" w:type="dxa"/>
            <w:shd w:val="clear" w:color="E2EFDA" w:fill="FFFFFF"/>
            <w:vAlign w:val="center"/>
          </w:tcPr>
          <w:p w14:paraId="69E0A223" w14:textId="745E844A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101.66</w:t>
            </w:r>
          </w:p>
        </w:tc>
        <w:tc>
          <w:tcPr>
            <w:tcW w:w="1139" w:type="dxa"/>
            <w:shd w:val="clear" w:color="E2EFDA" w:fill="FFFFFF"/>
            <w:noWrap/>
            <w:vAlign w:val="center"/>
          </w:tcPr>
          <w:p w14:paraId="42F7D61D" w14:textId="4ADC2FB3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217.37</w:t>
            </w:r>
          </w:p>
        </w:tc>
        <w:tc>
          <w:tcPr>
            <w:tcW w:w="933" w:type="dxa"/>
            <w:shd w:val="clear" w:color="000000" w:fill="FFFFFF"/>
            <w:noWrap/>
            <w:vAlign w:val="center"/>
          </w:tcPr>
          <w:p w14:paraId="38DDDF5E" w14:textId="572BFB59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101.70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2CEE1E8" w14:textId="796F7791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2463358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5BD4311" w14:textId="7E6670BF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101.63</w:t>
            </w:r>
          </w:p>
        </w:tc>
      </w:tr>
      <w:tr w:rsidR="00634837" w:rsidRPr="002411C7" w14:paraId="017897D4" w14:textId="77777777" w:rsidTr="004A5A94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349D3450" w14:textId="77777777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直</w:t>
            </w:r>
            <w:proofErr w:type="gramStart"/>
            <w:r w:rsidRPr="002411C7">
              <w:rPr>
                <w:rFonts w:ascii="宋体" w:eastAsia="宋体" w:hAnsi="宋体"/>
                <w:sz w:val="21"/>
                <w:szCs w:val="21"/>
              </w:rPr>
              <w:t>馏</w:t>
            </w:r>
            <w:proofErr w:type="gramEnd"/>
            <w:r w:rsidRPr="002411C7">
              <w:rPr>
                <w:rFonts w:ascii="宋体" w:eastAsia="宋体" w:hAnsi="宋体"/>
                <w:sz w:val="21"/>
                <w:szCs w:val="21"/>
              </w:rPr>
              <w:t>柴油</w:t>
            </w:r>
          </w:p>
        </w:tc>
        <w:tc>
          <w:tcPr>
            <w:tcW w:w="987" w:type="dxa"/>
            <w:shd w:val="clear" w:color="E2EFDA" w:fill="FFFFFF"/>
          </w:tcPr>
          <w:p w14:paraId="6B51E28F" w14:textId="45A444C3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24.8</w:t>
            </w:r>
          </w:p>
        </w:tc>
        <w:tc>
          <w:tcPr>
            <w:tcW w:w="848" w:type="dxa"/>
            <w:shd w:val="clear" w:color="E2EFDA" w:fill="FFFFFF"/>
            <w:noWrap/>
            <w:vAlign w:val="center"/>
          </w:tcPr>
          <w:p w14:paraId="0DECAA1F" w14:textId="7A0C9523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5.8</w:t>
            </w:r>
          </w:p>
        </w:tc>
        <w:tc>
          <w:tcPr>
            <w:tcW w:w="1179" w:type="dxa"/>
            <w:shd w:val="clear" w:color="E2EFDA" w:fill="FFFFFF"/>
            <w:noWrap/>
            <w:vAlign w:val="center"/>
          </w:tcPr>
          <w:p w14:paraId="4B471E8F" w14:textId="269CB69D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219.66</w:t>
            </w:r>
          </w:p>
        </w:tc>
        <w:tc>
          <w:tcPr>
            <w:tcW w:w="846" w:type="dxa"/>
            <w:shd w:val="clear" w:color="E2EFDA" w:fill="FFFFFF"/>
            <w:noWrap/>
            <w:vAlign w:val="center"/>
          </w:tcPr>
          <w:p w14:paraId="026C2FBE" w14:textId="79574E14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98.73</w:t>
            </w:r>
          </w:p>
        </w:tc>
        <w:tc>
          <w:tcPr>
            <w:tcW w:w="1166" w:type="dxa"/>
            <w:vAlign w:val="center"/>
          </w:tcPr>
          <w:p w14:paraId="0F6FBFE8" w14:textId="6B785E83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148.97</w:t>
            </w:r>
          </w:p>
        </w:tc>
        <w:tc>
          <w:tcPr>
            <w:tcW w:w="849" w:type="dxa"/>
            <w:vAlign w:val="center"/>
          </w:tcPr>
          <w:p w14:paraId="78C66190" w14:textId="25A3945C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84.70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0B702CB2" w14:textId="419F85BC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174.82</w:t>
            </w:r>
          </w:p>
        </w:tc>
        <w:tc>
          <w:tcPr>
            <w:tcW w:w="933" w:type="dxa"/>
            <w:shd w:val="clear" w:color="E2EFDA" w:fill="FFFFFF"/>
            <w:noWrap/>
            <w:vAlign w:val="center"/>
          </w:tcPr>
          <w:p w14:paraId="696F63A2" w14:textId="55A075F9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81.80</w:t>
            </w:r>
          </w:p>
        </w:tc>
        <w:tc>
          <w:tcPr>
            <w:tcW w:w="1134" w:type="dxa"/>
            <w:shd w:val="clear" w:color="E2EFDA" w:fill="FFFFFF"/>
            <w:noWrap/>
            <w:vAlign w:val="center"/>
          </w:tcPr>
          <w:p w14:paraId="714E2CCF" w14:textId="0C31C894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2056710</w:t>
            </w:r>
          </w:p>
        </w:tc>
        <w:tc>
          <w:tcPr>
            <w:tcW w:w="850" w:type="dxa"/>
            <w:shd w:val="clear" w:color="E2EFDA" w:fill="FFFFFF"/>
            <w:noWrap/>
            <w:vAlign w:val="center"/>
          </w:tcPr>
          <w:p w14:paraId="5F19F27D" w14:textId="6E404DF1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84.85</w:t>
            </w:r>
          </w:p>
        </w:tc>
      </w:tr>
      <w:tr w:rsidR="00634837" w:rsidRPr="002411C7" w14:paraId="7C04CC18" w14:textId="77777777" w:rsidTr="004A5A94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0A656182" w14:textId="77777777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焦化柴油</w:t>
            </w:r>
          </w:p>
        </w:tc>
        <w:tc>
          <w:tcPr>
            <w:tcW w:w="987" w:type="dxa"/>
            <w:shd w:val="clear" w:color="000000" w:fill="FFFFFF"/>
          </w:tcPr>
          <w:p w14:paraId="66D69FE1" w14:textId="52C31047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1.7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14:paraId="6E5A6243" w14:textId="609A0A56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.3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14:paraId="1C7885DD" w14:textId="261A8215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1.36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6B41F2A" w14:textId="2DF73E43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0.61</w:t>
            </w:r>
          </w:p>
        </w:tc>
        <w:tc>
          <w:tcPr>
            <w:tcW w:w="1166" w:type="dxa"/>
            <w:vAlign w:val="center"/>
          </w:tcPr>
          <w:p w14:paraId="29673868" w14:textId="2A2D7E09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12.23</w:t>
            </w:r>
          </w:p>
        </w:tc>
        <w:tc>
          <w:tcPr>
            <w:tcW w:w="849" w:type="dxa"/>
            <w:vAlign w:val="center"/>
          </w:tcPr>
          <w:p w14:paraId="4260772E" w14:textId="2441F72E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6.96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571C6AB8" w14:textId="180E1737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18.36</w:t>
            </w:r>
          </w:p>
        </w:tc>
        <w:tc>
          <w:tcPr>
            <w:tcW w:w="933" w:type="dxa"/>
            <w:shd w:val="clear" w:color="000000" w:fill="FFFFFF"/>
            <w:noWrap/>
            <w:vAlign w:val="center"/>
          </w:tcPr>
          <w:p w14:paraId="7836F439" w14:textId="65B0DE2C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8.59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F4437AC" w14:textId="32D41F71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171298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718C330" w14:textId="44F82263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7.07</w:t>
            </w:r>
          </w:p>
        </w:tc>
      </w:tr>
      <w:tr w:rsidR="00634837" w:rsidRPr="002411C7" w14:paraId="0022E679" w14:textId="77777777" w:rsidTr="00B42966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5F16B5BE" w14:textId="77777777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焦化汽油</w:t>
            </w:r>
          </w:p>
        </w:tc>
        <w:tc>
          <w:tcPr>
            <w:tcW w:w="987" w:type="dxa"/>
            <w:shd w:val="clear" w:color="E2EFDA" w:fill="FFFFFF"/>
          </w:tcPr>
          <w:p w14:paraId="3BE8F05B" w14:textId="6313EEE1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5.35</w:t>
            </w:r>
          </w:p>
        </w:tc>
        <w:tc>
          <w:tcPr>
            <w:tcW w:w="848" w:type="dxa"/>
            <w:shd w:val="clear" w:color="E2EFDA" w:fill="FFFFFF"/>
            <w:noWrap/>
            <w:vAlign w:val="center"/>
          </w:tcPr>
          <w:p w14:paraId="05473223" w14:textId="78F23ECC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.9</w:t>
            </w:r>
          </w:p>
        </w:tc>
        <w:tc>
          <w:tcPr>
            <w:tcW w:w="1179" w:type="dxa"/>
            <w:shd w:val="clear" w:color="E2EFDA" w:fill="FFFFFF"/>
            <w:noWrap/>
            <w:vAlign w:val="center"/>
          </w:tcPr>
          <w:p w14:paraId="175B22B6" w14:textId="46E68C8E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1.46</w:t>
            </w:r>
          </w:p>
        </w:tc>
        <w:tc>
          <w:tcPr>
            <w:tcW w:w="846" w:type="dxa"/>
            <w:shd w:val="clear" w:color="E2EFDA" w:fill="FFFFFF"/>
            <w:noWrap/>
            <w:vAlign w:val="center"/>
          </w:tcPr>
          <w:p w14:paraId="1E4F6A39" w14:textId="14FC487D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0.65</w:t>
            </w:r>
          </w:p>
        </w:tc>
        <w:tc>
          <w:tcPr>
            <w:tcW w:w="1166" w:type="dxa"/>
            <w:vAlign w:val="center"/>
          </w:tcPr>
          <w:p w14:paraId="27342007" w14:textId="3E7B7083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14.68</w:t>
            </w:r>
          </w:p>
        </w:tc>
        <w:tc>
          <w:tcPr>
            <w:tcW w:w="849" w:type="dxa"/>
            <w:vAlign w:val="center"/>
          </w:tcPr>
          <w:p w14:paraId="7FB85545" w14:textId="504C6E90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8.35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67AAD8D5" w14:textId="01DE26EB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20.55</w:t>
            </w:r>
          </w:p>
        </w:tc>
        <w:tc>
          <w:tcPr>
            <w:tcW w:w="933" w:type="dxa"/>
            <w:shd w:val="clear" w:color="E2EFDA" w:fill="FFFFFF"/>
            <w:noWrap/>
            <w:vAlign w:val="center"/>
          </w:tcPr>
          <w:p w14:paraId="204D5233" w14:textId="7BD96B52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9.61</w:t>
            </w:r>
          </w:p>
        </w:tc>
        <w:tc>
          <w:tcPr>
            <w:tcW w:w="1134" w:type="dxa"/>
            <w:shd w:val="clear" w:color="E2EFDA" w:fill="FFFFFF"/>
            <w:noWrap/>
            <w:vAlign w:val="center"/>
          </w:tcPr>
          <w:p w14:paraId="51573ACE" w14:textId="04DAFE9C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195847</w:t>
            </w:r>
          </w:p>
        </w:tc>
        <w:tc>
          <w:tcPr>
            <w:tcW w:w="850" w:type="dxa"/>
            <w:shd w:val="clear" w:color="E2EFDA" w:fill="FFFFFF"/>
            <w:noWrap/>
            <w:vAlign w:val="center"/>
          </w:tcPr>
          <w:p w14:paraId="1A77C73B" w14:textId="2E88B5C6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8.08</w:t>
            </w:r>
          </w:p>
        </w:tc>
      </w:tr>
      <w:tr w:rsidR="00634837" w:rsidRPr="002411C7" w14:paraId="26180873" w14:textId="77777777" w:rsidTr="004A5A94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55F060BC" w14:textId="77777777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氢气</w:t>
            </w:r>
          </w:p>
        </w:tc>
        <w:tc>
          <w:tcPr>
            <w:tcW w:w="987" w:type="dxa"/>
            <w:shd w:val="clear" w:color="000000" w:fill="FFFFFF"/>
          </w:tcPr>
          <w:p w14:paraId="72BE4295" w14:textId="16852CB9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.55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14:paraId="01BBEFA8" w14:textId="294ECEDC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.59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14:paraId="21E5BC5A" w14:textId="5C72A8A3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3.06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057784A5" w14:textId="41D3786A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1.37</w:t>
            </w:r>
          </w:p>
        </w:tc>
        <w:tc>
          <w:tcPr>
            <w:tcW w:w="1166" w:type="dxa"/>
            <w:vAlign w:val="center"/>
          </w:tcPr>
          <w:p w14:paraId="201BCED5" w14:textId="06BEA40B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2.91</w:t>
            </w:r>
          </w:p>
        </w:tc>
        <w:tc>
          <w:tcPr>
            <w:tcW w:w="849" w:type="dxa"/>
          </w:tcPr>
          <w:p w14:paraId="303460A1" w14:textId="1EBF16BB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55285E0B" w14:textId="6D9719D0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3.64</w:t>
            </w:r>
          </w:p>
        </w:tc>
        <w:tc>
          <w:tcPr>
            <w:tcW w:w="933" w:type="dxa"/>
            <w:shd w:val="clear" w:color="000000" w:fill="FFFFFF"/>
            <w:noWrap/>
            <w:vAlign w:val="center"/>
          </w:tcPr>
          <w:p w14:paraId="08ACBD5E" w14:textId="23672CC5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5E96BCE" w14:textId="4F1F1230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39504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6D9A191" w14:textId="1CD5005D" w:rsidR="00634837" w:rsidRPr="002411C7" w:rsidRDefault="00634837" w:rsidP="00634837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1.63</w:t>
            </w:r>
          </w:p>
        </w:tc>
      </w:tr>
      <w:tr w:rsidR="003A71AB" w:rsidRPr="002411C7" w14:paraId="09DCB4BF" w14:textId="77777777" w:rsidTr="00626BCE">
        <w:trPr>
          <w:trHeight w:val="432"/>
          <w:jc w:val="center"/>
        </w:trPr>
        <w:tc>
          <w:tcPr>
            <w:tcW w:w="11203" w:type="dxa"/>
            <w:gridSpan w:val="11"/>
            <w:shd w:val="clear" w:color="E2EFDA" w:fill="FFFFFF"/>
          </w:tcPr>
          <w:p w14:paraId="0308F647" w14:textId="646BCAD1" w:rsidR="00F20725" w:rsidRPr="002411C7" w:rsidRDefault="00F20725" w:rsidP="00910A0F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产品</w:t>
            </w:r>
          </w:p>
        </w:tc>
      </w:tr>
      <w:tr w:rsidR="007A2D23" w:rsidRPr="002411C7" w14:paraId="418F99EA" w14:textId="77777777" w:rsidTr="004A5A94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730ECAA5" w14:textId="7777777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低分气</w:t>
            </w:r>
          </w:p>
        </w:tc>
        <w:tc>
          <w:tcPr>
            <w:tcW w:w="987" w:type="dxa"/>
            <w:vMerge w:val="restart"/>
            <w:shd w:val="clear" w:color="000000" w:fill="FFFFFF"/>
            <w:vAlign w:val="center"/>
          </w:tcPr>
          <w:p w14:paraId="3E93546A" w14:textId="65144E93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.26</w:t>
            </w:r>
          </w:p>
        </w:tc>
        <w:tc>
          <w:tcPr>
            <w:tcW w:w="848" w:type="dxa"/>
            <w:vMerge w:val="restart"/>
            <w:shd w:val="clear" w:color="000000" w:fill="FFFFFF"/>
            <w:noWrap/>
            <w:vAlign w:val="center"/>
          </w:tcPr>
          <w:p w14:paraId="198102D0" w14:textId="6D681708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.86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055598E4" w14:textId="7A9D027C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3.99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3FD72690" w14:textId="72248B9D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1.77</w:t>
            </w:r>
          </w:p>
        </w:tc>
        <w:tc>
          <w:tcPr>
            <w:tcW w:w="1166" w:type="dxa"/>
            <w:vAlign w:val="center"/>
          </w:tcPr>
          <w:p w14:paraId="63A5908F" w14:textId="1B81A82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2.30</w:t>
            </w:r>
          </w:p>
        </w:tc>
        <w:tc>
          <w:tcPr>
            <w:tcW w:w="849" w:type="dxa"/>
            <w:vAlign w:val="center"/>
          </w:tcPr>
          <w:p w14:paraId="47614545" w14:textId="581DC62D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3BEF43F2" w14:textId="6EED933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2.83</w:t>
            </w:r>
          </w:p>
        </w:tc>
        <w:tc>
          <w:tcPr>
            <w:tcW w:w="933" w:type="dxa"/>
            <w:shd w:val="clear" w:color="000000" w:fill="FFFFFF"/>
            <w:noWrap/>
            <w:vAlign w:val="center"/>
          </w:tcPr>
          <w:p w14:paraId="650E6863" w14:textId="13D386FA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4C7971F" w14:textId="360E85A0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33191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7FD7574" w14:textId="21808A7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1.35</w:t>
            </w:r>
          </w:p>
        </w:tc>
      </w:tr>
      <w:tr w:rsidR="007A2D23" w:rsidRPr="002411C7" w14:paraId="782AD12C" w14:textId="77777777" w:rsidTr="004A5A94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3D107761" w14:textId="7777777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塔顶气</w:t>
            </w:r>
          </w:p>
        </w:tc>
        <w:tc>
          <w:tcPr>
            <w:tcW w:w="987" w:type="dxa"/>
            <w:vMerge/>
            <w:shd w:val="clear" w:color="E2EFDA" w:fill="FFFFFF"/>
          </w:tcPr>
          <w:p w14:paraId="4D53EEC9" w14:textId="7777777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vMerge/>
            <w:shd w:val="clear" w:color="E2EFDA" w:fill="FFFFFF"/>
            <w:vAlign w:val="center"/>
          </w:tcPr>
          <w:p w14:paraId="3BC0A81E" w14:textId="1CB8AFF3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68FE659B" w14:textId="5220AAF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1.92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028CDBEE" w14:textId="5A1FCA22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0.85</w:t>
            </w:r>
          </w:p>
        </w:tc>
        <w:tc>
          <w:tcPr>
            <w:tcW w:w="1166" w:type="dxa"/>
            <w:vAlign w:val="center"/>
          </w:tcPr>
          <w:p w14:paraId="77095FF2" w14:textId="0948818B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2.14</w:t>
            </w:r>
          </w:p>
        </w:tc>
        <w:tc>
          <w:tcPr>
            <w:tcW w:w="849" w:type="dxa"/>
            <w:vAlign w:val="center"/>
          </w:tcPr>
          <w:p w14:paraId="37F2AB23" w14:textId="3D9E7921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70DDED29" w14:textId="6F9A184B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3.04</w:t>
            </w:r>
          </w:p>
        </w:tc>
        <w:tc>
          <w:tcPr>
            <w:tcW w:w="933" w:type="dxa"/>
            <w:shd w:val="clear" w:color="E2EFDA" w:fill="FFFFFF"/>
            <w:noWrap/>
            <w:vAlign w:val="center"/>
          </w:tcPr>
          <w:p w14:paraId="0CE0247A" w14:textId="4F7E25EE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1.40</w:t>
            </w:r>
          </w:p>
        </w:tc>
        <w:tc>
          <w:tcPr>
            <w:tcW w:w="1134" w:type="dxa"/>
            <w:shd w:val="clear" w:color="E2EFDA" w:fill="FFFFFF"/>
            <w:noWrap/>
            <w:vAlign w:val="center"/>
          </w:tcPr>
          <w:p w14:paraId="0DE419FD" w14:textId="50A789FE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30807</w:t>
            </w:r>
          </w:p>
        </w:tc>
        <w:tc>
          <w:tcPr>
            <w:tcW w:w="850" w:type="dxa"/>
            <w:shd w:val="clear" w:color="E2EFDA" w:fill="FFFFFF"/>
            <w:noWrap/>
            <w:vAlign w:val="center"/>
          </w:tcPr>
          <w:p w14:paraId="02C5C532" w14:textId="56F69132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1.25</w:t>
            </w:r>
          </w:p>
        </w:tc>
      </w:tr>
      <w:tr w:rsidR="007A2D23" w:rsidRPr="002411C7" w14:paraId="1609BF61" w14:textId="77777777" w:rsidTr="00B42966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1DA7862A" w14:textId="7777777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轻烃</w:t>
            </w:r>
          </w:p>
        </w:tc>
        <w:tc>
          <w:tcPr>
            <w:tcW w:w="987" w:type="dxa"/>
            <w:shd w:val="clear" w:color="000000" w:fill="FFFFFF"/>
          </w:tcPr>
          <w:p w14:paraId="1A721CE1" w14:textId="2C0BACBA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.87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 w14:paraId="3ED2C982" w14:textId="0FEA8101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.33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3789484F" w14:textId="03D6BA18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2.20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28A7CE80" w14:textId="559A01FE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0.97</w:t>
            </w:r>
          </w:p>
        </w:tc>
        <w:tc>
          <w:tcPr>
            <w:tcW w:w="1166" w:type="dxa"/>
            <w:vAlign w:val="center"/>
          </w:tcPr>
          <w:p w14:paraId="0E42DF03" w14:textId="0399B358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9.72</w:t>
            </w:r>
          </w:p>
        </w:tc>
        <w:tc>
          <w:tcPr>
            <w:tcW w:w="849" w:type="dxa"/>
            <w:vAlign w:val="center"/>
          </w:tcPr>
          <w:p w14:paraId="4B7F0F16" w14:textId="3A81EDF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5.44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48A9C922" w14:textId="555089BC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12.48</w:t>
            </w:r>
          </w:p>
        </w:tc>
        <w:tc>
          <w:tcPr>
            <w:tcW w:w="933" w:type="dxa"/>
            <w:shd w:val="clear" w:color="000000" w:fill="FFFFFF"/>
            <w:noWrap/>
            <w:vAlign w:val="center"/>
          </w:tcPr>
          <w:p w14:paraId="349605E1" w14:textId="553DC690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5.74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A6C4B1F" w14:textId="4651F954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90900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78AE1EB" w14:textId="0B2825D0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3.69</w:t>
            </w:r>
          </w:p>
        </w:tc>
      </w:tr>
      <w:tr w:rsidR="007A2D23" w:rsidRPr="002411C7" w14:paraId="22F674BA" w14:textId="77777777" w:rsidTr="00B42966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0EFF98E6" w14:textId="7777777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石脑油</w:t>
            </w:r>
          </w:p>
        </w:tc>
        <w:tc>
          <w:tcPr>
            <w:tcW w:w="987" w:type="dxa"/>
            <w:shd w:val="clear" w:color="E2EFDA" w:fill="FFFFFF"/>
          </w:tcPr>
          <w:p w14:paraId="494DDA28" w14:textId="75BA9078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1.2</w:t>
            </w:r>
          </w:p>
        </w:tc>
        <w:tc>
          <w:tcPr>
            <w:tcW w:w="848" w:type="dxa"/>
            <w:shd w:val="clear" w:color="E2EFDA" w:fill="FFFFFF"/>
            <w:vAlign w:val="center"/>
          </w:tcPr>
          <w:p w14:paraId="7E996CEB" w14:textId="38918565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.06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5EF46A81" w14:textId="2D4029AE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5.00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61A6CFDF" w14:textId="637CCA3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2.22</w:t>
            </w:r>
          </w:p>
        </w:tc>
        <w:tc>
          <w:tcPr>
            <w:tcW w:w="1166" w:type="dxa"/>
            <w:vAlign w:val="center"/>
          </w:tcPr>
          <w:p w14:paraId="547AD3CE" w14:textId="25930302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7.13</w:t>
            </w:r>
          </w:p>
        </w:tc>
        <w:tc>
          <w:tcPr>
            <w:tcW w:w="849" w:type="dxa"/>
            <w:vAlign w:val="center"/>
          </w:tcPr>
          <w:p w14:paraId="199D893A" w14:textId="13E73B3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3.99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57818543" w14:textId="3C00C410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10.93</w:t>
            </w:r>
          </w:p>
        </w:tc>
        <w:tc>
          <w:tcPr>
            <w:tcW w:w="933" w:type="dxa"/>
            <w:shd w:val="clear" w:color="E2EFDA" w:fill="FFFFFF"/>
            <w:noWrap/>
            <w:vAlign w:val="center"/>
          </w:tcPr>
          <w:p w14:paraId="1EE240B8" w14:textId="7BB06455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5.03</w:t>
            </w:r>
          </w:p>
        </w:tc>
        <w:tc>
          <w:tcPr>
            <w:tcW w:w="1134" w:type="dxa"/>
            <w:shd w:val="clear" w:color="E2EFDA" w:fill="FFFFFF"/>
            <w:noWrap/>
            <w:vAlign w:val="center"/>
          </w:tcPr>
          <w:p w14:paraId="68D9A377" w14:textId="3AD0B540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125540</w:t>
            </w:r>
          </w:p>
        </w:tc>
        <w:tc>
          <w:tcPr>
            <w:tcW w:w="850" w:type="dxa"/>
            <w:shd w:val="clear" w:color="E2EFDA" w:fill="FFFFFF"/>
            <w:noWrap/>
            <w:vAlign w:val="center"/>
          </w:tcPr>
          <w:p w14:paraId="0060F728" w14:textId="5F68FD39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5.10</w:t>
            </w:r>
          </w:p>
        </w:tc>
      </w:tr>
      <w:tr w:rsidR="007A2D23" w:rsidRPr="002411C7" w14:paraId="33CBD411" w14:textId="77777777" w:rsidTr="00B42966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63E8CA14" w14:textId="7777777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产品柴油</w:t>
            </w:r>
          </w:p>
        </w:tc>
        <w:tc>
          <w:tcPr>
            <w:tcW w:w="987" w:type="dxa"/>
            <w:shd w:val="clear" w:color="000000" w:fill="FFFFFF"/>
          </w:tcPr>
          <w:p w14:paraId="6963A3B6" w14:textId="17CF4526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40.5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 w14:paraId="749D4691" w14:textId="73320235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1.3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50A918B1" w14:textId="3B6515A3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209.36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02252D6C" w14:textId="793E3073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92.83</w:t>
            </w:r>
          </w:p>
        </w:tc>
        <w:tc>
          <w:tcPr>
            <w:tcW w:w="1166" w:type="dxa"/>
            <w:vAlign w:val="center"/>
          </w:tcPr>
          <w:p w14:paraId="66BA5F94" w14:textId="28D8995C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143.69</w:t>
            </w:r>
          </w:p>
        </w:tc>
        <w:tc>
          <w:tcPr>
            <w:tcW w:w="849" w:type="dxa"/>
            <w:vAlign w:val="center"/>
          </w:tcPr>
          <w:p w14:paraId="44DEC021" w14:textId="18801E1D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80.36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674C4A05" w14:textId="1C5A7F3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182.43</w:t>
            </w:r>
          </w:p>
        </w:tc>
        <w:tc>
          <w:tcPr>
            <w:tcW w:w="933" w:type="dxa"/>
            <w:shd w:val="clear" w:color="000000" w:fill="FFFFFF"/>
            <w:noWrap/>
            <w:vAlign w:val="center"/>
          </w:tcPr>
          <w:p w14:paraId="74C08E16" w14:textId="649D3B7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83.93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A17E4E5" w14:textId="14CA360C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2130421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1B4E542" w14:textId="3ED5A6FA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86.48</w:t>
            </w:r>
          </w:p>
        </w:tc>
      </w:tr>
      <w:tr w:rsidR="007A2D23" w:rsidRPr="002411C7" w14:paraId="776CAF37" w14:textId="77777777" w:rsidTr="004A5A94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2D9367C5" w14:textId="7777777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酸性气</w:t>
            </w:r>
          </w:p>
        </w:tc>
        <w:tc>
          <w:tcPr>
            <w:tcW w:w="987" w:type="dxa"/>
            <w:shd w:val="clear" w:color="E2EFDA" w:fill="FFFFFF"/>
          </w:tcPr>
          <w:p w14:paraId="5A2458D6" w14:textId="685BEE53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48" w:type="dxa"/>
            <w:shd w:val="clear" w:color="E2EFDA" w:fill="FFFFFF"/>
            <w:vAlign w:val="center"/>
          </w:tcPr>
          <w:p w14:paraId="0B00B102" w14:textId="210212F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3493554C" w14:textId="6E07F27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0.89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133C0799" w14:textId="1E3BBC82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0.39</w:t>
            </w:r>
          </w:p>
        </w:tc>
        <w:tc>
          <w:tcPr>
            <w:tcW w:w="1166" w:type="dxa"/>
            <w:vAlign w:val="center"/>
          </w:tcPr>
          <w:p w14:paraId="4D89F505" w14:textId="06100126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1.15</w:t>
            </w:r>
          </w:p>
        </w:tc>
        <w:tc>
          <w:tcPr>
            <w:tcW w:w="849" w:type="dxa"/>
            <w:vAlign w:val="center"/>
          </w:tcPr>
          <w:p w14:paraId="5B2518CA" w14:textId="2F08D4A4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00FC3AE6" w14:textId="60A14610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1.31</w:t>
            </w:r>
          </w:p>
        </w:tc>
        <w:tc>
          <w:tcPr>
            <w:tcW w:w="933" w:type="dxa"/>
            <w:shd w:val="clear" w:color="E2EFDA" w:fill="FFFFFF"/>
            <w:noWrap/>
            <w:vAlign w:val="center"/>
          </w:tcPr>
          <w:p w14:paraId="676C3383" w14:textId="24BC9E08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0.60</w:t>
            </w:r>
          </w:p>
        </w:tc>
        <w:tc>
          <w:tcPr>
            <w:tcW w:w="1134" w:type="dxa"/>
            <w:shd w:val="clear" w:color="E2EFDA" w:fill="FFFFFF"/>
            <w:noWrap/>
            <w:vAlign w:val="center"/>
          </w:tcPr>
          <w:p w14:paraId="3D011E01" w14:textId="00A7C17B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14989</w:t>
            </w:r>
          </w:p>
        </w:tc>
        <w:tc>
          <w:tcPr>
            <w:tcW w:w="850" w:type="dxa"/>
            <w:shd w:val="clear" w:color="E2EFDA" w:fill="FFFFFF"/>
            <w:noWrap/>
            <w:vAlign w:val="center"/>
          </w:tcPr>
          <w:p w14:paraId="6EE8E381" w14:textId="534A15C5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0.61</w:t>
            </w:r>
          </w:p>
        </w:tc>
      </w:tr>
      <w:tr w:rsidR="007A2D23" w:rsidRPr="002411C7" w14:paraId="401E0676" w14:textId="77777777" w:rsidTr="004A5A94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1F8ACBCA" w14:textId="7777777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轻污油</w:t>
            </w:r>
          </w:p>
        </w:tc>
        <w:tc>
          <w:tcPr>
            <w:tcW w:w="987" w:type="dxa"/>
            <w:shd w:val="clear" w:color="000000" w:fill="FFFFFF"/>
          </w:tcPr>
          <w:p w14:paraId="6BAEDC14" w14:textId="029D05DE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 w14:paraId="2AB8D322" w14:textId="373A6AAE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0F889586" w14:textId="0586545C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0.39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05DCE4D0" w14:textId="2BC89B05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0.17</w:t>
            </w:r>
          </w:p>
        </w:tc>
        <w:tc>
          <w:tcPr>
            <w:tcW w:w="1166" w:type="dxa"/>
            <w:vAlign w:val="center"/>
          </w:tcPr>
          <w:p w14:paraId="7B777FC2" w14:textId="00D25626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3.19</w:t>
            </w:r>
          </w:p>
        </w:tc>
        <w:tc>
          <w:tcPr>
            <w:tcW w:w="849" w:type="dxa"/>
            <w:vAlign w:val="center"/>
          </w:tcPr>
          <w:p w14:paraId="3E7311E0" w14:textId="203F969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0642BCB5" w14:textId="5F73ED84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2.99</w:t>
            </w:r>
          </w:p>
        </w:tc>
        <w:tc>
          <w:tcPr>
            <w:tcW w:w="933" w:type="dxa"/>
            <w:shd w:val="clear" w:color="000000" w:fill="FFFFFF"/>
            <w:noWrap/>
            <w:vAlign w:val="center"/>
          </w:tcPr>
          <w:p w14:paraId="494E279F" w14:textId="4D6F7966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652DD9F" w14:textId="727F0419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15824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40CF4F4" w14:textId="1523BCE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0.64</w:t>
            </w:r>
          </w:p>
        </w:tc>
      </w:tr>
      <w:tr w:rsidR="007A2D23" w:rsidRPr="002411C7" w14:paraId="7F753AD8" w14:textId="77777777" w:rsidTr="004A5A94">
        <w:trPr>
          <w:trHeight w:val="432"/>
          <w:jc w:val="center"/>
        </w:trPr>
        <w:tc>
          <w:tcPr>
            <w:tcW w:w="1272" w:type="dxa"/>
            <w:shd w:val="clear" w:color="E2EFDA" w:fill="FFFFFF"/>
            <w:noWrap/>
            <w:vAlign w:val="center"/>
          </w:tcPr>
          <w:p w14:paraId="5AEAC431" w14:textId="7777777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不合格柴油</w:t>
            </w:r>
          </w:p>
        </w:tc>
        <w:tc>
          <w:tcPr>
            <w:tcW w:w="987" w:type="dxa"/>
            <w:shd w:val="clear" w:color="E2EFDA" w:fill="FFFFFF"/>
          </w:tcPr>
          <w:p w14:paraId="176858F6" w14:textId="5C3F2CA8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48" w:type="dxa"/>
            <w:shd w:val="clear" w:color="E2EFDA" w:fill="FFFFFF"/>
            <w:vAlign w:val="center"/>
          </w:tcPr>
          <w:p w14:paraId="7B757825" w14:textId="39A3DF10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648F164E" w14:textId="0E9301AC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1.33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605799B5" w14:textId="52277516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0.59</w:t>
            </w:r>
          </w:p>
        </w:tc>
        <w:tc>
          <w:tcPr>
            <w:tcW w:w="1166" w:type="dxa"/>
            <w:vAlign w:val="center"/>
          </w:tcPr>
          <w:p w14:paraId="22358B72" w14:textId="428208AF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8.91</w:t>
            </w:r>
          </w:p>
        </w:tc>
        <w:tc>
          <w:tcPr>
            <w:tcW w:w="849" w:type="dxa"/>
            <w:vAlign w:val="center"/>
          </w:tcPr>
          <w:p w14:paraId="08C7D285" w14:textId="11940C63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4.99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1BB099C3" w14:textId="2A3FE008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0.66</w:t>
            </w:r>
          </w:p>
        </w:tc>
        <w:tc>
          <w:tcPr>
            <w:tcW w:w="933" w:type="dxa"/>
            <w:shd w:val="clear" w:color="E2EFDA" w:fill="FFFFFF"/>
            <w:noWrap/>
            <w:vAlign w:val="center"/>
          </w:tcPr>
          <w:p w14:paraId="61077B9F" w14:textId="41D9D686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0.30</w:t>
            </w:r>
          </w:p>
        </w:tc>
        <w:tc>
          <w:tcPr>
            <w:tcW w:w="1134" w:type="dxa"/>
            <w:shd w:val="clear" w:color="E2EFDA" w:fill="FFFFFF"/>
            <w:noWrap/>
            <w:vAlign w:val="center"/>
          </w:tcPr>
          <w:p w14:paraId="771E5BEC" w14:textId="11134D4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13865</w:t>
            </w:r>
          </w:p>
        </w:tc>
        <w:tc>
          <w:tcPr>
            <w:tcW w:w="850" w:type="dxa"/>
            <w:shd w:val="clear" w:color="E2EFDA" w:fill="FFFFFF"/>
            <w:noWrap/>
            <w:vAlign w:val="center"/>
          </w:tcPr>
          <w:p w14:paraId="62B972C8" w14:textId="289A8264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0.56</w:t>
            </w:r>
          </w:p>
        </w:tc>
      </w:tr>
      <w:tr w:rsidR="007A2D23" w:rsidRPr="002411C7" w14:paraId="3B06DBCD" w14:textId="77777777" w:rsidTr="005E0159">
        <w:trPr>
          <w:trHeight w:val="432"/>
          <w:jc w:val="center"/>
        </w:trPr>
        <w:tc>
          <w:tcPr>
            <w:tcW w:w="1272" w:type="dxa"/>
            <w:shd w:val="clear" w:color="000000" w:fill="FFFFFF"/>
            <w:noWrap/>
            <w:vAlign w:val="center"/>
          </w:tcPr>
          <w:p w14:paraId="4F5F68A7" w14:textId="7777777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损失</w:t>
            </w:r>
          </w:p>
        </w:tc>
        <w:tc>
          <w:tcPr>
            <w:tcW w:w="987" w:type="dxa"/>
            <w:shd w:val="clear" w:color="000000" w:fill="FFFFFF"/>
          </w:tcPr>
          <w:p w14:paraId="6DE3050E" w14:textId="01B66636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 w14:paraId="1A3EB5FF" w14:textId="0325D0C5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72D8BD9E" w14:textId="75E00BAC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.18</w:t>
            </w:r>
          </w:p>
        </w:tc>
        <w:tc>
          <w:tcPr>
            <w:tcW w:w="846" w:type="dxa"/>
            <w:shd w:val="clear" w:color="000000" w:fill="FFFFFF"/>
            <w:noWrap/>
            <w:vAlign w:val="center"/>
          </w:tcPr>
          <w:p w14:paraId="7FEF4943" w14:textId="3BF69FD2" w:rsidR="007A2D23" w:rsidRPr="002411C7" w:rsidRDefault="007A2D23" w:rsidP="007A2D2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.97</w:t>
            </w:r>
          </w:p>
        </w:tc>
        <w:tc>
          <w:tcPr>
            <w:tcW w:w="1166" w:type="dxa"/>
            <w:shd w:val="clear" w:color="000000" w:fill="FFFFFF"/>
            <w:vAlign w:val="bottom"/>
          </w:tcPr>
          <w:p w14:paraId="7CD7BF47" w14:textId="77ABF5D9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0.56</w:t>
            </w:r>
          </w:p>
        </w:tc>
        <w:tc>
          <w:tcPr>
            <w:tcW w:w="849" w:type="dxa"/>
            <w:shd w:val="clear" w:color="000000" w:fill="FFFFFF"/>
            <w:vAlign w:val="bottom"/>
          </w:tcPr>
          <w:p w14:paraId="66EADBA4" w14:textId="1B037567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0.31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14:paraId="19DA7AB7" w14:textId="7503A190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0.71</w:t>
            </w:r>
          </w:p>
        </w:tc>
        <w:tc>
          <w:tcPr>
            <w:tcW w:w="933" w:type="dxa"/>
            <w:shd w:val="clear" w:color="000000" w:fill="FFFFFF"/>
            <w:noWrap/>
            <w:vAlign w:val="center"/>
          </w:tcPr>
          <w:p w14:paraId="6DA27D31" w14:textId="49707B5A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DA9C248" w14:textId="043FDB75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7821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48EF2D6" w14:textId="06DCFC43" w:rsidR="007A2D23" w:rsidRPr="002411C7" w:rsidRDefault="007A2D23" w:rsidP="007A2D2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0.32</w:t>
            </w:r>
          </w:p>
        </w:tc>
      </w:tr>
    </w:tbl>
    <w:p w14:paraId="60EC7277" w14:textId="6BD72D98" w:rsidR="004A7F6A" w:rsidRPr="002411C7" w:rsidRDefault="003863FC" w:rsidP="00BF4683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2</w:t>
      </w:r>
      <w:r w:rsidR="00262695" w:rsidRPr="002411C7">
        <w:rPr>
          <w:rFonts w:ascii="宋体" w:eastAsia="宋体" w:hAnsi="宋体"/>
          <w:sz w:val="21"/>
          <w:szCs w:val="21"/>
        </w:rPr>
        <w:t>月份柴油加氢装置原料为直</w:t>
      </w:r>
      <w:proofErr w:type="gramStart"/>
      <w:r w:rsidR="00262695" w:rsidRPr="002411C7">
        <w:rPr>
          <w:rFonts w:ascii="宋体" w:eastAsia="宋体" w:hAnsi="宋体"/>
          <w:sz w:val="21"/>
          <w:szCs w:val="21"/>
        </w:rPr>
        <w:t>馏</w:t>
      </w:r>
      <w:proofErr w:type="gramEnd"/>
      <w:r w:rsidR="00262695" w:rsidRPr="002411C7">
        <w:rPr>
          <w:rFonts w:ascii="宋体" w:eastAsia="宋体" w:hAnsi="宋体"/>
          <w:sz w:val="21"/>
          <w:szCs w:val="21"/>
        </w:rPr>
        <w:t>柴油、焦化柴油和焦化汽油</w:t>
      </w:r>
      <w:r w:rsidR="00155E65" w:rsidRPr="002411C7">
        <w:rPr>
          <w:rFonts w:ascii="宋体" w:eastAsia="宋体" w:hAnsi="宋体" w:hint="eastAsia"/>
          <w:sz w:val="21"/>
          <w:szCs w:val="21"/>
        </w:rPr>
        <w:t>，5日改部分产品柴油长循环</w:t>
      </w:r>
      <w:proofErr w:type="gramStart"/>
      <w:r w:rsidR="00155E65" w:rsidRPr="002411C7">
        <w:rPr>
          <w:rFonts w:ascii="宋体" w:eastAsia="宋体" w:hAnsi="宋体" w:hint="eastAsia"/>
          <w:sz w:val="21"/>
          <w:szCs w:val="21"/>
        </w:rPr>
        <w:t>至直柴原料</w:t>
      </w:r>
      <w:proofErr w:type="gramEnd"/>
      <w:r w:rsidR="00155E65" w:rsidRPr="002411C7">
        <w:rPr>
          <w:rFonts w:ascii="宋体" w:eastAsia="宋体" w:hAnsi="宋体" w:hint="eastAsia"/>
          <w:sz w:val="21"/>
          <w:szCs w:val="21"/>
        </w:rPr>
        <w:t>中</w:t>
      </w:r>
      <w:r w:rsidR="00986140" w:rsidRPr="002411C7">
        <w:rPr>
          <w:rFonts w:ascii="宋体" w:eastAsia="宋体" w:hAnsi="宋体" w:hint="eastAsia"/>
          <w:sz w:val="21"/>
          <w:szCs w:val="21"/>
        </w:rPr>
        <w:t>，全月循环量约为1</w:t>
      </w:r>
      <w:r w:rsidR="00986140" w:rsidRPr="002411C7">
        <w:rPr>
          <w:rFonts w:ascii="宋体" w:eastAsia="宋体" w:hAnsi="宋体"/>
          <w:sz w:val="21"/>
          <w:szCs w:val="21"/>
        </w:rPr>
        <w:t>.72</w:t>
      </w:r>
      <w:r w:rsidR="00986140" w:rsidRPr="002411C7">
        <w:rPr>
          <w:rFonts w:ascii="宋体" w:eastAsia="宋体" w:hAnsi="宋体" w:hint="eastAsia"/>
          <w:sz w:val="21"/>
          <w:szCs w:val="21"/>
        </w:rPr>
        <w:t>万吨</w:t>
      </w:r>
      <w:r w:rsidR="00262695" w:rsidRPr="002411C7">
        <w:rPr>
          <w:rFonts w:ascii="宋体" w:eastAsia="宋体" w:hAnsi="宋体"/>
          <w:sz w:val="21"/>
          <w:szCs w:val="21"/>
        </w:rPr>
        <w:t>；</w:t>
      </w:r>
      <w:r w:rsidR="00155E65" w:rsidRPr="002411C7">
        <w:rPr>
          <w:rFonts w:ascii="宋体" w:eastAsia="宋体" w:hAnsi="宋体" w:hint="eastAsia"/>
          <w:sz w:val="21"/>
          <w:szCs w:val="21"/>
        </w:rPr>
        <w:t>去除循环的产品柴油后</w:t>
      </w:r>
      <w:r w:rsidR="00262695" w:rsidRPr="002411C7">
        <w:rPr>
          <w:rFonts w:ascii="宋体" w:eastAsia="宋体" w:hAnsi="宋体"/>
          <w:sz w:val="21"/>
          <w:szCs w:val="21"/>
        </w:rPr>
        <w:t>总加工量</w:t>
      </w:r>
      <w:r w:rsidR="00513BA2" w:rsidRPr="002411C7">
        <w:rPr>
          <w:rFonts w:ascii="宋体" w:eastAsia="宋体" w:hAnsi="宋体"/>
          <w:sz w:val="21"/>
          <w:szCs w:val="21"/>
        </w:rPr>
        <w:t>1</w:t>
      </w:r>
      <w:r w:rsidRPr="002411C7">
        <w:rPr>
          <w:rFonts w:ascii="宋体" w:eastAsia="宋体" w:hAnsi="宋体"/>
          <w:sz w:val="21"/>
          <w:szCs w:val="21"/>
        </w:rPr>
        <w:t>4.36</w:t>
      </w:r>
      <w:r w:rsidR="00262695" w:rsidRPr="002411C7">
        <w:rPr>
          <w:rFonts w:ascii="宋体" w:eastAsia="宋体" w:hAnsi="宋体"/>
          <w:sz w:val="21"/>
          <w:szCs w:val="21"/>
        </w:rPr>
        <w:t>万吨</w:t>
      </w:r>
      <w:r w:rsidR="00262695" w:rsidRPr="002411C7">
        <w:rPr>
          <w:rFonts w:ascii="宋体" w:eastAsia="宋体" w:hAnsi="宋体" w:hint="eastAsia"/>
          <w:sz w:val="21"/>
          <w:szCs w:val="21"/>
        </w:rPr>
        <w:t>，环比</w:t>
      </w:r>
      <w:r w:rsidRPr="002411C7">
        <w:rPr>
          <w:rFonts w:ascii="宋体" w:eastAsia="宋体" w:hAnsi="宋体" w:hint="eastAsia"/>
          <w:sz w:val="21"/>
          <w:szCs w:val="21"/>
        </w:rPr>
        <w:t>增加</w:t>
      </w:r>
      <w:r w:rsidRPr="002411C7">
        <w:rPr>
          <w:rFonts w:ascii="宋体" w:eastAsia="宋体" w:hAnsi="宋体"/>
          <w:sz w:val="21"/>
          <w:szCs w:val="21"/>
        </w:rPr>
        <w:t>1.27</w:t>
      </w:r>
      <w:r w:rsidR="00496495" w:rsidRPr="002411C7">
        <w:rPr>
          <w:rFonts w:ascii="宋体" w:eastAsia="宋体" w:hAnsi="宋体" w:hint="eastAsia"/>
          <w:sz w:val="21"/>
          <w:szCs w:val="21"/>
        </w:rPr>
        <w:t>万</w:t>
      </w:r>
      <w:r w:rsidR="00262695" w:rsidRPr="002411C7">
        <w:rPr>
          <w:rFonts w:ascii="宋体" w:eastAsia="宋体" w:hAnsi="宋体" w:hint="eastAsia"/>
          <w:sz w:val="21"/>
          <w:szCs w:val="21"/>
        </w:rPr>
        <w:t>吨</w:t>
      </w:r>
      <w:r w:rsidR="00F364DC" w:rsidRPr="002411C7">
        <w:rPr>
          <w:rFonts w:ascii="宋体" w:eastAsia="宋体" w:hAnsi="宋体" w:hint="eastAsia"/>
          <w:sz w:val="21"/>
          <w:szCs w:val="21"/>
        </w:rPr>
        <w:t>，同比减少</w:t>
      </w:r>
      <w:r w:rsidRPr="002411C7">
        <w:rPr>
          <w:rFonts w:ascii="宋体" w:eastAsia="宋体" w:hAnsi="宋体"/>
          <w:sz w:val="21"/>
          <w:szCs w:val="21"/>
        </w:rPr>
        <w:t>1.12</w:t>
      </w:r>
      <w:r w:rsidR="00F364DC" w:rsidRPr="002411C7">
        <w:rPr>
          <w:rFonts w:ascii="宋体" w:eastAsia="宋体" w:hAnsi="宋体" w:hint="eastAsia"/>
          <w:sz w:val="21"/>
          <w:szCs w:val="21"/>
        </w:rPr>
        <w:t>万吨；</w:t>
      </w:r>
      <w:r w:rsidR="00262695" w:rsidRPr="002411C7">
        <w:rPr>
          <w:rFonts w:ascii="宋体" w:eastAsia="宋体" w:hAnsi="宋体"/>
          <w:sz w:val="21"/>
          <w:szCs w:val="21"/>
        </w:rPr>
        <w:t>其中直</w:t>
      </w:r>
      <w:proofErr w:type="gramStart"/>
      <w:r w:rsidR="00262695" w:rsidRPr="002411C7">
        <w:rPr>
          <w:rFonts w:ascii="宋体" w:eastAsia="宋体" w:hAnsi="宋体"/>
          <w:sz w:val="21"/>
          <w:szCs w:val="21"/>
        </w:rPr>
        <w:t>馏</w:t>
      </w:r>
      <w:proofErr w:type="gramEnd"/>
      <w:r w:rsidR="00262695" w:rsidRPr="002411C7">
        <w:rPr>
          <w:rFonts w:ascii="宋体" w:eastAsia="宋体" w:hAnsi="宋体"/>
          <w:sz w:val="21"/>
          <w:szCs w:val="21"/>
        </w:rPr>
        <w:t>柴油加工量</w:t>
      </w:r>
      <w:r w:rsidR="00120605" w:rsidRPr="002411C7">
        <w:rPr>
          <w:rFonts w:ascii="宋体" w:eastAsia="宋体" w:hAnsi="宋体" w:hint="eastAsia"/>
          <w:sz w:val="21"/>
          <w:szCs w:val="21"/>
        </w:rPr>
        <w:t>1</w:t>
      </w:r>
      <w:r w:rsidR="009E480E" w:rsidRPr="002411C7">
        <w:rPr>
          <w:rFonts w:ascii="宋体" w:eastAsia="宋体" w:hAnsi="宋体" w:hint="eastAsia"/>
          <w:sz w:val="21"/>
          <w:szCs w:val="21"/>
        </w:rPr>
        <w:t>1.</w:t>
      </w:r>
      <w:r w:rsidR="00F364DC" w:rsidRPr="002411C7">
        <w:rPr>
          <w:rFonts w:ascii="宋体" w:eastAsia="宋体" w:hAnsi="宋体"/>
          <w:sz w:val="21"/>
          <w:szCs w:val="21"/>
        </w:rPr>
        <w:t>1</w:t>
      </w:r>
      <w:r w:rsidR="00262695" w:rsidRPr="002411C7">
        <w:rPr>
          <w:rFonts w:ascii="宋体" w:eastAsia="宋体" w:hAnsi="宋体"/>
          <w:sz w:val="21"/>
          <w:szCs w:val="21"/>
        </w:rPr>
        <w:t>万吨，占比例8</w:t>
      </w:r>
      <w:r w:rsidR="00FB7A85" w:rsidRPr="002411C7">
        <w:rPr>
          <w:rFonts w:ascii="宋体" w:eastAsia="宋体" w:hAnsi="宋体"/>
          <w:sz w:val="21"/>
          <w:szCs w:val="21"/>
        </w:rPr>
        <w:t>3</w:t>
      </w:r>
      <w:r w:rsidR="009E480E" w:rsidRPr="002411C7">
        <w:rPr>
          <w:rFonts w:ascii="宋体" w:eastAsia="宋体" w:hAnsi="宋体" w:hint="eastAsia"/>
          <w:sz w:val="21"/>
          <w:szCs w:val="21"/>
        </w:rPr>
        <w:t>.</w:t>
      </w:r>
      <w:r w:rsidR="00FB7A85" w:rsidRPr="002411C7">
        <w:rPr>
          <w:rFonts w:ascii="宋体" w:eastAsia="宋体" w:hAnsi="宋体"/>
          <w:sz w:val="21"/>
          <w:szCs w:val="21"/>
        </w:rPr>
        <w:t>9</w:t>
      </w:r>
      <w:r w:rsidR="00262695" w:rsidRPr="002411C7">
        <w:rPr>
          <w:rFonts w:ascii="宋体" w:eastAsia="宋体" w:hAnsi="宋体"/>
          <w:sz w:val="21"/>
          <w:szCs w:val="21"/>
        </w:rPr>
        <w:t>%，（设计比例大于80%）</w:t>
      </w:r>
      <w:r w:rsidR="00262695" w:rsidRPr="002411C7">
        <w:rPr>
          <w:rFonts w:ascii="宋体" w:eastAsia="宋体" w:hAnsi="宋体" w:hint="eastAsia"/>
          <w:sz w:val="21"/>
          <w:szCs w:val="21"/>
        </w:rPr>
        <w:t>，</w:t>
      </w:r>
      <w:r w:rsidR="00262695" w:rsidRPr="002411C7">
        <w:rPr>
          <w:rFonts w:ascii="宋体" w:eastAsia="宋体" w:hAnsi="宋体"/>
          <w:sz w:val="21"/>
          <w:szCs w:val="21"/>
        </w:rPr>
        <w:t>焦化汽油</w:t>
      </w:r>
      <w:r w:rsidR="00EA1307" w:rsidRPr="002411C7">
        <w:rPr>
          <w:rFonts w:ascii="宋体" w:eastAsia="宋体" w:hAnsi="宋体" w:hint="eastAsia"/>
          <w:sz w:val="21"/>
          <w:szCs w:val="21"/>
        </w:rPr>
        <w:t>加工</w:t>
      </w:r>
      <w:r w:rsidR="00262695" w:rsidRPr="002411C7">
        <w:rPr>
          <w:rFonts w:ascii="宋体" w:eastAsia="宋体" w:hAnsi="宋体"/>
          <w:sz w:val="21"/>
          <w:szCs w:val="21"/>
        </w:rPr>
        <w:t>1.</w:t>
      </w:r>
      <w:r w:rsidR="00155E65" w:rsidRPr="002411C7">
        <w:rPr>
          <w:rFonts w:ascii="宋体" w:eastAsia="宋体" w:hAnsi="宋体"/>
          <w:sz w:val="21"/>
          <w:szCs w:val="21"/>
        </w:rPr>
        <w:t>38</w:t>
      </w:r>
      <w:r w:rsidR="00262695" w:rsidRPr="002411C7">
        <w:rPr>
          <w:rFonts w:ascii="宋体" w:eastAsia="宋体" w:hAnsi="宋体"/>
          <w:sz w:val="21"/>
          <w:szCs w:val="21"/>
        </w:rPr>
        <w:t>万吨，焦化柴油加工</w:t>
      </w:r>
      <w:r w:rsidR="00155E65" w:rsidRPr="002411C7">
        <w:rPr>
          <w:rFonts w:ascii="宋体" w:eastAsia="宋体" w:hAnsi="宋体"/>
          <w:sz w:val="21"/>
          <w:szCs w:val="21"/>
        </w:rPr>
        <w:t>1.23</w:t>
      </w:r>
      <w:r w:rsidR="00262695" w:rsidRPr="002411C7">
        <w:rPr>
          <w:rFonts w:ascii="宋体" w:eastAsia="宋体" w:hAnsi="宋体"/>
          <w:sz w:val="21"/>
          <w:szCs w:val="21"/>
        </w:rPr>
        <w:t>万吨，</w:t>
      </w:r>
      <w:r w:rsidR="00155E65" w:rsidRPr="002411C7">
        <w:rPr>
          <w:rFonts w:ascii="宋体" w:eastAsia="宋体" w:hAnsi="宋体" w:hint="eastAsia"/>
          <w:sz w:val="21"/>
          <w:szCs w:val="21"/>
        </w:rPr>
        <w:t>将循环的产品柴油计入后实际</w:t>
      </w:r>
      <w:r w:rsidR="00155E65" w:rsidRPr="002411C7">
        <w:rPr>
          <w:rFonts w:ascii="宋体" w:eastAsia="宋体" w:hAnsi="宋体"/>
          <w:sz w:val="21"/>
          <w:szCs w:val="21"/>
        </w:rPr>
        <w:t>占比例</w:t>
      </w:r>
      <w:r w:rsidR="001205B2" w:rsidRPr="002411C7">
        <w:rPr>
          <w:rFonts w:ascii="宋体" w:eastAsia="宋体" w:hAnsi="宋体" w:hint="eastAsia"/>
          <w:sz w:val="21"/>
          <w:szCs w:val="21"/>
        </w:rPr>
        <w:t>分别为</w:t>
      </w:r>
      <w:r w:rsidR="00986140" w:rsidRPr="002411C7">
        <w:rPr>
          <w:rFonts w:ascii="宋体" w:eastAsia="宋体" w:hAnsi="宋体"/>
          <w:sz w:val="21"/>
          <w:szCs w:val="21"/>
        </w:rPr>
        <w:t>8.59</w:t>
      </w:r>
      <w:r w:rsidR="00155E65" w:rsidRPr="002411C7">
        <w:rPr>
          <w:rFonts w:ascii="宋体" w:eastAsia="宋体" w:hAnsi="宋体"/>
          <w:sz w:val="21"/>
          <w:szCs w:val="21"/>
        </w:rPr>
        <w:t>%（设计比例小于5.86%）</w:t>
      </w:r>
      <w:r w:rsidR="001205B2" w:rsidRPr="002411C7">
        <w:rPr>
          <w:rFonts w:ascii="宋体" w:eastAsia="宋体" w:hAnsi="宋体" w:hint="eastAsia"/>
          <w:sz w:val="21"/>
          <w:szCs w:val="21"/>
        </w:rPr>
        <w:t>和</w:t>
      </w:r>
      <w:r w:rsidR="00A149C2" w:rsidRPr="002411C7">
        <w:rPr>
          <w:rFonts w:ascii="宋体" w:eastAsia="宋体" w:hAnsi="宋体"/>
          <w:sz w:val="21"/>
          <w:szCs w:val="21"/>
        </w:rPr>
        <w:t>7.</w:t>
      </w:r>
      <w:r w:rsidR="00986140" w:rsidRPr="002411C7">
        <w:rPr>
          <w:rFonts w:ascii="宋体" w:eastAsia="宋体" w:hAnsi="宋体"/>
          <w:sz w:val="21"/>
          <w:szCs w:val="21"/>
        </w:rPr>
        <w:t>67</w:t>
      </w:r>
      <w:r w:rsidR="00262695" w:rsidRPr="002411C7">
        <w:rPr>
          <w:rFonts w:ascii="宋体" w:eastAsia="宋体" w:hAnsi="宋体"/>
          <w:sz w:val="21"/>
          <w:szCs w:val="21"/>
        </w:rPr>
        <w:t>%（设计比例小于8.27%）</w:t>
      </w:r>
      <w:r w:rsidR="00F364DC" w:rsidRPr="002411C7">
        <w:rPr>
          <w:rFonts w:ascii="宋体" w:eastAsia="宋体" w:hAnsi="宋体" w:hint="eastAsia"/>
          <w:sz w:val="21"/>
          <w:szCs w:val="21"/>
        </w:rPr>
        <w:t>。</w:t>
      </w:r>
    </w:p>
    <w:p w14:paraId="112B1C12" w14:textId="2D011F7F" w:rsidR="00D33AB9" w:rsidRPr="002411C7" w:rsidRDefault="00262695" w:rsidP="00BF4683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lastRenderedPageBreak/>
        <w:t>产品柴油收率</w:t>
      </w:r>
      <w:r w:rsidR="00764C68" w:rsidRPr="002411C7">
        <w:rPr>
          <w:rFonts w:ascii="宋体" w:eastAsia="宋体" w:hAnsi="宋体"/>
          <w:sz w:val="21"/>
          <w:szCs w:val="21"/>
        </w:rPr>
        <w:t>8</w:t>
      </w:r>
      <w:r w:rsidR="00986140" w:rsidRPr="002411C7">
        <w:rPr>
          <w:rFonts w:ascii="宋体" w:eastAsia="宋体" w:hAnsi="宋体"/>
          <w:sz w:val="21"/>
          <w:szCs w:val="21"/>
        </w:rPr>
        <w:t>3.9</w:t>
      </w:r>
      <w:r w:rsidRPr="002411C7">
        <w:rPr>
          <w:rFonts w:ascii="宋体" w:eastAsia="宋体" w:hAnsi="宋体"/>
          <w:sz w:val="21"/>
          <w:szCs w:val="21"/>
        </w:rPr>
        <w:t>%</w:t>
      </w:r>
      <w:r w:rsidR="00986140" w:rsidRPr="002411C7">
        <w:rPr>
          <w:rFonts w:ascii="宋体" w:eastAsia="宋体" w:hAnsi="宋体" w:hint="eastAsia"/>
          <w:sz w:val="21"/>
          <w:szCs w:val="21"/>
        </w:rPr>
        <w:t>，环比增加3</w:t>
      </w:r>
      <w:r w:rsidR="00986140" w:rsidRPr="002411C7">
        <w:rPr>
          <w:rFonts w:ascii="宋体" w:eastAsia="宋体" w:hAnsi="宋体"/>
          <w:sz w:val="21"/>
          <w:szCs w:val="21"/>
        </w:rPr>
        <w:t>.5%</w:t>
      </w:r>
      <w:r w:rsidRPr="002411C7">
        <w:rPr>
          <w:rFonts w:ascii="宋体" w:eastAsia="宋体" w:hAnsi="宋体" w:hint="eastAsia"/>
          <w:sz w:val="21"/>
          <w:szCs w:val="21"/>
        </w:rPr>
        <w:t>；</w:t>
      </w:r>
      <w:r w:rsidRPr="002411C7">
        <w:rPr>
          <w:rFonts w:ascii="宋体" w:eastAsia="宋体" w:hAnsi="宋体"/>
          <w:sz w:val="21"/>
          <w:szCs w:val="21"/>
        </w:rPr>
        <w:t>石脑油和轻烃收率</w:t>
      </w:r>
      <w:r w:rsidR="00986140" w:rsidRPr="002411C7">
        <w:rPr>
          <w:rFonts w:ascii="宋体" w:eastAsia="宋体" w:hAnsi="宋体"/>
          <w:sz w:val="21"/>
          <w:szCs w:val="21"/>
        </w:rPr>
        <w:t>10.8</w:t>
      </w:r>
      <w:r w:rsidRPr="002411C7">
        <w:rPr>
          <w:rFonts w:ascii="宋体" w:eastAsia="宋体" w:hAnsi="宋体"/>
          <w:sz w:val="21"/>
          <w:szCs w:val="21"/>
        </w:rPr>
        <w:t>%</w:t>
      </w:r>
      <w:r w:rsidRPr="002411C7">
        <w:rPr>
          <w:rFonts w:ascii="宋体" w:eastAsia="宋体" w:hAnsi="宋体" w:hint="eastAsia"/>
          <w:sz w:val="21"/>
          <w:szCs w:val="21"/>
        </w:rPr>
        <w:t>，</w:t>
      </w:r>
      <w:r w:rsidR="004A7F6A" w:rsidRPr="002411C7">
        <w:rPr>
          <w:rFonts w:ascii="宋体" w:eastAsia="宋体" w:hAnsi="宋体" w:hint="eastAsia"/>
          <w:sz w:val="21"/>
          <w:szCs w:val="21"/>
        </w:rPr>
        <w:t>低分气、塔顶气和酸性气总</w:t>
      </w:r>
      <w:r w:rsidRPr="002411C7">
        <w:rPr>
          <w:rFonts w:ascii="宋体" w:eastAsia="宋体" w:hAnsi="宋体"/>
          <w:sz w:val="21"/>
          <w:szCs w:val="21"/>
        </w:rPr>
        <w:t>收率</w:t>
      </w:r>
      <w:r w:rsidR="004A7F6A" w:rsidRPr="002411C7">
        <w:rPr>
          <w:rFonts w:ascii="宋体" w:eastAsia="宋体" w:hAnsi="宋体"/>
          <w:sz w:val="21"/>
          <w:szCs w:val="21"/>
        </w:rPr>
        <w:t>3.</w:t>
      </w:r>
      <w:r w:rsidR="00986140" w:rsidRPr="002411C7">
        <w:rPr>
          <w:rFonts w:ascii="宋体" w:eastAsia="宋体" w:hAnsi="宋体"/>
          <w:sz w:val="21"/>
          <w:szCs w:val="21"/>
        </w:rPr>
        <w:t>3</w:t>
      </w:r>
      <w:r w:rsidRPr="002411C7">
        <w:rPr>
          <w:rFonts w:ascii="宋体" w:eastAsia="宋体" w:hAnsi="宋体"/>
          <w:sz w:val="21"/>
          <w:szCs w:val="21"/>
        </w:rPr>
        <w:t>%。</w:t>
      </w:r>
    </w:p>
    <w:p w14:paraId="5637DFEE" w14:textId="6956785F" w:rsidR="004224F5" w:rsidRPr="002411C7" w:rsidRDefault="002F2BA7" w:rsidP="002F2BA7">
      <w:pPr>
        <w:ind w:firstLine="420"/>
        <w:jc w:val="center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图</w:t>
      </w:r>
      <w:r w:rsidRPr="002411C7">
        <w:rPr>
          <w:rFonts w:ascii="宋体" w:eastAsia="宋体" w:hAnsi="宋体"/>
          <w:sz w:val="21"/>
          <w:szCs w:val="21"/>
        </w:rPr>
        <w:t xml:space="preserve">1-1 </w:t>
      </w:r>
      <w:r w:rsidRPr="002411C7">
        <w:rPr>
          <w:rFonts w:ascii="宋体" w:eastAsia="宋体" w:hAnsi="宋体" w:hint="eastAsia"/>
          <w:sz w:val="21"/>
          <w:szCs w:val="21"/>
        </w:rPr>
        <w:t>月度原料加工量对比</w:t>
      </w:r>
    </w:p>
    <w:p w14:paraId="7AC3E672" w14:textId="580AB073" w:rsidR="004224F5" w:rsidRPr="002411C7" w:rsidRDefault="005E0159" w:rsidP="002F2BA7">
      <w:pPr>
        <w:ind w:firstLineChars="0" w:firstLine="0"/>
        <w:jc w:val="center"/>
        <w:rPr>
          <w:rFonts w:ascii="宋体" w:eastAsia="宋体" w:hAnsi="宋体"/>
          <w:sz w:val="21"/>
          <w:szCs w:val="21"/>
        </w:rPr>
      </w:pPr>
      <w:r w:rsidRPr="002411C7">
        <w:rPr>
          <w:noProof/>
        </w:rPr>
        <w:drawing>
          <wp:inline distT="0" distB="0" distL="0" distR="0" wp14:anchorId="188CEF37" wp14:editId="3256F501">
            <wp:extent cx="5281247" cy="3006090"/>
            <wp:effectExtent l="0" t="0" r="15240" b="3810"/>
            <wp:docPr id="6" name="图表 6">
              <a:extLst xmlns:a="http://schemas.openxmlformats.org/drawingml/2006/main">
                <a:ext uri="{FF2B5EF4-FFF2-40B4-BE49-F238E27FC236}">
                  <a16:creationId xmlns:a16="http://schemas.microsoft.com/office/drawing/2014/main" id="{51A725DA-2DA4-4B1D-A29C-91BF6DE7EE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71151D" w14:textId="23F8545E" w:rsidR="00CE2A01" w:rsidRPr="002411C7" w:rsidRDefault="00CE2A01" w:rsidP="00CE2A01">
      <w:pPr>
        <w:ind w:firstLineChars="0" w:firstLine="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 xml:space="preserve"> </w:t>
      </w:r>
      <w:r w:rsidRPr="002411C7">
        <w:rPr>
          <w:rFonts w:ascii="宋体" w:eastAsia="宋体" w:hAnsi="宋体"/>
          <w:sz w:val="21"/>
          <w:szCs w:val="21"/>
        </w:rPr>
        <w:t xml:space="preserve">    </w:t>
      </w:r>
      <w:r w:rsidR="004010E5" w:rsidRPr="002411C7">
        <w:rPr>
          <w:rFonts w:ascii="宋体" w:eastAsia="宋体" w:hAnsi="宋体"/>
          <w:sz w:val="21"/>
          <w:szCs w:val="21"/>
        </w:rPr>
        <w:t xml:space="preserve">  2021</w:t>
      </w:r>
      <w:r w:rsidR="004010E5" w:rsidRPr="002411C7">
        <w:rPr>
          <w:rFonts w:ascii="宋体" w:eastAsia="宋体" w:hAnsi="宋体" w:hint="eastAsia"/>
          <w:sz w:val="21"/>
          <w:szCs w:val="21"/>
        </w:rPr>
        <w:t>年</w:t>
      </w:r>
      <w:r w:rsidR="00F43C7E" w:rsidRPr="002411C7">
        <w:rPr>
          <w:rFonts w:ascii="宋体" w:eastAsia="宋体" w:hAnsi="宋体"/>
          <w:sz w:val="21"/>
          <w:szCs w:val="21"/>
        </w:rPr>
        <w:t>2</w:t>
      </w:r>
      <w:r w:rsidRPr="002411C7">
        <w:rPr>
          <w:rFonts w:ascii="宋体" w:eastAsia="宋体" w:hAnsi="宋体" w:hint="eastAsia"/>
          <w:sz w:val="21"/>
          <w:szCs w:val="21"/>
        </w:rPr>
        <w:t>月份装置加工负荷</w:t>
      </w:r>
      <w:r w:rsidR="00F43C7E" w:rsidRPr="002411C7">
        <w:rPr>
          <w:rFonts w:ascii="宋体" w:eastAsia="宋体" w:hAnsi="宋体"/>
          <w:sz w:val="21"/>
          <w:szCs w:val="21"/>
        </w:rPr>
        <w:t>81.5</w:t>
      </w:r>
      <w:r w:rsidRPr="002411C7">
        <w:rPr>
          <w:rFonts w:ascii="宋体" w:eastAsia="宋体" w:hAnsi="宋体" w:hint="eastAsia"/>
          <w:sz w:val="21"/>
          <w:szCs w:val="21"/>
        </w:rPr>
        <w:t>%，</w:t>
      </w:r>
      <w:r w:rsidR="00284DDD" w:rsidRPr="002411C7">
        <w:rPr>
          <w:rFonts w:ascii="宋体" w:eastAsia="宋体" w:hAnsi="宋体" w:hint="eastAsia"/>
          <w:sz w:val="21"/>
          <w:szCs w:val="21"/>
        </w:rPr>
        <w:t>环比</w:t>
      </w:r>
      <w:r w:rsidR="00F43C7E" w:rsidRPr="002411C7">
        <w:rPr>
          <w:rFonts w:ascii="宋体" w:eastAsia="宋体" w:hAnsi="宋体" w:hint="eastAsia"/>
          <w:sz w:val="21"/>
          <w:szCs w:val="21"/>
        </w:rPr>
        <w:t>增加</w:t>
      </w:r>
      <w:r w:rsidR="00F43C7E" w:rsidRPr="002411C7">
        <w:rPr>
          <w:rFonts w:ascii="宋体" w:eastAsia="宋体" w:hAnsi="宋体"/>
          <w:sz w:val="21"/>
          <w:szCs w:val="21"/>
        </w:rPr>
        <w:t>14.4</w:t>
      </w:r>
      <w:r w:rsidR="00284DDD" w:rsidRPr="002411C7">
        <w:rPr>
          <w:rFonts w:ascii="宋体" w:eastAsia="宋体" w:hAnsi="宋体" w:hint="eastAsia"/>
          <w:sz w:val="21"/>
          <w:szCs w:val="21"/>
        </w:rPr>
        <w:t>%，同比减少</w:t>
      </w:r>
      <w:r w:rsidR="00F43C7E" w:rsidRPr="002411C7">
        <w:rPr>
          <w:rFonts w:ascii="宋体" w:eastAsia="宋体" w:hAnsi="宋体"/>
          <w:sz w:val="21"/>
          <w:szCs w:val="21"/>
        </w:rPr>
        <w:t>3.</w:t>
      </w:r>
      <w:r w:rsidR="00F43C7E" w:rsidRPr="002411C7">
        <w:rPr>
          <w:rFonts w:ascii="宋体" w:eastAsia="宋体" w:hAnsi="宋体" w:hint="eastAsia"/>
          <w:sz w:val="21"/>
          <w:szCs w:val="21"/>
        </w:rPr>
        <w:t>4</w:t>
      </w:r>
      <w:r w:rsidR="00284DDD" w:rsidRPr="002411C7">
        <w:rPr>
          <w:rFonts w:ascii="宋体" w:eastAsia="宋体" w:hAnsi="宋体"/>
          <w:sz w:val="21"/>
          <w:szCs w:val="21"/>
        </w:rPr>
        <w:t>%</w:t>
      </w:r>
      <w:r w:rsidRPr="002411C7">
        <w:rPr>
          <w:rFonts w:ascii="宋体" w:eastAsia="宋体" w:hAnsi="宋体" w:hint="eastAsia"/>
          <w:sz w:val="21"/>
          <w:szCs w:val="21"/>
        </w:rPr>
        <w:t>。</w:t>
      </w:r>
    </w:p>
    <w:p w14:paraId="3A1CDE6A" w14:textId="77777777" w:rsidR="00281343" w:rsidRPr="002411C7" w:rsidRDefault="00281343" w:rsidP="00281343">
      <w:pPr>
        <w:ind w:firstLine="440"/>
        <w:jc w:val="center"/>
        <w:rPr>
          <w:rFonts w:ascii="宋体" w:eastAsia="宋体" w:hAnsi="宋体" w:cs="Arial"/>
          <w:sz w:val="22"/>
          <w:szCs w:val="22"/>
        </w:rPr>
      </w:pPr>
      <w:r w:rsidRPr="002411C7">
        <w:rPr>
          <w:rFonts w:ascii="宋体" w:eastAsia="宋体" w:hAnsi="宋体" w:cs="Arial"/>
          <w:sz w:val="22"/>
          <w:szCs w:val="22"/>
        </w:rPr>
        <w:t xml:space="preserve">表1-2 </w:t>
      </w:r>
      <w:r w:rsidRPr="002411C7">
        <w:rPr>
          <w:rFonts w:ascii="宋体" w:eastAsia="宋体" w:hAnsi="宋体" w:cs="Arial" w:hint="eastAsia"/>
          <w:sz w:val="22"/>
          <w:szCs w:val="22"/>
        </w:rPr>
        <w:t>关键经济技术指标</w:t>
      </w:r>
      <w:r w:rsidRPr="002411C7">
        <w:rPr>
          <w:rFonts w:ascii="宋体" w:eastAsia="宋体" w:hAnsi="宋体" w:cs="Arial"/>
          <w:sz w:val="22"/>
          <w:szCs w:val="22"/>
        </w:rPr>
        <w:t>完成情况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2384"/>
        <w:gridCol w:w="1276"/>
        <w:gridCol w:w="1417"/>
        <w:gridCol w:w="2977"/>
      </w:tblGrid>
      <w:tr w:rsidR="007F77F0" w:rsidRPr="002411C7" w14:paraId="74C3AEFB" w14:textId="77777777" w:rsidTr="004040B6">
        <w:trPr>
          <w:trHeight w:val="494"/>
          <w:jc w:val="center"/>
        </w:trPr>
        <w:tc>
          <w:tcPr>
            <w:tcW w:w="730" w:type="dxa"/>
          </w:tcPr>
          <w:p w14:paraId="008D6E1D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序号</w:t>
            </w:r>
          </w:p>
        </w:tc>
        <w:tc>
          <w:tcPr>
            <w:tcW w:w="2384" w:type="dxa"/>
          </w:tcPr>
          <w:p w14:paraId="4CC60DB3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指标名称</w:t>
            </w:r>
          </w:p>
        </w:tc>
        <w:tc>
          <w:tcPr>
            <w:tcW w:w="1276" w:type="dxa"/>
          </w:tcPr>
          <w:p w14:paraId="65086A96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考核指标</w:t>
            </w:r>
          </w:p>
        </w:tc>
        <w:tc>
          <w:tcPr>
            <w:tcW w:w="1417" w:type="dxa"/>
          </w:tcPr>
          <w:p w14:paraId="0EEDEAA4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实际指标</w:t>
            </w:r>
          </w:p>
        </w:tc>
        <w:tc>
          <w:tcPr>
            <w:tcW w:w="2977" w:type="dxa"/>
          </w:tcPr>
          <w:p w14:paraId="584F4981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备注</w:t>
            </w:r>
          </w:p>
        </w:tc>
      </w:tr>
      <w:tr w:rsidR="007F77F0" w:rsidRPr="002411C7" w14:paraId="7A88363D" w14:textId="77777777" w:rsidTr="004040B6">
        <w:trPr>
          <w:trHeight w:val="494"/>
          <w:jc w:val="center"/>
        </w:trPr>
        <w:tc>
          <w:tcPr>
            <w:tcW w:w="730" w:type="dxa"/>
          </w:tcPr>
          <w:p w14:paraId="121CBA37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2384" w:type="dxa"/>
          </w:tcPr>
          <w:p w14:paraId="73207A2A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热供料比例：%</w:t>
            </w:r>
          </w:p>
        </w:tc>
        <w:tc>
          <w:tcPr>
            <w:tcW w:w="1276" w:type="dxa"/>
          </w:tcPr>
          <w:p w14:paraId="3FFB8136" w14:textId="134C702E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≥</w:t>
            </w:r>
            <w:r w:rsidR="00740E11"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6</w:t>
            </w:r>
            <w:r w:rsidR="00740E11"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0</w:t>
            </w:r>
          </w:p>
        </w:tc>
        <w:tc>
          <w:tcPr>
            <w:tcW w:w="1417" w:type="dxa"/>
          </w:tcPr>
          <w:p w14:paraId="2E98DA72" w14:textId="28F5B000" w:rsidR="00281343" w:rsidRPr="002411C7" w:rsidRDefault="00FA0FA0" w:rsidP="00C51DB4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76.10</w:t>
            </w:r>
          </w:p>
        </w:tc>
        <w:tc>
          <w:tcPr>
            <w:tcW w:w="2977" w:type="dxa"/>
          </w:tcPr>
          <w:p w14:paraId="39011B7C" w14:textId="18731096" w:rsidR="00281343" w:rsidRPr="002411C7" w:rsidRDefault="00792A45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焦汽、</w:t>
            </w:r>
            <w:proofErr w:type="gramStart"/>
            <w:r w:rsidR="004040B6" w:rsidRPr="002411C7">
              <w:rPr>
                <w:rFonts w:ascii="宋体" w:eastAsia="宋体" w:hAnsi="宋体" w:cs="Arial" w:hint="eastAsia"/>
                <w:sz w:val="21"/>
                <w:szCs w:val="21"/>
              </w:rPr>
              <w:t>焦柴全部罐供</w:t>
            </w:r>
            <w:proofErr w:type="gramEnd"/>
          </w:p>
        </w:tc>
      </w:tr>
      <w:tr w:rsidR="007F77F0" w:rsidRPr="002411C7" w14:paraId="5613FF1F" w14:textId="77777777" w:rsidTr="004040B6">
        <w:trPr>
          <w:trHeight w:val="494"/>
          <w:jc w:val="center"/>
        </w:trPr>
        <w:tc>
          <w:tcPr>
            <w:tcW w:w="730" w:type="dxa"/>
          </w:tcPr>
          <w:p w14:paraId="5695CC54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2</w:t>
            </w:r>
          </w:p>
        </w:tc>
        <w:tc>
          <w:tcPr>
            <w:tcW w:w="2384" w:type="dxa"/>
          </w:tcPr>
          <w:p w14:paraId="4BCC8A42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 xml:space="preserve">能耗： </w:t>
            </w:r>
            <w:proofErr w:type="spellStart"/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Kg</w:t>
            </w:r>
            <w:r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E</w:t>
            </w: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o</w:t>
            </w:r>
            <w:proofErr w:type="spellEnd"/>
            <w:r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/</w:t>
            </w: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t</w:t>
            </w:r>
          </w:p>
        </w:tc>
        <w:tc>
          <w:tcPr>
            <w:tcW w:w="1276" w:type="dxa"/>
          </w:tcPr>
          <w:p w14:paraId="00E0D45B" w14:textId="6E9B1376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≤</w:t>
            </w:r>
            <w:r w:rsidR="004040B6" w:rsidRPr="002411C7">
              <w:rPr>
                <w:rFonts w:ascii="宋体" w:eastAsia="宋体" w:hAnsi="宋体" w:cs="Arial"/>
                <w:sz w:val="21"/>
                <w:szCs w:val="21"/>
              </w:rPr>
              <w:t>7.73</w:t>
            </w:r>
          </w:p>
        </w:tc>
        <w:tc>
          <w:tcPr>
            <w:tcW w:w="1417" w:type="dxa"/>
          </w:tcPr>
          <w:p w14:paraId="4C3F5A62" w14:textId="57BBFB3D" w:rsidR="00281343" w:rsidRPr="002411C7" w:rsidRDefault="00F43C7E" w:rsidP="00C51DB4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9.16</w:t>
            </w:r>
          </w:p>
        </w:tc>
        <w:tc>
          <w:tcPr>
            <w:tcW w:w="2977" w:type="dxa"/>
          </w:tcPr>
          <w:p w14:paraId="357B4BB4" w14:textId="3938FAEB" w:rsidR="00281343" w:rsidRPr="002411C7" w:rsidRDefault="00812882" w:rsidP="00846250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低负荷运行</w:t>
            </w:r>
            <w:r w:rsidR="00792A45" w:rsidRPr="002411C7">
              <w:rPr>
                <w:rFonts w:ascii="宋体" w:eastAsia="宋体" w:hAnsi="宋体" w:cs="Arial" w:hint="eastAsia"/>
                <w:sz w:val="21"/>
                <w:szCs w:val="21"/>
              </w:rPr>
              <w:t>，</w:t>
            </w:r>
            <w:r w:rsidR="00F43C7E" w:rsidRPr="002411C7">
              <w:rPr>
                <w:rFonts w:ascii="宋体" w:eastAsia="宋体" w:hAnsi="宋体" w:cs="Arial" w:hint="eastAsia"/>
                <w:sz w:val="21"/>
                <w:szCs w:val="21"/>
              </w:rPr>
              <w:t>部分产品长循环</w:t>
            </w:r>
          </w:p>
        </w:tc>
      </w:tr>
      <w:tr w:rsidR="007F77F0" w:rsidRPr="002411C7" w14:paraId="39C2E691" w14:textId="77777777" w:rsidTr="004040B6">
        <w:trPr>
          <w:trHeight w:val="466"/>
          <w:jc w:val="center"/>
        </w:trPr>
        <w:tc>
          <w:tcPr>
            <w:tcW w:w="730" w:type="dxa"/>
          </w:tcPr>
          <w:p w14:paraId="0D445F0A" w14:textId="2ECA47B2" w:rsidR="0014201A" w:rsidRPr="002411C7" w:rsidRDefault="0014201A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2384" w:type="dxa"/>
          </w:tcPr>
          <w:p w14:paraId="12FEBDD4" w14:textId="02B8E08A" w:rsidR="0014201A" w:rsidRPr="002411C7" w:rsidRDefault="007D68C8" w:rsidP="007D68C8">
            <w:pPr>
              <w:ind w:firstLineChars="0" w:firstLine="0"/>
              <w:rPr>
                <w:rFonts w:ascii="宋体" w:eastAsia="宋体" w:hAnsi="宋体"/>
                <w:sz w:val="21"/>
                <w:szCs w:val="21"/>
                <w:lang w:val="en-GB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反应缓蚀剂单耗：mg/</w:t>
            </w:r>
            <w:r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L</w:t>
            </w:r>
          </w:p>
        </w:tc>
        <w:tc>
          <w:tcPr>
            <w:tcW w:w="1276" w:type="dxa"/>
          </w:tcPr>
          <w:p w14:paraId="51C53486" w14:textId="02509B60" w:rsidR="0014201A" w:rsidRPr="002411C7" w:rsidRDefault="00C51DB4" w:rsidP="00C51DB4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  <w:lang w:val="en-GB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≤0.</w:t>
            </w:r>
            <w:r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45</w:t>
            </w:r>
          </w:p>
        </w:tc>
        <w:tc>
          <w:tcPr>
            <w:tcW w:w="1417" w:type="dxa"/>
          </w:tcPr>
          <w:p w14:paraId="157CCF99" w14:textId="6943FBF0" w:rsidR="0014201A" w:rsidRPr="002411C7" w:rsidRDefault="00C51DB4" w:rsidP="00C51DB4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  <w:lang w:val="en-GB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0.</w:t>
            </w:r>
            <w:r w:rsidR="007915ED"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36</w:t>
            </w:r>
          </w:p>
        </w:tc>
        <w:tc>
          <w:tcPr>
            <w:tcW w:w="2977" w:type="dxa"/>
          </w:tcPr>
          <w:p w14:paraId="7034EF08" w14:textId="0E4CED95" w:rsidR="0014201A" w:rsidRPr="002411C7" w:rsidRDefault="004040B6" w:rsidP="007D68C8">
            <w:pPr>
              <w:ind w:firstLineChars="0" w:firstLine="0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 xml:space="preserve"> </w:t>
            </w:r>
            <w:r w:rsidRPr="002411C7">
              <w:rPr>
                <w:rFonts w:ascii="宋体" w:eastAsia="宋体" w:hAnsi="宋体" w:cs="Arial"/>
                <w:sz w:val="21"/>
                <w:szCs w:val="21"/>
              </w:rPr>
              <w:t xml:space="preserve">           </w:t>
            </w:r>
            <w:r w:rsidR="00CC72EE" w:rsidRPr="002411C7">
              <w:rPr>
                <w:rFonts w:ascii="宋体" w:eastAsia="宋体" w:hAnsi="宋体" w:cs="Arial"/>
                <w:sz w:val="21"/>
                <w:szCs w:val="21"/>
              </w:rPr>
              <w:t xml:space="preserve"> </w:t>
            </w: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-</w:t>
            </w:r>
          </w:p>
        </w:tc>
      </w:tr>
      <w:tr w:rsidR="007F77F0" w:rsidRPr="002411C7" w14:paraId="4594589F" w14:textId="77777777" w:rsidTr="004040B6">
        <w:trPr>
          <w:trHeight w:val="494"/>
          <w:jc w:val="center"/>
        </w:trPr>
        <w:tc>
          <w:tcPr>
            <w:tcW w:w="730" w:type="dxa"/>
          </w:tcPr>
          <w:p w14:paraId="582F3415" w14:textId="4DA5504F" w:rsidR="00281343" w:rsidRPr="002411C7" w:rsidRDefault="0014201A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2384" w:type="dxa"/>
          </w:tcPr>
          <w:p w14:paraId="25EDF215" w14:textId="3125F5F9" w:rsidR="00281343" w:rsidRPr="002411C7" w:rsidRDefault="007D68C8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分馏</w:t>
            </w:r>
            <w:r w:rsidR="00281343"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缓蚀剂单耗：mg/L</w:t>
            </w:r>
          </w:p>
        </w:tc>
        <w:tc>
          <w:tcPr>
            <w:tcW w:w="1276" w:type="dxa"/>
          </w:tcPr>
          <w:p w14:paraId="346CCB0C" w14:textId="6AE47139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≤</w:t>
            </w:r>
            <w:r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0.</w:t>
            </w:r>
            <w:r w:rsidR="00C51DB4"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4</w:t>
            </w:r>
          </w:p>
        </w:tc>
        <w:tc>
          <w:tcPr>
            <w:tcW w:w="1417" w:type="dxa"/>
          </w:tcPr>
          <w:p w14:paraId="4CB666C5" w14:textId="5EDAC9D3" w:rsidR="00281343" w:rsidRPr="002411C7" w:rsidRDefault="00281343" w:rsidP="00C51DB4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0.</w:t>
            </w:r>
            <w:r w:rsidR="00C51DB4"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3</w:t>
            </w:r>
            <w:r w:rsidR="007915ED"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1</w:t>
            </w:r>
          </w:p>
        </w:tc>
        <w:tc>
          <w:tcPr>
            <w:tcW w:w="2977" w:type="dxa"/>
          </w:tcPr>
          <w:p w14:paraId="0C91847D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-</w:t>
            </w:r>
          </w:p>
        </w:tc>
      </w:tr>
      <w:tr w:rsidR="00281343" w:rsidRPr="002411C7" w14:paraId="6D7D56C0" w14:textId="77777777" w:rsidTr="004040B6">
        <w:trPr>
          <w:trHeight w:val="494"/>
          <w:jc w:val="center"/>
        </w:trPr>
        <w:tc>
          <w:tcPr>
            <w:tcW w:w="730" w:type="dxa"/>
          </w:tcPr>
          <w:p w14:paraId="6718A1DA" w14:textId="34DB6427" w:rsidR="00281343" w:rsidRPr="002411C7" w:rsidRDefault="0014201A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5</w:t>
            </w:r>
          </w:p>
        </w:tc>
        <w:tc>
          <w:tcPr>
            <w:tcW w:w="2384" w:type="dxa"/>
          </w:tcPr>
          <w:p w14:paraId="37061D16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  <w:lang w:val="en-GB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加工损失：%</w:t>
            </w:r>
          </w:p>
        </w:tc>
        <w:tc>
          <w:tcPr>
            <w:tcW w:w="1276" w:type="dxa"/>
          </w:tcPr>
          <w:p w14:paraId="00969642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  <w:lang w:val="en-GB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≤0</w:t>
            </w:r>
            <w:r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.5</w:t>
            </w:r>
          </w:p>
        </w:tc>
        <w:tc>
          <w:tcPr>
            <w:tcW w:w="1417" w:type="dxa"/>
          </w:tcPr>
          <w:p w14:paraId="2C0F1D79" w14:textId="7F3C2BD3" w:rsidR="00281343" w:rsidRPr="002411C7" w:rsidRDefault="00281343" w:rsidP="00C51DB4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  <w:lang w:val="en-GB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  <w:lang w:val="en-GB"/>
              </w:rPr>
              <w:t>0</w:t>
            </w:r>
            <w:r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.</w:t>
            </w:r>
            <w:r w:rsidR="00792A45"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3</w:t>
            </w:r>
            <w:r w:rsidR="007915ED" w:rsidRPr="002411C7">
              <w:rPr>
                <w:rFonts w:ascii="宋体" w:eastAsia="宋体" w:hAnsi="宋体"/>
                <w:sz w:val="21"/>
                <w:szCs w:val="21"/>
                <w:lang w:val="en-GB"/>
              </w:rPr>
              <w:t>2</w:t>
            </w:r>
          </w:p>
        </w:tc>
        <w:tc>
          <w:tcPr>
            <w:tcW w:w="2977" w:type="dxa"/>
          </w:tcPr>
          <w:p w14:paraId="5AEA66F9" w14:textId="77777777" w:rsidR="00281343" w:rsidRPr="002411C7" w:rsidRDefault="00281343" w:rsidP="00281343">
            <w:pPr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-</w:t>
            </w:r>
          </w:p>
        </w:tc>
      </w:tr>
    </w:tbl>
    <w:p w14:paraId="1AE34530" w14:textId="77777777" w:rsidR="00C00260" w:rsidRPr="002411C7" w:rsidRDefault="00C00260" w:rsidP="00C00260">
      <w:pPr>
        <w:pStyle w:val="3"/>
        <w:rPr>
          <w:rFonts w:ascii="黑体" w:eastAsia="黑体" w:hAnsi="黑体"/>
          <w:b/>
          <w:bCs/>
          <w:sz w:val="22"/>
          <w:szCs w:val="22"/>
        </w:rPr>
      </w:pPr>
    </w:p>
    <w:p w14:paraId="2C1D73F8" w14:textId="3579C0B9" w:rsidR="00D33AB9" w:rsidRPr="002411C7" w:rsidRDefault="00262695" w:rsidP="00C00260">
      <w:pPr>
        <w:pStyle w:val="3"/>
        <w:rPr>
          <w:rFonts w:ascii="黑体" w:eastAsia="黑体" w:hAnsi="黑体"/>
          <w:b/>
          <w:bCs/>
          <w:sz w:val="22"/>
          <w:szCs w:val="22"/>
        </w:rPr>
      </w:pPr>
      <w:bookmarkStart w:id="1" w:name="_Toc55328584"/>
      <w:r w:rsidRPr="002411C7">
        <w:rPr>
          <w:rFonts w:ascii="黑体" w:eastAsia="黑体" w:hAnsi="黑体"/>
          <w:b/>
          <w:bCs/>
          <w:sz w:val="22"/>
          <w:szCs w:val="22"/>
        </w:rPr>
        <w:t>2 生产记事</w:t>
      </w:r>
      <w:bookmarkEnd w:id="1"/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600"/>
        <w:gridCol w:w="8176"/>
      </w:tblGrid>
      <w:tr w:rsidR="007F77F0" w:rsidRPr="002411C7" w14:paraId="278A9208" w14:textId="77777777" w:rsidTr="00AA177A">
        <w:trPr>
          <w:trHeight w:hRule="exact" w:val="56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CD56" w14:textId="42B5AC95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日</w:t>
            </w:r>
            <w:r w:rsidR="00197903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期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005C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柴油加氢装置</w:t>
            </w:r>
          </w:p>
        </w:tc>
      </w:tr>
      <w:tr w:rsidR="007F77F0" w:rsidRPr="002411C7" w14:paraId="005BAF76" w14:textId="77777777" w:rsidTr="00AA177A">
        <w:trPr>
          <w:trHeight w:hRule="exact" w:val="829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259D" w14:textId="1F8715F3" w:rsidR="0061507C" w:rsidRPr="002411C7" w:rsidRDefault="007A3C75" w:rsidP="0061507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61507C" w:rsidRPr="002411C7">
              <w:rPr>
                <w:rFonts w:ascii="宋体" w:eastAsia="宋体" w:hAnsi="宋体" w:hint="eastAsia"/>
                <w:sz w:val="21"/>
                <w:szCs w:val="21"/>
              </w:rPr>
              <w:t>月2日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E4C2" w14:textId="0FC75417" w:rsidR="0061507C" w:rsidRPr="002411C7" w:rsidRDefault="007A3C75" w:rsidP="0061507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R-101入口温度提至349℃</w:t>
            </w:r>
            <w:r w:rsidR="00B32506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R-102入口温度提至354℃</w:t>
            </w:r>
          </w:p>
        </w:tc>
      </w:tr>
      <w:tr w:rsidR="007F77F0" w:rsidRPr="002411C7" w14:paraId="6EE7D5F2" w14:textId="77777777" w:rsidTr="00AA177A">
        <w:trPr>
          <w:trHeight w:hRule="exact" w:val="8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F232" w14:textId="5FCF02CA" w:rsidR="0061507C" w:rsidRPr="002411C7" w:rsidRDefault="000E10D8" w:rsidP="0061507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61507C" w:rsidRPr="002411C7">
              <w:rPr>
                <w:rFonts w:ascii="宋体" w:eastAsia="宋体" w:hAnsi="宋体" w:hint="eastAsia"/>
                <w:sz w:val="21"/>
                <w:szCs w:val="21"/>
              </w:rPr>
              <w:t>月3日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4814" w14:textId="7A4AEDB2" w:rsidR="0061507C" w:rsidRPr="002411C7" w:rsidRDefault="000E10D8" w:rsidP="0061507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R-101入口温度提至350℃，R-102入口温度提至35</w:t>
            </w:r>
            <w:r w:rsidR="00084AE8" w:rsidRPr="002411C7">
              <w:rPr>
                <w:rFonts w:ascii="宋体" w:eastAsia="宋体" w:hAnsi="宋体"/>
                <w:sz w:val="21"/>
                <w:szCs w:val="21"/>
              </w:rPr>
              <w:t>8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℃</w:t>
            </w:r>
          </w:p>
        </w:tc>
      </w:tr>
      <w:tr w:rsidR="007F77F0" w:rsidRPr="002411C7" w14:paraId="0546CB82" w14:textId="77777777" w:rsidTr="00AA177A">
        <w:trPr>
          <w:trHeight w:hRule="exact" w:val="853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84F9" w14:textId="6E1FCBAA" w:rsidR="0061507C" w:rsidRPr="002411C7" w:rsidRDefault="009C6A49" w:rsidP="0061507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61507C" w:rsidRPr="002411C7">
              <w:rPr>
                <w:rFonts w:ascii="宋体" w:eastAsia="宋体" w:hAnsi="宋体" w:hint="eastAsia"/>
                <w:sz w:val="21"/>
                <w:szCs w:val="21"/>
              </w:rPr>
              <w:t>月4日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276F" w14:textId="1C9C3111" w:rsidR="0061507C" w:rsidRPr="002411C7" w:rsidRDefault="009C6A49" w:rsidP="0061507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R-102入口温度</w:t>
            </w:r>
            <w:r w:rsidR="00084AE8" w:rsidRPr="002411C7">
              <w:rPr>
                <w:rFonts w:ascii="宋体" w:eastAsia="宋体" w:hAnsi="宋体" w:hint="eastAsia"/>
                <w:sz w:val="21"/>
                <w:szCs w:val="21"/>
              </w:rPr>
              <w:t>降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至35</w:t>
            </w:r>
            <w:r w:rsidR="00084AE8" w:rsidRPr="002411C7">
              <w:rPr>
                <w:rFonts w:ascii="宋体" w:eastAsia="宋体" w:hAnsi="宋体"/>
                <w:sz w:val="21"/>
                <w:szCs w:val="21"/>
              </w:rPr>
              <w:t>7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℃</w:t>
            </w:r>
            <w:r w:rsidR="00084AE8" w:rsidRPr="002411C7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proofErr w:type="gramStart"/>
            <w:r w:rsidR="00084AE8" w:rsidRPr="002411C7">
              <w:rPr>
                <w:rFonts w:ascii="宋体" w:eastAsia="宋体" w:hAnsi="宋体" w:hint="eastAsia"/>
                <w:sz w:val="21"/>
                <w:szCs w:val="21"/>
              </w:rPr>
              <w:t>直柴罐供</w:t>
            </w:r>
            <w:proofErr w:type="gramEnd"/>
            <w:r w:rsidR="00084AE8" w:rsidRPr="002411C7">
              <w:rPr>
                <w:rFonts w:ascii="宋体" w:eastAsia="宋体" w:hAnsi="宋体" w:hint="eastAsia"/>
                <w:sz w:val="21"/>
                <w:szCs w:val="21"/>
              </w:rPr>
              <w:t>停用</w:t>
            </w:r>
          </w:p>
        </w:tc>
      </w:tr>
      <w:tr w:rsidR="007F77F0" w:rsidRPr="002411C7" w14:paraId="225941C4" w14:textId="77777777" w:rsidTr="00AA177A">
        <w:trPr>
          <w:trHeight w:hRule="exact" w:val="852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E936" w14:textId="04839AEB" w:rsidR="0061507C" w:rsidRPr="002411C7" w:rsidRDefault="004B0241" w:rsidP="0061507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61507C" w:rsidRPr="002411C7">
              <w:rPr>
                <w:rFonts w:ascii="宋体" w:eastAsia="宋体" w:hAnsi="宋体" w:hint="eastAsia"/>
                <w:sz w:val="21"/>
                <w:szCs w:val="21"/>
              </w:rPr>
              <w:t>月5日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6BD3" w14:textId="367BFC27" w:rsidR="0061507C" w:rsidRPr="002411C7" w:rsidRDefault="007915ED" w:rsidP="0061507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改2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t/h产品柴油长循环</w:t>
            </w:r>
            <w:proofErr w:type="gram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至直柴原料</w:t>
            </w:r>
            <w:proofErr w:type="gramEnd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中，反应进料量提至2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40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t/h，</w:t>
            </w:r>
            <w:r w:rsidR="004B0241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R-101入口温度</w:t>
            </w:r>
            <w:r w:rsidR="004E7489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提至</w:t>
            </w:r>
            <w:r w:rsidR="004B0241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351℃ ，R-102入口温度提至358℃</w:t>
            </w:r>
          </w:p>
        </w:tc>
      </w:tr>
      <w:tr w:rsidR="007F77F0" w:rsidRPr="002411C7" w14:paraId="16AD8643" w14:textId="77777777" w:rsidTr="00AA177A">
        <w:trPr>
          <w:trHeight w:hRule="exact" w:val="5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B3F3" w14:textId="394CF198" w:rsidR="0061507C" w:rsidRPr="002411C7" w:rsidRDefault="001045A5" w:rsidP="0061507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</w:t>
            </w:r>
            <w:r w:rsidR="0061507C" w:rsidRPr="002411C7">
              <w:rPr>
                <w:rFonts w:ascii="宋体" w:eastAsia="宋体" w:hAnsi="宋体" w:hint="eastAsia"/>
                <w:sz w:val="21"/>
                <w:szCs w:val="21"/>
              </w:rPr>
              <w:t>月6日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5084" w14:textId="0196C1F5" w:rsidR="0061507C" w:rsidRPr="002411C7" w:rsidRDefault="001045A5" w:rsidP="0061507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R-101入口温度降至350℃ ，R-102入口温度降至355℃</w:t>
            </w:r>
          </w:p>
        </w:tc>
      </w:tr>
      <w:tr w:rsidR="007F77F0" w:rsidRPr="002411C7" w14:paraId="5CB34102" w14:textId="77777777" w:rsidTr="00AA177A">
        <w:trPr>
          <w:trHeight w:hRule="exact" w:val="7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30F0" w14:textId="593EE37E" w:rsidR="00234A93" w:rsidRPr="002411C7" w:rsidRDefault="001809A0" w:rsidP="00234A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34A93" w:rsidRPr="002411C7">
              <w:rPr>
                <w:rFonts w:ascii="宋体" w:eastAsia="宋体" w:hAnsi="宋体" w:hint="eastAsia"/>
                <w:sz w:val="21"/>
                <w:szCs w:val="21"/>
              </w:rPr>
              <w:t>月7日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3378" w14:textId="27DEA9A9" w:rsidR="00234A93" w:rsidRPr="002411C7" w:rsidRDefault="001809A0" w:rsidP="00234A9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 w:hint="eastAsia"/>
                <w:sz w:val="21"/>
                <w:szCs w:val="21"/>
              </w:rPr>
              <w:t>焦柴降至</w:t>
            </w:r>
            <w:proofErr w:type="gramEnd"/>
            <w:r w:rsidRPr="002411C7">
              <w:rPr>
                <w:rFonts w:ascii="宋体" w:eastAsia="宋体" w:hAnsi="宋体" w:hint="eastAsia"/>
                <w:sz w:val="21"/>
                <w:szCs w:val="21"/>
              </w:rPr>
              <w:t>18t/h，</w:t>
            </w:r>
            <w:proofErr w:type="gramStart"/>
            <w:r w:rsidRPr="002411C7">
              <w:rPr>
                <w:rFonts w:ascii="宋体" w:eastAsia="宋体" w:hAnsi="宋体" w:hint="eastAsia"/>
                <w:sz w:val="21"/>
                <w:szCs w:val="21"/>
              </w:rPr>
              <w:t>焦汽降至</w:t>
            </w:r>
            <w:proofErr w:type="gramEnd"/>
            <w:r w:rsidRPr="002411C7">
              <w:rPr>
                <w:rFonts w:ascii="宋体" w:eastAsia="宋体" w:hAnsi="宋体" w:hint="eastAsia"/>
                <w:sz w:val="21"/>
                <w:szCs w:val="21"/>
              </w:rPr>
              <w:t>20t/h，</w:t>
            </w:r>
            <w:r w:rsidR="007915ED"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R-101入口温度</w:t>
            </w:r>
            <w:r w:rsidR="005B6773" w:rsidRPr="002411C7">
              <w:rPr>
                <w:rFonts w:ascii="宋体" w:eastAsia="宋体" w:hAnsi="宋体" w:hint="eastAsia"/>
                <w:sz w:val="21"/>
                <w:szCs w:val="21"/>
              </w:rPr>
              <w:t>提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至3</w:t>
            </w:r>
            <w:r w:rsidR="005B6773" w:rsidRPr="002411C7">
              <w:rPr>
                <w:rFonts w:ascii="宋体" w:eastAsia="宋体" w:hAnsi="宋体"/>
                <w:sz w:val="21"/>
                <w:szCs w:val="21"/>
              </w:rPr>
              <w:t>52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℃，R-102入口温度</w:t>
            </w:r>
            <w:r w:rsidR="005B6773" w:rsidRPr="002411C7">
              <w:rPr>
                <w:rFonts w:ascii="宋体" w:eastAsia="宋体" w:hAnsi="宋体" w:hint="eastAsia"/>
                <w:sz w:val="21"/>
                <w:szCs w:val="21"/>
              </w:rPr>
              <w:t>提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至35</w:t>
            </w:r>
            <w:r w:rsidR="005B6773" w:rsidRPr="002411C7">
              <w:rPr>
                <w:rFonts w:ascii="宋体" w:eastAsia="宋体" w:hAnsi="宋体"/>
                <w:sz w:val="21"/>
                <w:szCs w:val="21"/>
              </w:rPr>
              <w:t>6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℃</w:t>
            </w:r>
          </w:p>
        </w:tc>
      </w:tr>
      <w:tr w:rsidR="00A10368" w:rsidRPr="002411C7" w14:paraId="4CE00B8C" w14:textId="77777777" w:rsidTr="00AA177A">
        <w:trPr>
          <w:trHeight w:hRule="exact" w:val="7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3229" w14:textId="763DC652" w:rsidR="00A10368" w:rsidRPr="002411C7" w:rsidRDefault="00A10368" w:rsidP="00A1036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2月9日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006B" w14:textId="4E2BE0F2" w:rsidR="00A10368" w:rsidRPr="002411C7" w:rsidRDefault="00A10368" w:rsidP="00A1036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直柴降至</w:t>
            </w:r>
            <w:proofErr w:type="gramEnd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168t/h，焦化汽油降至19t/h，</w:t>
            </w:r>
            <w:r w:rsidR="007915ED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产品柴油长循环量提至3</w:t>
            </w:r>
            <w:r w:rsidR="007915ED" w:rsidRPr="002411C7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  <w:r w:rsidR="007915ED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t/h，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R-102反应温度降至355℃</w:t>
            </w:r>
          </w:p>
        </w:tc>
      </w:tr>
      <w:tr w:rsidR="00A10368" w:rsidRPr="002411C7" w14:paraId="0C9746C3" w14:textId="77777777" w:rsidTr="00284023">
        <w:trPr>
          <w:trHeight w:hRule="exact" w:val="653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758F" w14:textId="0EC5C5B6" w:rsidR="00A10368" w:rsidRPr="002411C7" w:rsidRDefault="00A10368" w:rsidP="00A1036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2月1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B1C9" w14:textId="6C9FF24E" w:rsidR="00A10368" w:rsidRPr="002411C7" w:rsidRDefault="00A10368" w:rsidP="00A1036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R-101入口温度提至353℃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="00086F45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，D</w:t>
            </w:r>
            <w:proofErr w:type="gramStart"/>
            <w:r w:rsidR="00086F45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201顶压由</w:t>
            </w:r>
            <w:proofErr w:type="gramEnd"/>
            <w:r w:rsidR="00086F45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0.7Mpa降至0.685Mpa，FIC20303前手</w:t>
            </w:r>
            <w:proofErr w:type="gramStart"/>
            <w:r w:rsidR="00086F45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阀开度剩</w:t>
            </w:r>
            <w:proofErr w:type="gramEnd"/>
            <w:r w:rsidR="00086F45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一口，后手</w:t>
            </w:r>
            <w:proofErr w:type="gramStart"/>
            <w:r w:rsidR="00086F45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阀剩半扣</w:t>
            </w:r>
            <w:proofErr w:type="gramEnd"/>
          </w:p>
        </w:tc>
      </w:tr>
      <w:tr w:rsidR="00A10368" w:rsidRPr="002411C7" w14:paraId="2FA09C96" w14:textId="77777777" w:rsidTr="00234A93">
        <w:trPr>
          <w:trHeight w:hRule="exact" w:val="8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F3BC" w14:textId="2B6A56E1" w:rsidR="00A10368" w:rsidRPr="002411C7" w:rsidRDefault="00A10368" w:rsidP="00A1036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2月1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548D" w14:textId="761C3ECB" w:rsidR="00A10368" w:rsidRPr="002411C7" w:rsidRDefault="001E2E3B" w:rsidP="00A1036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R-101入口温度降至352℃，R-102入口温度降至354℃</w:t>
            </w:r>
          </w:p>
        </w:tc>
      </w:tr>
      <w:tr w:rsidR="00A10368" w:rsidRPr="002411C7" w14:paraId="3537A6CE" w14:textId="77777777" w:rsidTr="00AA177A">
        <w:trPr>
          <w:trHeight w:hRule="exact" w:val="5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E788" w14:textId="1FA260B9" w:rsidR="00A10368" w:rsidRPr="002411C7" w:rsidRDefault="006F4C11" w:rsidP="00A1036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月12日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195C" w14:textId="4F9089AA" w:rsidR="00A10368" w:rsidRPr="002411C7" w:rsidRDefault="006F4C11" w:rsidP="00A1036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R-101入口温度降至351℃</w:t>
            </w:r>
            <w:r w:rsidR="00C42EF8" w:rsidRPr="002411C7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R-102入口温度降至351℃</w:t>
            </w:r>
          </w:p>
        </w:tc>
      </w:tr>
      <w:tr w:rsidR="00A10368" w:rsidRPr="002411C7" w14:paraId="0317A9D4" w14:textId="77777777" w:rsidTr="00D86903">
        <w:trPr>
          <w:trHeight w:hRule="exact" w:val="6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A27A" w14:textId="079BD3BB" w:rsidR="00A10368" w:rsidRPr="002411C7" w:rsidRDefault="00C42EF8" w:rsidP="00A1036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月13日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D2DF" w14:textId="5E66393B" w:rsidR="00A10368" w:rsidRPr="002411C7" w:rsidRDefault="00EB1D11" w:rsidP="00A1036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R-101入口温度提至352℃，R-102入口温度提至352℃</w:t>
            </w:r>
          </w:p>
        </w:tc>
      </w:tr>
      <w:tr w:rsidR="00A10368" w:rsidRPr="002411C7" w14:paraId="6C8D9BA1" w14:textId="77777777" w:rsidTr="00AA177A">
        <w:trPr>
          <w:trHeight w:hRule="exact" w:val="5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A4F0" w14:textId="68CB527D" w:rsidR="00A10368" w:rsidRPr="002411C7" w:rsidRDefault="00160936" w:rsidP="00A1036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月1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8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5DD6" w14:textId="511254B6" w:rsidR="00A10368" w:rsidRPr="002411C7" w:rsidRDefault="00160936" w:rsidP="00A1036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R-101入口温度降至35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℃，R-102入口温度</w:t>
            </w:r>
            <w:r w:rsidR="00243B35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降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至350℃</w:t>
            </w:r>
          </w:p>
        </w:tc>
      </w:tr>
      <w:tr w:rsidR="00A10368" w:rsidRPr="002411C7" w14:paraId="3CEC528B" w14:textId="77777777" w:rsidTr="00AA177A">
        <w:trPr>
          <w:trHeight w:hRule="exact" w:val="5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AD6B" w14:textId="494E7250" w:rsidR="00A10368" w:rsidRPr="002411C7" w:rsidRDefault="009B0469" w:rsidP="00A1036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0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D9FB" w14:textId="3360342B" w:rsidR="00A10368" w:rsidRPr="002411C7" w:rsidRDefault="00225CF0" w:rsidP="00A1036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焦化柴油降至17t/h</w:t>
            </w:r>
          </w:p>
        </w:tc>
      </w:tr>
      <w:tr w:rsidR="00A10368" w:rsidRPr="002411C7" w14:paraId="06F9FA04" w14:textId="77777777" w:rsidTr="00AA177A">
        <w:trPr>
          <w:trHeight w:hRule="exact" w:val="711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8B1F" w14:textId="4713D44D" w:rsidR="00A10368" w:rsidRPr="002411C7" w:rsidRDefault="00972C15" w:rsidP="00A1036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1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FFE6" w14:textId="121A2D96" w:rsidR="00A10368" w:rsidRPr="002411C7" w:rsidRDefault="00972C15" w:rsidP="00A1036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R-101入口温度降至3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48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℃，R-102入口温度</w:t>
            </w:r>
            <w:r w:rsidR="0032220E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降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至3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48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℃</w:t>
            </w:r>
          </w:p>
        </w:tc>
      </w:tr>
      <w:tr w:rsidR="00A10368" w:rsidRPr="002411C7" w14:paraId="261D0C29" w14:textId="77777777" w:rsidTr="00AA177A">
        <w:trPr>
          <w:trHeight w:hRule="exact" w:val="711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FAC6" w14:textId="578D4FD3" w:rsidR="00A10368" w:rsidRPr="002411C7" w:rsidRDefault="00972C15" w:rsidP="00A1036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5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5B4B" w14:textId="3308C6F5" w:rsidR="00A10368" w:rsidRPr="002411C7" w:rsidRDefault="00972C15" w:rsidP="00A1036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引直</w:t>
            </w:r>
            <w:proofErr w:type="gram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馏</w:t>
            </w:r>
            <w:proofErr w:type="gramEnd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柴油罐区料5t/h</w:t>
            </w:r>
          </w:p>
        </w:tc>
      </w:tr>
      <w:tr w:rsidR="00A10368" w:rsidRPr="002411C7" w14:paraId="517DC3DF" w14:textId="77777777" w:rsidTr="00885F00">
        <w:trPr>
          <w:trHeight w:hRule="exact" w:val="83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5869" w14:textId="2190B7D5" w:rsidR="00A10368" w:rsidRPr="002411C7" w:rsidRDefault="00972C15" w:rsidP="00A1036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6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93FB" w14:textId="37C072B0" w:rsidR="00A10368" w:rsidRPr="002411C7" w:rsidRDefault="002C24E2" w:rsidP="00A1036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R-101入口温度提至3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51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℃，</w:t>
            </w:r>
            <w:r w:rsidR="00972C15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R-102入口温度提至3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50</w:t>
            </w:r>
            <w:r w:rsidR="00972C15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℃</w:t>
            </w:r>
          </w:p>
        </w:tc>
      </w:tr>
      <w:tr w:rsidR="007915ED" w:rsidRPr="002411C7" w14:paraId="5A3F6D6F" w14:textId="77777777" w:rsidTr="00AA177A">
        <w:trPr>
          <w:trHeight w:hRule="exact" w:val="5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A578" w14:textId="50BF6C6F" w:rsidR="007915ED" w:rsidRPr="002411C7" w:rsidRDefault="007915ED" w:rsidP="007915E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2月2</w:t>
            </w:r>
            <w:r w:rsidRPr="002411C7">
              <w:rPr>
                <w:rFonts w:ascii="宋体" w:eastAsia="宋体" w:hAnsi="宋体"/>
                <w:sz w:val="21"/>
                <w:szCs w:val="21"/>
              </w:rPr>
              <w:t>7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D259" w14:textId="5AAFADD2" w:rsidR="007915ED" w:rsidRPr="002411C7" w:rsidRDefault="007915ED" w:rsidP="007915E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R-101入口温度降至3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50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℃，R-102入口温度降至3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48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℃</w:t>
            </w:r>
          </w:p>
        </w:tc>
      </w:tr>
      <w:tr w:rsidR="00A10368" w:rsidRPr="002411C7" w14:paraId="3B56A0ED" w14:textId="77777777" w:rsidTr="00AA177A">
        <w:trPr>
          <w:trHeight w:hRule="exact" w:val="5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5FD2" w14:textId="18714AF7" w:rsidR="00A10368" w:rsidRPr="002411C7" w:rsidRDefault="0032220E" w:rsidP="00A1036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7915ED" w:rsidRPr="002411C7">
              <w:rPr>
                <w:rFonts w:ascii="宋体" w:eastAsia="宋体" w:hAnsi="宋体"/>
                <w:sz w:val="21"/>
                <w:szCs w:val="21"/>
              </w:rPr>
              <w:t>8</w:t>
            </w:r>
            <w:r w:rsidR="00A10368" w:rsidRPr="002411C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B235" w14:textId="782E1810" w:rsidR="00A10368" w:rsidRPr="002411C7" w:rsidRDefault="007915ED" w:rsidP="00A1036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直</w:t>
            </w:r>
            <w:proofErr w:type="gram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馏</w:t>
            </w:r>
            <w:proofErr w:type="gramEnd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柴油提至1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87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t/h，产品柴油循环量降至1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t/h，R-102入口温度提至3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50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℃</w:t>
            </w:r>
          </w:p>
        </w:tc>
      </w:tr>
    </w:tbl>
    <w:p w14:paraId="109E9A9A" w14:textId="42D167CF" w:rsidR="00A76914" w:rsidRPr="002411C7" w:rsidRDefault="00A76914" w:rsidP="00A76914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b/>
          <w:kern w:val="44"/>
          <w:sz w:val="21"/>
          <w:szCs w:val="21"/>
        </w:rPr>
        <w:sectPr w:rsidR="00A76914" w:rsidRPr="002411C7" w:rsidSect="002411C7">
          <w:headerReference w:type="first" r:id="rId17"/>
          <w:footerReference w:type="first" r:id="rId18"/>
          <w:pgSz w:w="11906" w:h="16838"/>
          <w:pgMar w:top="720" w:right="720" w:bottom="720" w:left="720" w:header="567" w:footer="567" w:gutter="0"/>
          <w:cols w:space="720"/>
          <w:titlePg/>
          <w:docGrid w:type="lines" w:linePitch="326"/>
        </w:sectPr>
      </w:pPr>
    </w:p>
    <w:p w14:paraId="6A03296C" w14:textId="14BD86EB" w:rsidR="00D33AB9" w:rsidRPr="002411C7" w:rsidRDefault="00262695" w:rsidP="00C00260">
      <w:pPr>
        <w:pStyle w:val="3"/>
        <w:rPr>
          <w:rFonts w:ascii="黑体" w:eastAsia="黑体" w:hAnsi="黑体"/>
          <w:b/>
          <w:bCs/>
          <w:sz w:val="22"/>
          <w:szCs w:val="22"/>
        </w:rPr>
      </w:pPr>
      <w:bookmarkStart w:id="2" w:name="_Toc55328585"/>
      <w:r w:rsidRPr="002411C7">
        <w:rPr>
          <w:rFonts w:ascii="黑体" w:eastAsia="黑体" w:hAnsi="黑体"/>
          <w:b/>
          <w:bCs/>
          <w:sz w:val="22"/>
          <w:szCs w:val="22"/>
        </w:rPr>
        <w:lastRenderedPageBreak/>
        <w:t>3 装置能耗</w:t>
      </w:r>
      <w:bookmarkEnd w:id="2"/>
    </w:p>
    <w:p w14:paraId="1014F3F2" w14:textId="5AD29D1D" w:rsidR="00D33AB9" w:rsidRPr="002411C7" w:rsidRDefault="00262695" w:rsidP="003326E9">
      <w:pPr>
        <w:pStyle w:val="2"/>
        <w:rPr>
          <w:rFonts w:ascii="黑体" w:eastAsia="黑体" w:hAnsi="黑体"/>
          <w:sz w:val="21"/>
          <w:szCs w:val="21"/>
        </w:rPr>
      </w:pPr>
      <w:bookmarkStart w:id="3" w:name="_Toc55328586"/>
      <w:r w:rsidRPr="002411C7">
        <w:rPr>
          <w:rFonts w:ascii="黑体" w:eastAsia="黑体" w:hAnsi="黑体"/>
          <w:sz w:val="21"/>
          <w:szCs w:val="21"/>
        </w:rPr>
        <w:t>3.</w:t>
      </w:r>
      <w:r w:rsidR="007034CE" w:rsidRPr="002411C7">
        <w:rPr>
          <w:rFonts w:ascii="黑体" w:eastAsia="黑体" w:hAnsi="黑体"/>
          <w:sz w:val="21"/>
          <w:szCs w:val="21"/>
        </w:rPr>
        <w:t>1</w:t>
      </w:r>
      <w:r w:rsidRPr="002411C7">
        <w:rPr>
          <w:rFonts w:ascii="黑体" w:eastAsia="黑体" w:hAnsi="黑体"/>
          <w:sz w:val="21"/>
          <w:szCs w:val="21"/>
        </w:rPr>
        <w:t xml:space="preserve"> 装置能耗统计</w:t>
      </w:r>
      <w:bookmarkEnd w:id="3"/>
    </w:p>
    <w:p w14:paraId="0EDF3481" w14:textId="77777777" w:rsidR="00D33AB9" w:rsidRPr="002411C7" w:rsidRDefault="00262695" w:rsidP="0096002F">
      <w:pPr>
        <w:pStyle w:val="a5"/>
        <w:ind w:firstLineChars="2400" w:firstLine="5760"/>
        <w:jc w:val="left"/>
      </w:pPr>
      <w:r w:rsidRPr="002411C7">
        <w:t>表</w:t>
      </w:r>
      <w:r w:rsidRPr="002411C7">
        <w:t xml:space="preserve">3-1  </w:t>
      </w:r>
      <w:r w:rsidRPr="002411C7">
        <w:t>柴油加氢装置能耗对比</w:t>
      </w:r>
    </w:p>
    <w:tbl>
      <w:tblPr>
        <w:tblW w:w="4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850"/>
        <w:gridCol w:w="851"/>
        <w:gridCol w:w="850"/>
        <w:gridCol w:w="1134"/>
        <w:gridCol w:w="1559"/>
        <w:gridCol w:w="1559"/>
        <w:gridCol w:w="1559"/>
        <w:gridCol w:w="1142"/>
        <w:gridCol w:w="1103"/>
        <w:gridCol w:w="1103"/>
      </w:tblGrid>
      <w:tr w:rsidR="007F77F0" w:rsidRPr="002411C7" w14:paraId="653F3434" w14:textId="15D23D29" w:rsidTr="00BF2CFF">
        <w:trPr>
          <w:trHeight w:val="334"/>
          <w:jc w:val="center"/>
        </w:trPr>
        <w:tc>
          <w:tcPr>
            <w:tcW w:w="1416" w:type="dxa"/>
            <w:vMerge w:val="restart"/>
            <w:shd w:val="clear" w:color="000000" w:fill="FFFFFF"/>
            <w:noWrap/>
            <w:vAlign w:val="center"/>
          </w:tcPr>
          <w:p w14:paraId="23EDE513" w14:textId="500204F8" w:rsidR="000F603C" w:rsidRPr="002411C7" w:rsidRDefault="000F603C" w:rsidP="003326E9">
            <w:pPr>
              <w:pStyle w:val="a5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能源名称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14:paraId="5CD2D77E" w14:textId="2CABF58E" w:rsidR="000F603C" w:rsidRPr="002411C7" w:rsidRDefault="000F603C" w:rsidP="003326E9">
            <w:pPr>
              <w:pStyle w:val="a5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折算值</w:t>
            </w:r>
            <w:proofErr w:type="gramEnd"/>
          </w:p>
        </w:tc>
        <w:tc>
          <w:tcPr>
            <w:tcW w:w="2835" w:type="dxa"/>
            <w:gridSpan w:val="3"/>
            <w:shd w:val="clear" w:color="000000" w:fill="FFFFFF"/>
          </w:tcPr>
          <w:p w14:paraId="0A416DA2" w14:textId="28D91A68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设计值</w:t>
            </w:r>
          </w:p>
        </w:tc>
        <w:tc>
          <w:tcPr>
            <w:tcW w:w="1559" w:type="dxa"/>
            <w:shd w:val="clear" w:color="000000" w:fill="FFFFFF"/>
          </w:tcPr>
          <w:p w14:paraId="09909370" w14:textId="5715B256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020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年</w:t>
            </w:r>
            <w:r w:rsidR="00284023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1559" w:type="dxa"/>
            <w:shd w:val="clear" w:color="000000" w:fill="FFFFFF"/>
          </w:tcPr>
          <w:p w14:paraId="4F5F014E" w14:textId="164EC7C5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02</w:t>
            </w:r>
            <w:r w:rsidR="00284023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年1月</w:t>
            </w:r>
          </w:p>
        </w:tc>
        <w:tc>
          <w:tcPr>
            <w:tcW w:w="1559" w:type="dxa"/>
            <w:shd w:val="clear" w:color="000000" w:fill="FFFFFF"/>
          </w:tcPr>
          <w:p w14:paraId="658A7304" w14:textId="73B08089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021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年</w:t>
            </w:r>
            <w:r w:rsidR="00284023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3348" w:type="dxa"/>
            <w:gridSpan w:val="3"/>
            <w:shd w:val="clear" w:color="000000" w:fill="FFFFFF"/>
            <w:noWrap/>
            <w:vAlign w:val="center"/>
          </w:tcPr>
          <w:p w14:paraId="3D810C9C" w14:textId="05ADF0AE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全年累计（ </w:t>
            </w:r>
            <w:proofErr w:type="spell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KgEo</w:t>
            </w:r>
            <w:proofErr w:type="spell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/t）</w:t>
            </w:r>
          </w:p>
        </w:tc>
      </w:tr>
      <w:tr w:rsidR="007F77F0" w:rsidRPr="002411C7" w14:paraId="1A7598AE" w14:textId="5C44CF10" w:rsidTr="00BF2CFF">
        <w:trPr>
          <w:trHeight w:val="296"/>
          <w:jc w:val="center"/>
        </w:trPr>
        <w:tc>
          <w:tcPr>
            <w:tcW w:w="1416" w:type="dxa"/>
            <w:vMerge/>
            <w:vAlign w:val="center"/>
          </w:tcPr>
          <w:p w14:paraId="44C2941E" w14:textId="77777777" w:rsidR="000F603C" w:rsidRPr="002411C7" w:rsidRDefault="000F603C" w:rsidP="000F603C">
            <w:pPr>
              <w:pStyle w:val="a5"/>
              <w:ind w:firstLine="42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14:paraId="217BF6A3" w14:textId="77777777" w:rsidR="000F603C" w:rsidRPr="002411C7" w:rsidRDefault="000F603C" w:rsidP="000F603C">
            <w:pPr>
              <w:pStyle w:val="a5"/>
              <w:ind w:firstLine="42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3B771AA" w14:textId="6B5FF530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7B92BF2" w14:textId="14E426ED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单耗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5D7D615" w14:textId="24F3B3AF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单位能耗</w:t>
            </w:r>
          </w:p>
        </w:tc>
        <w:tc>
          <w:tcPr>
            <w:tcW w:w="1559" w:type="dxa"/>
            <w:shd w:val="clear" w:color="000000" w:fill="FFFFFF"/>
          </w:tcPr>
          <w:p w14:paraId="42DF410C" w14:textId="71F94439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单位能耗</w:t>
            </w:r>
          </w:p>
        </w:tc>
        <w:tc>
          <w:tcPr>
            <w:tcW w:w="1559" w:type="dxa"/>
            <w:shd w:val="clear" w:color="000000" w:fill="FFFFFF"/>
          </w:tcPr>
          <w:p w14:paraId="4B1C430A" w14:textId="20E4BE8A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单位能耗</w:t>
            </w:r>
          </w:p>
        </w:tc>
        <w:tc>
          <w:tcPr>
            <w:tcW w:w="1559" w:type="dxa"/>
            <w:shd w:val="clear" w:color="000000" w:fill="FFFFFF"/>
          </w:tcPr>
          <w:p w14:paraId="2E993F09" w14:textId="6F7F75BE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单位能耗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6E897D4B" w14:textId="4F3F9FB8" w:rsidR="000F603C" w:rsidRPr="002411C7" w:rsidRDefault="000F603C" w:rsidP="000F603C">
            <w:pPr>
              <w:pStyle w:val="a5"/>
              <w:ind w:firstLineChars="95" w:firstLine="199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2B98A819" w14:textId="56DF2830" w:rsidR="000F603C" w:rsidRPr="002411C7" w:rsidRDefault="000F603C" w:rsidP="000F603C">
            <w:pPr>
              <w:pStyle w:val="a5"/>
              <w:ind w:firstLineChars="95" w:firstLine="199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单耗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56C878DF" w14:textId="3C54D336" w:rsidR="000F603C" w:rsidRPr="002411C7" w:rsidRDefault="000F603C" w:rsidP="000F603C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单位能耗</w:t>
            </w:r>
          </w:p>
        </w:tc>
      </w:tr>
      <w:tr w:rsidR="007F77F0" w:rsidRPr="002411C7" w14:paraId="04058E40" w14:textId="044931ED" w:rsidTr="00BF2CFF">
        <w:trPr>
          <w:trHeight w:val="296"/>
          <w:jc w:val="center"/>
        </w:trPr>
        <w:tc>
          <w:tcPr>
            <w:tcW w:w="1416" w:type="dxa"/>
            <w:vMerge/>
            <w:vAlign w:val="center"/>
          </w:tcPr>
          <w:p w14:paraId="3E1A29F4" w14:textId="77777777" w:rsidR="00FD4C25" w:rsidRPr="002411C7" w:rsidRDefault="00FD4C25" w:rsidP="00FD4C25">
            <w:pPr>
              <w:pStyle w:val="a5"/>
              <w:ind w:firstLine="42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CC85328" w14:textId="77777777" w:rsidR="00FD4C25" w:rsidRPr="002411C7" w:rsidRDefault="00FD4C25" w:rsidP="00FD4C25">
            <w:pPr>
              <w:pStyle w:val="a5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7C2ACD04" w14:textId="642EDD94" w:rsidR="00FD4C25" w:rsidRPr="002411C7" w:rsidRDefault="00FD4C25" w:rsidP="00FD4C2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t/h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1080818" w14:textId="66307B43" w:rsidR="00FD4C25" w:rsidRPr="002411C7" w:rsidRDefault="00FD4C25" w:rsidP="00FD4C2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/t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C2B3B16" w14:textId="0F2E7BD2" w:rsidR="00FD4C25" w:rsidRPr="002411C7" w:rsidRDefault="00FD4C25" w:rsidP="00FD4C2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spell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KgEo</w:t>
            </w:r>
            <w:proofErr w:type="spell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/t</w:t>
            </w:r>
          </w:p>
        </w:tc>
        <w:tc>
          <w:tcPr>
            <w:tcW w:w="1559" w:type="dxa"/>
            <w:shd w:val="clear" w:color="000000" w:fill="FFFFFF"/>
          </w:tcPr>
          <w:p w14:paraId="71123906" w14:textId="1FD650D7" w:rsidR="00FD4C25" w:rsidRPr="002411C7" w:rsidRDefault="00FD4C25" w:rsidP="00FD4C2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spell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KgEo</w:t>
            </w:r>
            <w:proofErr w:type="spell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/t</w:t>
            </w:r>
          </w:p>
        </w:tc>
        <w:tc>
          <w:tcPr>
            <w:tcW w:w="1559" w:type="dxa"/>
            <w:shd w:val="clear" w:color="000000" w:fill="FFFFFF"/>
          </w:tcPr>
          <w:p w14:paraId="622D7AE8" w14:textId="37304D3A" w:rsidR="00FD4C25" w:rsidRPr="002411C7" w:rsidRDefault="00FD4C25" w:rsidP="00FD4C2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spell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KgEo</w:t>
            </w:r>
            <w:proofErr w:type="spell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/t</w:t>
            </w:r>
          </w:p>
        </w:tc>
        <w:tc>
          <w:tcPr>
            <w:tcW w:w="1559" w:type="dxa"/>
            <w:shd w:val="clear" w:color="000000" w:fill="FFFFFF"/>
          </w:tcPr>
          <w:p w14:paraId="44BB0C31" w14:textId="54B0F0F4" w:rsidR="00FD4C25" w:rsidRPr="002411C7" w:rsidRDefault="00FD4C25" w:rsidP="00FD4C2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spell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KgEo</w:t>
            </w:r>
            <w:proofErr w:type="spell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/t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4304AB18" w14:textId="7A7BDF1B" w:rsidR="00FD4C25" w:rsidRPr="002411C7" w:rsidRDefault="00FD4C25" w:rsidP="00FD4C2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t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25247E14" w14:textId="17786BA1" w:rsidR="00FD4C25" w:rsidRPr="002411C7" w:rsidRDefault="00FD4C25" w:rsidP="00FD4C2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/t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70CF1B2" w14:textId="01C5BD75" w:rsidR="00FD4C25" w:rsidRPr="002411C7" w:rsidRDefault="00FD4C25" w:rsidP="00FD4C2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spell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KgEo</w:t>
            </w:r>
            <w:proofErr w:type="spell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/t</w:t>
            </w:r>
          </w:p>
        </w:tc>
      </w:tr>
      <w:tr w:rsidR="001635D6" w:rsidRPr="002411C7" w14:paraId="4835DA18" w14:textId="1E0548AC" w:rsidTr="002505E9">
        <w:trPr>
          <w:trHeight w:val="296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3EE23FEE" w14:textId="77777777" w:rsidR="001635D6" w:rsidRPr="002411C7" w:rsidRDefault="001635D6" w:rsidP="001635D6">
            <w:pPr>
              <w:pStyle w:val="a5"/>
              <w:ind w:firstLine="42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生产水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E91C126" w14:textId="1AC1566C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0.17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CF39333" w14:textId="13CB9BE4" w:rsidR="001635D6" w:rsidRPr="002411C7" w:rsidRDefault="001635D6" w:rsidP="001635D6">
            <w:pPr>
              <w:pStyle w:val="a5"/>
              <w:ind w:firstLineChars="100" w:firstLine="21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8BB65BB" w14:textId="57438AD5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83A695D" w14:textId="67126123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D43434E" w14:textId="23311307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D75D177" w14:textId="0F0277A2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11279EC" w14:textId="715038CF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385BEB86" w14:textId="32B1C22E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328.5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39673A56" w14:textId="687332A1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BC1C3AD" w14:textId="266A351D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</w:tr>
      <w:tr w:rsidR="001635D6" w:rsidRPr="002411C7" w14:paraId="1090B440" w14:textId="41BF77D2" w:rsidTr="002505E9">
        <w:trPr>
          <w:trHeight w:val="296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54FCB74A" w14:textId="77777777" w:rsidR="001635D6" w:rsidRPr="002411C7" w:rsidRDefault="001635D6" w:rsidP="001635D6">
            <w:pPr>
              <w:pStyle w:val="a5"/>
              <w:ind w:firstLine="42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循环水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20C038" w14:textId="29C9D1C5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0.10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5E11185" w14:textId="154D350A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6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E107349" w14:textId="07D5C0D8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823BCD1" w14:textId="77777777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3D7CE84" w14:textId="2CB3C06C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hint="eastAsia"/>
                <w:sz w:val="20"/>
                <w:szCs w:val="20"/>
              </w:rPr>
              <w:t>0.39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FE325DE" w14:textId="5A576A34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1.05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44147C" w14:textId="2DA04A99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0.86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286E5810" w14:textId="1845BE57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15744387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2C353721" w14:textId="46A3BEA9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6.39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96490A6" w14:textId="12D635EF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0.64</w:t>
            </w:r>
          </w:p>
        </w:tc>
      </w:tr>
      <w:tr w:rsidR="001635D6" w:rsidRPr="002411C7" w14:paraId="34E1DA44" w14:textId="018529A6" w:rsidTr="002505E9">
        <w:trPr>
          <w:trHeight w:val="296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1A5FA4C3" w14:textId="77777777" w:rsidR="001635D6" w:rsidRPr="002411C7" w:rsidRDefault="001635D6" w:rsidP="001635D6">
            <w:pPr>
              <w:pStyle w:val="a5"/>
              <w:ind w:firstLine="42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除盐水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7FE6D3E" w14:textId="7DF32AC4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2.30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CD74FB6" w14:textId="228FF659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9.94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2409871" w14:textId="49DC037C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3250B74" w14:textId="77777777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0.08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5BA4F7" w14:textId="06E9B0A7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68827EA" w14:textId="12B90505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0.17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9CBE19D" w14:textId="795A8A8C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0.18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329011E4" w14:textId="2B80F70C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142773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5C0B344A" w14:textId="0D926313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0.06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C9B7EC6" w14:textId="43EF8FF7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0.13</w:t>
            </w:r>
          </w:p>
        </w:tc>
      </w:tr>
      <w:tr w:rsidR="001635D6" w:rsidRPr="002411C7" w14:paraId="4BDEE02B" w14:textId="5F4B2CB2" w:rsidTr="002505E9">
        <w:trPr>
          <w:trHeight w:val="181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577F454F" w14:textId="77777777" w:rsidR="001635D6" w:rsidRPr="002411C7" w:rsidRDefault="001635D6" w:rsidP="001635D6">
            <w:pPr>
              <w:pStyle w:val="a5"/>
              <w:ind w:firstLine="42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除氧水</w:t>
            </w:r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14:paraId="353175BA" w14:textId="017DBC12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9.20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3F369E5" w14:textId="6725B51B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5.7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892C309" w14:textId="651641F7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1511A38" w14:textId="77777777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0.39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1AEC6E7" w14:textId="4E2A99BC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hint="eastAsia"/>
                <w:sz w:val="20"/>
                <w:szCs w:val="20"/>
              </w:rPr>
              <w:t>0.53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7703298" w14:textId="748A0859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0.60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67F01F6" w14:textId="21821B31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0.66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21B911D0" w14:textId="4975CEAA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140755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53ED2630" w14:textId="4786368F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0.06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1FE93CF" w14:textId="02E7EDE2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0.53</w:t>
            </w:r>
          </w:p>
        </w:tc>
      </w:tr>
      <w:tr w:rsidR="00561BB6" w:rsidRPr="002411C7" w14:paraId="60311AB9" w14:textId="11CACDE8" w:rsidTr="005E0159">
        <w:trPr>
          <w:trHeight w:val="296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404ABE91" w14:textId="77777777" w:rsidR="00561BB6" w:rsidRPr="002411C7" w:rsidRDefault="00561BB6" w:rsidP="00561BB6">
            <w:pPr>
              <w:pStyle w:val="a5"/>
              <w:ind w:firstLine="42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3BF4069" w14:textId="7AB5E77D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0.23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622FBF5" w14:textId="0F07FFAF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198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E7D9E90" w14:textId="73BE0397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9.9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438C4A5" w14:textId="77777777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4.37</w:t>
            </w:r>
          </w:p>
        </w:tc>
        <w:tc>
          <w:tcPr>
            <w:tcW w:w="1559" w:type="dxa"/>
            <w:shd w:val="clear" w:color="000000" w:fill="FFFFFF"/>
          </w:tcPr>
          <w:p w14:paraId="13109605" w14:textId="356EFA3F" w:rsidR="00561BB6" w:rsidRPr="002411C7" w:rsidRDefault="001635D6" w:rsidP="00561BB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.07</w:t>
            </w:r>
          </w:p>
        </w:tc>
        <w:tc>
          <w:tcPr>
            <w:tcW w:w="1559" w:type="dxa"/>
            <w:shd w:val="clear" w:color="000000" w:fill="FFFFFF"/>
          </w:tcPr>
          <w:p w14:paraId="349E188B" w14:textId="39DF00A0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.97</w:t>
            </w:r>
          </w:p>
        </w:tc>
        <w:tc>
          <w:tcPr>
            <w:tcW w:w="1559" w:type="dxa"/>
            <w:shd w:val="clear" w:color="000000" w:fill="FFFFFF"/>
          </w:tcPr>
          <w:p w14:paraId="5AA05CF7" w14:textId="4DF59CFE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.54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1099C75A" w14:textId="5A5A3E50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48686572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768179F8" w14:textId="53155B1A" w:rsidR="00561BB6" w:rsidRPr="002411C7" w:rsidRDefault="00561BB6" w:rsidP="00561BB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19.76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2C49EEF6" w14:textId="7554DEB1" w:rsidR="00561BB6" w:rsidRPr="002411C7" w:rsidRDefault="00561BB6" w:rsidP="00561BB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4.55</w:t>
            </w:r>
          </w:p>
        </w:tc>
      </w:tr>
      <w:tr w:rsidR="001635D6" w:rsidRPr="002411C7" w14:paraId="4B19A896" w14:textId="46C5E1D1" w:rsidTr="005E0159">
        <w:trPr>
          <w:trHeight w:val="296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56DB2052" w14:textId="77777777" w:rsidR="001635D6" w:rsidRPr="002411C7" w:rsidRDefault="001635D6" w:rsidP="001635D6">
            <w:pPr>
              <w:pStyle w:val="a5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0.6MPa氮气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0B2748E" w14:textId="2627251A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0.15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CB1688D" w14:textId="3306A72C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9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F73BFF5" w14:textId="4FE0E8CA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697EF80" w14:textId="77777777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0.05</w:t>
            </w:r>
          </w:p>
        </w:tc>
        <w:tc>
          <w:tcPr>
            <w:tcW w:w="1559" w:type="dxa"/>
            <w:shd w:val="clear" w:color="000000" w:fill="FFFFFF"/>
          </w:tcPr>
          <w:p w14:paraId="0F1598D1" w14:textId="34EA5D9B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.00</w:t>
            </w:r>
          </w:p>
        </w:tc>
        <w:tc>
          <w:tcPr>
            <w:tcW w:w="1559" w:type="dxa"/>
            <w:shd w:val="clear" w:color="000000" w:fill="FFFFFF"/>
          </w:tcPr>
          <w:p w14:paraId="66DD3915" w14:textId="00189222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7012840" w14:textId="3FB1A50B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3CC02B66" w14:textId="3F14BA77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5526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334DCF62" w14:textId="1942505C" w:rsidR="001635D6" w:rsidRPr="002411C7" w:rsidRDefault="001635D6" w:rsidP="001635D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074FA86" w14:textId="201186D5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</w:tr>
      <w:tr w:rsidR="001635D6" w:rsidRPr="002411C7" w14:paraId="291675B6" w14:textId="46E40ADA" w:rsidTr="005E0159">
        <w:trPr>
          <w:trHeight w:val="296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32654EFF" w14:textId="77777777" w:rsidR="001635D6" w:rsidRPr="002411C7" w:rsidRDefault="001635D6" w:rsidP="001635D6">
            <w:pPr>
              <w:pStyle w:val="a5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2.5MPa氮气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DD147C9" w14:textId="5E2A8504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0.15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CC45713" w14:textId="3113EE62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3945191" w14:textId="45F403EC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C0A2C14" w14:textId="77777777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0.00</w:t>
            </w:r>
          </w:p>
        </w:tc>
        <w:tc>
          <w:tcPr>
            <w:tcW w:w="1559" w:type="dxa"/>
            <w:shd w:val="clear" w:color="000000" w:fill="FFFFFF"/>
          </w:tcPr>
          <w:p w14:paraId="3665CEAC" w14:textId="1E15D8F4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.00</w:t>
            </w:r>
          </w:p>
        </w:tc>
        <w:tc>
          <w:tcPr>
            <w:tcW w:w="1559" w:type="dxa"/>
            <w:shd w:val="clear" w:color="000000" w:fill="FFFFFF"/>
          </w:tcPr>
          <w:p w14:paraId="724C3AB0" w14:textId="3A0DB55D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ECB5DF" w14:textId="1D156D8A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60F9966F" w14:textId="31F47A51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3547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620D08C6" w14:textId="0B054BAC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581277C" w14:textId="6534BB95" w:rsidR="001635D6" w:rsidRPr="002411C7" w:rsidRDefault="001635D6" w:rsidP="001635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</w:tr>
      <w:tr w:rsidR="00561BB6" w:rsidRPr="002411C7" w14:paraId="3F8F7A7E" w14:textId="146B534A" w:rsidTr="005E0159">
        <w:trPr>
          <w:trHeight w:val="296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5DAEA287" w14:textId="77777777" w:rsidR="00561BB6" w:rsidRPr="002411C7" w:rsidRDefault="00561BB6" w:rsidP="00561BB6">
            <w:pPr>
              <w:pStyle w:val="a5"/>
              <w:ind w:firstLine="42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仪表风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368E637" w14:textId="7DCE1556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0.03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ACE3F9C" w14:textId="06A2ADA7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F9E05F7" w14:textId="6DB0FA91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C577DF1" w14:textId="77777777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0.04</w:t>
            </w:r>
          </w:p>
        </w:tc>
        <w:tc>
          <w:tcPr>
            <w:tcW w:w="1559" w:type="dxa"/>
            <w:shd w:val="clear" w:color="000000" w:fill="FFFFFF"/>
          </w:tcPr>
          <w:p w14:paraId="46225199" w14:textId="70067D42" w:rsidR="00561BB6" w:rsidRPr="002411C7" w:rsidRDefault="001635D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.03</w:t>
            </w:r>
          </w:p>
        </w:tc>
        <w:tc>
          <w:tcPr>
            <w:tcW w:w="1559" w:type="dxa"/>
            <w:shd w:val="clear" w:color="000000" w:fill="FFFFFF"/>
          </w:tcPr>
          <w:p w14:paraId="1951B797" w14:textId="28B5D4DB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.04</w:t>
            </w:r>
          </w:p>
        </w:tc>
        <w:tc>
          <w:tcPr>
            <w:tcW w:w="1559" w:type="dxa"/>
            <w:shd w:val="clear" w:color="000000" w:fill="FFFFFF"/>
          </w:tcPr>
          <w:p w14:paraId="0F7C33D6" w14:textId="7469599D" w:rsidR="00561BB6" w:rsidRPr="002411C7" w:rsidRDefault="001635D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.03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4CBB0BC2" w14:textId="62BE5103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2080078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3EBEFA27" w14:textId="3A36C88A" w:rsidR="00561BB6" w:rsidRPr="002411C7" w:rsidRDefault="00561BB6" w:rsidP="00561BB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0.84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7466E7FD" w14:textId="62B837EA" w:rsidR="00561BB6" w:rsidRPr="002411C7" w:rsidRDefault="00561BB6" w:rsidP="00561BB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0.03</w:t>
            </w:r>
          </w:p>
        </w:tc>
      </w:tr>
      <w:tr w:rsidR="00284023" w:rsidRPr="002411C7" w14:paraId="3775CEA0" w14:textId="4BCE9C13" w:rsidTr="00B42966">
        <w:trPr>
          <w:trHeight w:val="296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08212241" w14:textId="77777777" w:rsidR="00284023" w:rsidRPr="002411C7" w:rsidRDefault="00284023" w:rsidP="00284023">
            <w:pPr>
              <w:pStyle w:val="a5"/>
              <w:ind w:firstLine="42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燃料气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BCD0C2" w14:textId="60DA8E81" w:rsidR="00284023" w:rsidRPr="002411C7" w:rsidRDefault="00284023" w:rsidP="00284023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800.00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D9B60F3" w14:textId="425C8612" w:rsidR="00284023" w:rsidRPr="002411C7" w:rsidRDefault="00284023" w:rsidP="00284023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.75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A2BD726" w14:textId="01C6C37C" w:rsidR="00284023" w:rsidRPr="002411C7" w:rsidRDefault="00284023" w:rsidP="00284023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EE9CE34" w14:textId="77777777" w:rsidR="00284023" w:rsidRPr="002411C7" w:rsidRDefault="00284023" w:rsidP="00284023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4.43</w:t>
            </w:r>
          </w:p>
        </w:tc>
        <w:tc>
          <w:tcPr>
            <w:tcW w:w="1559" w:type="dxa"/>
            <w:shd w:val="clear" w:color="000000" w:fill="FFFFFF"/>
          </w:tcPr>
          <w:p w14:paraId="1D61D987" w14:textId="403D5002" w:rsidR="00284023" w:rsidRPr="002411C7" w:rsidRDefault="001635D6" w:rsidP="00284023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.77</w:t>
            </w:r>
          </w:p>
        </w:tc>
        <w:tc>
          <w:tcPr>
            <w:tcW w:w="1559" w:type="dxa"/>
            <w:shd w:val="clear" w:color="000000" w:fill="FFFFFF"/>
          </w:tcPr>
          <w:p w14:paraId="741DBC60" w14:textId="1F15537E" w:rsidR="00284023" w:rsidRPr="002411C7" w:rsidRDefault="00284023" w:rsidP="00284023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.49</w:t>
            </w:r>
          </w:p>
        </w:tc>
        <w:tc>
          <w:tcPr>
            <w:tcW w:w="1559" w:type="dxa"/>
            <w:shd w:val="clear" w:color="000000" w:fill="FFFFFF"/>
          </w:tcPr>
          <w:p w14:paraId="075A2B2A" w14:textId="0F4FD19C" w:rsidR="00284023" w:rsidRPr="002411C7" w:rsidRDefault="00B42966" w:rsidP="00284023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.71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780F4DAB" w14:textId="2140EB8E" w:rsidR="00284023" w:rsidRPr="002411C7" w:rsidRDefault="00561BB6" w:rsidP="00284023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4550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7E239E1E" w14:textId="56D872D9" w:rsidR="00284023" w:rsidRPr="002411C7" w:rsidRDefault="00561BB6" w:rsidP="0028402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.01</w:t>
            </w:r>
          </w:p>
        </w:tc>
        <w:tc>
          <w:tcPr>
            <w:tcW w:w="1103" w:type="dxa"/>
            <w:shd w:val="clear" w:color="000000" w:fill="FFFFFF"/>
          </w:tcPr>
          <w:p w14:paraId="50465E4B" w14:textId="5EB0E8C5" w:rsidR="00284023" w:rsidRPr="002411C7" w:rsidRDefault="00561BB6" w:rsidP="0028402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4.73</w:t>
            </w:r>
          </w:p>
        </w:tc>
      </w:tr>
      <w:tr w:rsidR="00561BB6" w:rsidRPr="002411C7" w14:paraId="55956F22" w14:textId="2122BAB6" w:rsidTr="005E0159">
        <w:trPr>
          <w:trHeight w:val="296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3D848EFE" w14:textId="77777777" w:rsidR="00561BB6" w:rsidRPr="002411C7" w:rsidRDefault="00561BB6" w:rsidP="00561BB6">
            <w:pPr>
              <w:pStyle w:val="a5"/>
              <w:ind w:firstLine="42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凝结水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78A33D9" w14:textId="172A0766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-7.65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1E77952" w14:textId="28F2A3AF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16E68F6" w14:textId="3C4E1331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3BD722C" w14:textId="77777777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-0.02</w:t>
            </w:r>
          </w:p>
        </w:tc>
        <w:tc>
          <w:tcPr>
            <w:tcW w:w="1559" w:type="dxa"/>
            <w:shd w:val="clear" w:color="000000" w:fill="FFFFFF"/>
          </w:tcPr>
          <w:p w14:paraId="1287338E" w14:textId="376EB592" w:rsidR="00561BB6" w:rsidRPr="002411C7" w:rsidRDefault="001635D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.03</w:t>
            </w:r>
          </w:p>
        </w:tc>
        <w:tc>
          <w:tcPr>
            <w:tcW w:w="1559" w:type="dxa"/>
            <w:shd w:val="clear" w:color="000000" w:fill="FFFFFF"/>
          </w:tcPr>
          <w:p w14:paraId="6618F82F" w14:textId="3ABDDD63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.02</w:t>
            </w:r>
          </w:p>
        </w:tc>
        <w:tc>
          <w:tcPr>
            <w:tcW w:w="1559" w:type="dxa"/>
            <w:shd w:val="clear" w:color="000000" w:fill="FFFFFF"/>
          </w:tcPr>
          <w:p w14:paraId="31001371" w14:textId="6DD07333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.02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52BA2B59" w14:textId="1E16F253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5294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4B1DE98C" w14:textId="715B1FD5" w:rsidR="00561BB6" w:rsidRPr="002411C7" w:rsidRDefault="00561BB6" w:rsidP="00561BB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0.00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C61A418" w14:textId="2E22951E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0.02</w:t>
            </w:r>
          </w:p>
        </w:tc>
      </w:tr>
      <w:tr w:rsidR="00561BB6" w:rsidRPr="002411C7" w14:paraId="748BD8B1" w14:textId="4CD3A177" w:rsidTr="005E0159">
        <w:trPr>
          <w:trHeight w:val="296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60D54BEF" w14:textId="77777777" w:rsidR="00561BB6" w:rsidRPr="002411C7" w:rsidRDefault="00561BB6" w:rsidP="00561BB6">
            <w:pPr>
              <w:pStyle w:val="a5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1.0MPa蒸汽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FD83C9" w14:textId="0DC4083A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-76.00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67DA1D3" w14:textId="33FDD1AA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1CEEED5" w14:textId="4261623A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AAD4782" w14:textId="77777777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-3.19</w:t>
            </w:r>
          </w:p>
        </w:tc>
        <w:tc>
          <w:tcPr>
            <w:tcW w:w="1559" w:type="dxa"/>
            <w:shd w:val="clear" w:color="000000" w:fill="FFFFFF"/>
          </w:tcPr>
          <w:p w14:paraId="6EA7CCC1" w14:textId="1306592B" w:rsidR="00561BB6" w:rsidRPr="002411C7" w:rsidRDefault="001635D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3.04</w:t>
            </w:r>
          </w:p>
        </w:tc>
        <w:tc>
          <w:tcPr>
            <w:tcW w:w="1559" w:type="dxa"/>
            <w:shd w:val="clear" w:color="000000" w:fill="FFFFFF"/>
          </w:tcPr>
          <w:p w14:paraId="0B49D141" w14:textId="3B33EDC1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3.28</w:t>
            </w:r>
          </w:p>
        </w:tc>
        <w:tc>
          <w:tcPr>
            <w:tcW w:w="1559" w:type="dxa"/>
            <w:shd w:val="clear" w:color="000000" w:fill="FFFFFF"/>
          </w:tcPr>
          <w:p w14:paraId="13707EE5" w14:textId="1820C6EF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.71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776C9BDF" w14:textId="655AC0CB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101812</w:t>
            </w:r>
          </w:p>
        </w:tc>
        <w:tc>
          <w:tcPr>
            <w:tcW w:w="1103" w:type="dxa"/>
            <w:shd w:val="clear" w:color="000000" w:fill="FFFFFF"/>
            <w:noWrap/>
            <w:vAlign w:val="center"/>
          </w:tcPr>
          <w:p w14:paraId="1CA4ACF4" w14:textId="65A32368" w:rsidR="00561BB6" w:rsidRPr="002411C7" w:rsidRDefault="00561BB6" w:rsidP="00561BB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DE627DF" w14:textId="0B02C308" w:rsidR="00561BB6" w:rsidRPr="002411C7" w:rsidRDefault="00561BB6" w:rsidP="00561BB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3.14</w:t>
            </w:r>
          </w:p>
        </w:tc>
      </w:tr>
      <w:tr w:rsidR="00561BB6" w:rsidRPr="002411C7" w14:paraId="23924676" w14:textId="2A1D4748" w:rsidTr="005E0159">
        <w:trPr>
          <w:trHeight w:val="296"/>
          <w:jc w:val="center"/>
        </w:trPr>
        <w:tc>
          <w:tcPr>
            <w:tcW w:w="1416" w:type="dxa"/>
            <w:shd w:val="clear" w:color="000000" w:fill="FFFFFF"/>
            <w:noWrap/>
            <w:vAlign w:val="center"/>
          </w:tcPr>
          <w:p w14:paraId="3404E627" w14:textId="77777777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综合能耗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349A290" w14:textId="1E9D1387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F520982" w14:textId="6D9FEEA7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AFE36B7" w14:textId="1F796C7A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585EE6F" w14:textId="77777777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6.35</w:t>
            </w:r>
          </w:p>
        </w:tc>
        <w:tc>
          <w:tcPr>
            <w:tcW w:w="1559" w:type="dxa"/>
            <w:shd w:val="clear" w:color="000000" w:fill="FFFFFF"/>
          </w:tcPr>
          <w:p w14:paraId="26BA3F93" w14:textId="470BD0F7" w:rsidR="00561BB6" w:rsidRPr="002411C7" w:rsidRDefault="001635D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8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.86</w:t>
            </w:r>
          </w:p>
        </w:tc>
        <w:tc>
          <w:tcPr>
            <w:tcW w:w="1559" w:type="dxa"/>
            <w:shd w:val="clear" w:color="000000" w:fill="FFFFFF"/>
          </w:tcPr>
          <w:p w14:paraId="1208CC7D" w14:textId="50ECCD3A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0.02</w:t>
            </w:r>
          </w:p>
        </w:tc>
        <w:tc>
          <w:tcPr>
            <w:tcW w:w="1559" w:type="dxa"/>
            <w:shd w:val="clear" w:color="000000" w:fill="FFFFFF"/>
          </w:tcPr>
          <w:p w14:paraId="46DE62CB" w14:textId="4F0B34E4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9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.16</w:t>
            </w:r>
          </w:p>
        </w:tc>
        <w:tc>
          <w:tcPr>
            <w:tcW w:w="1142" w:type="dxa"/>
            <w:shd w:val="clear" w:color="000000" w:fill="FFFFFF"/>
            <w:noWrap/>
            <w:vAlign w:val="center"/>
          </w:tcPr>
          <w:p w14:paraId="0F4CC964" w14:textId="78D063C2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10FF0C94" w14:textId="6D900255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0445C57" w14:textId="5939A0A6" w:rsidR="00561BB6" w:rsidRPr="002411C7" w:rsidRDefault="00561BB6" w:rsidP="00561BB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7.44</w:t>
            </w:r>
          </w:p>
        </w:tc>
      </w:tr>
    </w:tbl>
    <w:p w14:paraId="19F676E8" w14:textId="77777777" w:rsidR="0096002F" w:rsidRPr="002411C7" w:rsidRDefault="0096002F" w:rsidP="003326E9">
      <w:pPr>
        <w:pStyle w:val="a5"/>
        <w:ind w:firstLine="480"/>
        <w:jc w:val="left"/>
        <w:rPr>
          <w:rFonts w:ascii="宋体" w:eastAsia="宋体" w:hAnsi="宋体"/>
        </w:rPr>
      </w:pPr>
    </w:p>
    <w:p w14:paraId="3DA5D54A" w14:textId="4BFB1AE7" w:rsidR="00D33AB9" w:rsidRPr="002411C7" w:rsidRDefault="007034CE" w:rsidP="0096002F">
      <w:pPr>
        <w:pStyle w:val="a5"/>
        <w:spacing w:line="360" w:lineRule="auto"/>
        <w:ind w:firstLine="420"/>
        <w:jc w:val="left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本月装置综合能耗</w:t>
      </w:r>
      <w:r w:rsidR="00412C97" w:rsidRPr="002411C7">
        <w:rPr>
          <w:rFonts w:ascii="宋体" w:eastAsia="宋体" w:hAnsi="宋体"/>
          <w:sz w:val="21"/>
          <w:szCs w:val="21"/>
        </w:rPr>
        <w:t>9.16</w:t>
      </w:r>
      <w:r w:rsidRPr="002411C7">
        <w:rPr>
          <w:rFonts w:ascii="宋体" w:eastAsia="宋体" w:hAnsi="宋体" w:hint="eastAsia"/>
          <w:sz w:val="21"/>
          <w:szCs w:val="21"/>
        </w:rPr>
        <w:t>KgEo/t，</w:t>
      </w:r>
      <w:r w:rsidR="001B4AFC" w:rsidRPr="002411C7">
        <w:rPr>
          <w:rFonts w:ascii="宋体" w:eastAsia="宋体" w:hAnsi="宋体" w:hint="eastAsia"/>
          <w:sz w:val="21"/>
          <w:szCs w:val="21"/>
        </w:rPr>
        <w:t>环比</w:t>
      </w:r>
      <w:r w:rsidR="00412C97" w:rsidRPr="002411C7">
        <w:rPr>
          <w:rFonts w:ascii="宋体" w:eastAsia="宋体" w:hAnsi="宋体" w:hint="eastAsia"/>
          <w:sz w:val="21"/>
          <w:szCs w:val="21"/>
        </w:rPr>
        <w:t>降低</w:t>
      </w:r>
      <w:r w:rsidR="00712B00" w:rsidRPr="002411C7">
        <w:rPr>
          <w:rFonts w:ascii="宋体" w:eastAsia="宋体" w:hAnsi="宋体" w:hint="eastAsia"/>
          <w:sz w:val="21"/>
          <w:szCs w:val="21"/>
        </w:rPr>
        <w:t>0.</w:t>
      </w:r>
      <w:r w:rsidR="00412C97" w:rsidRPr="002411C7">
        <w:rPr>
          <w:rFonts w:ascii="宋体" w:eastAsia="宋体" w:hAnsi="宋体"/>
          <w:sz w:val="21"/>
          <w:szCs w:val="21"/>
        </w:rPr>
        <w:t>86</w:t>
      </w:r>
      <w:r w:rsidR="00712B00" w:rsidRPr="002411C7">
        <w:rPr>
          <w:rFonts w:ascii="宋体" w:eastAsia="宋体" w:hAnsi="宋体" w:hint="eastAsia"/>
          <w:sz w:val="21"/>
          <w:szCs w:val="21"/>
        </w:rPr>
        <w:t>KgEo/t，</w:t>
      </w:r>
      <w:r w:rsidR="001B4AFC" w:rsidRPr="002411C7">
        <w:rPr>
          <w:rFonts w:ascii="宋体" w:eastAsia="宋体" w:hAnsi="宋体" w:hint="eastAsia"/>
          <w:sz w:val="21"/>
          <w:szCs w:val="21"/>
        </w:rPr>
        <w:t>同比增加</w:t>
      </w:r>
      <w:r w:rsidR="00412C97" w:rsidRPr="002411C7">
        <w:rPr>
          <w:rFonts w:ascii="宋体" w:eastAsia="宋体" w:hAnsi="宋体"/>
          <w:sz w:val="21"/>
          <w:szCs w:val="21"/>
        </w:rPr>
        <w:t>0.3</w:t>
      </w:r>
      <w:r w:rsidR="002C2A73" w:rsidRPr="002411C7">
        <w:rPr>
          <w:rFonts w:ascii="宋体" w:eastAsia="宋体" w:hAnsi="宋体" w:hint="eastAsia"/>
          <w:sz w:val="21"/>
          <w:szCs w:val="21"/>
        </w:rPr>
        <w:t>KgEo/t</w:t>
      </w:r>
      <w:r w:rsidR="001B4AFC" w:rsidRPr="002411C7">
        <w:rPr>
          <w:rFonts w:ascii="宋体" w:eastAsia="宋体" w:hAnsi="宋体" w:hint="eastAsia"/>
          <w:sz w:val="21"/>
          <w:szCs w:val="21"/>
        </w:rPr>
        <w:t>，</w:t>
      </w:r>
      <w:r w:rsidRPr="002411C7">
        <w:rPr>
          <w:rFonts w:ascii="宋体" w:eastAsia="宋体" w:hAnsi="宋体" w:hint="eastAsia"/>
          <w:sz w:val="21"/>
          <w:szCs w:val="21"/>
        </w:rPr>
        <w:t>高出设计能耗</w:t>
      </w:r>
      <w:r w:rsidR="00412C97" w:rsidRPr="002411C7">
        <w:rPr>
          <w:rFonts w:ascii="宋体" w:eastAsia="宋体" w:hAnsi="宋体"/>
          <w:sz w:val="21"/>
          <w:szCs w:val="21"/>
        </w:rPr>
        <w:t>2.81</w:t>
      </w:r>
      <w:r w:rsidRPr="002411C7">
        <w:rPr>
          <w:rFonts w:ascii="宋体" w:eastAsia="宋体" w:hAnsi="宋体" w:hint="eastAsia"/>
          <w:sz w:val="21"/>
          <w:szCs w:val="21"/>
        </w:rPr>
        <w:t>KgEo/t。</w:t>
      </w:r>
      <w:proofErr w:type="gramStart"/>
      <w:r w:rsidR="00262695" w:rsidRPr="002411C7">
        <w:rPr>
          <w:rFonts w:ascii="宋体" w:eastAsia="宋体" w:hAnsi="宋体"/>
          <w:sz w:val="21"/>
          <w:szCs w:val="21"/>
        </w:rPr>
        <w:t>电耗环</w:t>
      </w:r>
      <w:proofErr w:type="gramEnd"/>
      <w:r w:rsidR="00262695" w:rsidRPr="002411C7">
        <w:rPr>
          <w:rFonts w:ascii="宋体" w:eastAsia="宋体" w:hAnsi="宋体"/>
          <w:sz w:val="21"/>
          <w:szCs w:val="21"/>
        </w:rPr>
        <w:t>比</w:t>
      </w:r>
      <w:r w:rsidR="00EB074A" w:rsidRPr="002411C7">
        <w:rPr>
          <w:rFonts w:ascii="宋体" w:eastAsia="宋体" w:hAnsi="宋体" w:hint="eastAsia"/>
          <w:sz w:val="21"/>
          <w:szCs w:val="21"/>
        </w:rPr>
        <w:t>上涨</w:t>
      </w:r>
      <w:r w:rsidR="00EB074A" w:rsidRPr="002411C7">
        <w:rPr>
          <w:rFonts w:ascii="宋体" w:eastAsia="宋体" w:hAnsi="宋体"/>
          <w:sz w:val="21"/>
          <w:szCs w:val="21"/>
        </w:rPr>
        <w:t>9783</w:t>
      </w:r>
      <w:r w:rsidR="00262695" w:rsidRPr="002411C7">
        <w:rPr>
          <w:rFonts w:ascii="宋体" w:eastAsia="宋体" w:hAnsi="宋体"/>
          <w:sz w:val="21"/>
          <w:szCs w:val="21"/>
        </w:rPr>
        <w:t>千瓦时，单位能耗</w:t>
      </w:r>
      <w:r w:rsidR="002C2A73" w:rsidRPr="002411C7">
        <w:rPr>
          <w:rFonts w:ascii="宋体" w:eastAsia="宋体" w:hAnsi="宋体" w:hint="eastAsia"/>
          <w:sz w:val="21"/>
          <w:szCs w:val="21"/>
        </w:rPr>
        <w:t>减少</w:t>
      </w:r>
      <w:r w:rsidR="002E61BE" w:rsidRPr="002411C7">
        <w:rPr>
          <w:rFonts w:ascii="宋体" w:eastAsia="宋体" w:hAnsi="宋体"/>
          <w:sz w:val="21"/>
          <w:szCs w:val="21"/>
        </w:rPr>
        <w:t>0.43</w:t>
      </w:r>
      <w:r w:rsidR="00262695" w:rsidRPr="002411C7">
        <w:rPr>
          <w:rFonts w:ascii="宋体" w:eastAsia="宋体" w:hAnsi="宋体"/>
          <w:sz w:val="21"/>
          <w:szCs w:val="21"/>
        </w:rPr>
        <w:t>KgEo/t</w:t>
      </w:r>
      <w:r w:rsidR="00E94465" w:rsidRPr="002411C7">
        <w:rPr>
          <w:rFonts w:ascii="宋体" w:eastAsia="宋体" w:hAnsi="宋体" w:hint="eastAsia"/>
          <w:sz w:val="21"/>
          <w:szCs w:val="21"/>
        </w:rPr>
        <w:t>；</w:t>
      </w:r>
      <w:r w:rsidR="002C2A73" w:rsidRPr="002411C7">
        <w:rPr>
          <w:rFonts w:ascii="宋体" w:eastAsia="宋体" w:hAnsi="宋体" w:hint="eastAsia"/>
          <w:sz w:val="21"/>
          <w:szCs w:val="21"/>
        </w:rPr>
        <w:t>燃料气环比上涨</w:t>
      </w:r>
      <w:r w:rsidR="00EB074A" w:rsidRPr="002411C7">
        <w:rPr>
          <w:rFonts w:ascii="宋体" w:eastAsia="宋体" w:hAnsi="宋体"/>
          <w:sz w:val="21"/>
          <w:szCs w:val="21"/>
        </w:rPr>
        <w:t>128.4</w:t>
      </w:r>
      <w:r w:rsidR="002C2A73" w:rsidRPr="002411C7">
        <w:rPr>
          <w:rFonts w:ascii="宋体" w:eastAsia="宋体" w:hAnsi="宋体" w:hint="eastAsia"/>
          <w:sz w:val="21"/>
          <w:szCs w:val="21"/>
        </w:rPr>
        <w:t>吨，单位能耗</w:t>
      </w:r>
      <w:r w:rsidR="002E61BE" w:rsidRPr="002411C7">
        <w:rPr>
          <w:rFonts w:ascii="宋体" w:eastAsia="宋体" w:hAnsi="宋体" w:hint="eastAsia"/>
          <w:sz w:val="21"/>
          <w:szCs w:val="21"/>
        </w:rPr>
        <w:t>较少</w:t>
      </w:r>
      <w:r w:rsidR="002C2A73" w:rsidRPr="002411C7">
        <w:rPr>
          <w:rFonts w:ascii="宋体" w:eastAsia="宋体" w:hAnsi="宋体" w:hint="eastAsia"/>
          <w:sz w:val="21"/>
          <w:szCs w:val="21"/>
        </w:rPr>
        <w:t>0</w:t>
      </w:r>
      <w:r w:rsidR="002C2A73" w:rsidRPr="002411C7">
        <w:rPr>
          <w:rFonts w:ascii="宋体" w:eastAsia="宋体" w:hAnsi="宋体"/>
          <w:sz w:val="21"/>
          <w:szCs w:val="21"/>
        </w:rPr>
        <w:t>.</w:t>
      </w:r>
      <w:r w:rsidR="002E61BE" w:rsidRPr="002411C7">
        <w:rPr>
          <w:rFonts w:ascii="宋体" w:eastAsia="宋体" w:hAnsi="宋体"/>
          <w:sz w:val="21"/>
          <w:szCs w:val="21"/>
        </w:rPr>
        <w:t>22</w:t>
      </w:r>
      <w:r w:rsidR="002C2A73" w:rsidRPr="002411C7">
        <w:rPr>
          <w:rFonts w:ascii="宋体" w:eastAsia="宋体" w:hAnsi="宋体"/>
          <w:sz w:val="21"/>
          <w:szCs w:val="21"/>
        </w:rPr>
        <w:t>KgEo/t</w:t>
      </w:r>
      <w:r w:rsidR="002C2A73" w:rsidRPr="002411C7">
        <w:rPr>
          <w:rFonts w:ascii="宋体" w:eastAsia="宋体" w:hAnsi="宋体" w:hint="eastAsia"/>
          <w:sz w:val="21"/>
          <w:szCs w:val="21"/>
        </w:rPr>
        <w:t>；</w:t>
      </w:r>
      <w:r w:rsidR="002F4484" w:rsidRPr="002411C7">
        <w:rPr>
          <w:rFonts w:ascii="宋体" w:eastAsia="宋体" w:hAnsi="宋体" w:hint="eastAsia"/>
          <w:sz w:val="21"/>
          <w:szCs w:val="21"/>
        </w:rPr>
        <w:t>分馏</w:t>
      </w:r>
      <w:proofErr w:type="gramStart"/>
      <w:r w:rsidR="00E94465" w:rsidRPr="002411C7">
        <w:rPr>
          <w:rFonts w:ascii="宋体" w:eastAsia="宋体" w:hAnsi="宋体" w:hint="eastAsia"/>
          <w:sz w:val="21"/>
          <w:szCs w:val="21"/>
        </w:rPr>
        <w:t>产汽环</w:t>
      </w:r>
      <w:proofErr w:type="gramEnd"/>
      <w:r w:rsidR="00E94465" w:rsidRPr="002411C7">
        <w:rPr>
          <w:rFonts w:ascii="宋体" w:eastAsia="宋体" w:hAnsi="宋体" w:hint="eastAsia"/>
          <w:sz w:val="21"/>
          <w:szCs w:val="21"/>
        </w:rPr>
        <w:t>比上</w:t>
      </w:r>
      <w:r w:rsidR="00913549" w:rsidRPr="002411C7">
        <w:rPr>
          <w:rFonts w:ascii="宋体" w:eastAsia="宋体" w:hAnsi="宋体" w:hint="eastAsia"/>
          <w:sz w:val="21"/>
          <w:szCs w:val="21"/>
        </w:rPr>
        <w:t>月</w:t>
      </w:r>
      <w:r w:rsidR="002C2A73" w:rsidRPr="002411C7">
        <w:rPr>
          <w:rFonts w:ascii="宋体" w:eastAsia="宋体" w:hAnsi="宋体" w:hint="eastAsia"/>
          <w:sz w:val="21"/>
          <w:szCs w:val="21"/>
        </w:rPr>
        <w:t>增加</w:t>
      </w:r>
      <w:r w:rsidR="00EB074A" w:rsidRPr="002411C7">
        <w:rPr>
          <w:rFonts w:ascii="宋体" w:eastAsia="宋体" w:hAnsi="宋体"/>
          <w:sz w:val="21"/>
          <w:szCs w:val="21"/>
        </w:rPr>
        <w:t>1401</w:t>
      </w:r>
      <w:r w:rsidR="00CB4DA6" w:rsidRPr="002411C7">
        <w:rPr>
          <w:rFonts w:ascii="宋体" w:eastAsia="宋体" w:hAnsi="宋体" w:hint="eastAsia"/>
          <w:sz w:val="21"/>
          <w:szCs w:val="21"/>
        </w:rPr>
        <w:t>吨</w:t>
      </w:r>
      <w:r w:rsidR="00913549" w:rsidRPr="002411C7">
        <w:rPr>
          <w:rFonts w:ascii="宋体" w:eastAsia="宋体" w:hAnsi="宋体" w:hint="eastAsia"/>
          <w:sz w:val="21"/>
          <w:szCs w:val="21"/>
        </w:rPr>
        <w:t>，</w:t>
      </w:r>
      <w:r w:rsidR="00E94465" w:rsidRPr="002411C7">
        <w:rPr>
          <w:rFonts w:ascii="宋体" w:eastAsia="宋体" w:hAnsi="宋体" w:hint="eastAsia"/>
          <w:sz w:val="21"/>
          <w:szCs w:val="21"/>
        </w:rPr>
        <w:t>单位能耗</w:t>
      </w:r>
      <w:r w:rsidR="007072B8" w:rsidRPr="002411C7">
        <w:rPr>
          <w:rFonts w:ascii="宋体" w:eastAsia="宋体" w:hAnsi="宋体" w:hint="eastAsia"/>
          <w:sz w:val="21"/>
          <w:szCs w:val="21"/>
        </w:rPr>
        <w:t>减少</w:t>
      </w:r>
      <w:r w:rsidR="00E94465" w:rsidRPr="002411C7">
        <w:rPr>
          <w:rFonts w:ascii="宋体" w:eastAsia="宋体" w:hAnsi="宋体" w:hint="eastAsia"/>
          <w:sz w:val="21"/>
          <w:szCs w:val="21"/>
        </w:rPr>
        <w:t>0.</w:t>
      </w:r>
      <w:r w:rsidR="002E61BE" w:rsidRPr="002411C7">
        <w:rPr>
          <w:rFonts w:ascii="宋体" w:eastAsia="宋体" w:hAnsi="宋体"/>
          <w:sz w:val="21"/>
          <w:szCs w:val="21"/>
        </w:rPr>
        <w:t>43</w:t>
      </w:r>
      <w:r w:rsidR="00E94465" w:rsidRPr="002411C7">
        <w:rPr>
          <w:rFonts w:ascii="宋体" w:eastAsia="宋体" w:hAnsi="宋体"/>
          <w:sz w:val="21"/>
          <w:szCs w:val="21"/>
        </w:rPr>
        <w:t xml:space="preserve"> </w:t>
      </w:r>
      <w:proofErr w:type="spellStart"/>
      <w:r w:rsidR="00E94465" w:rsidRPr="002411C7">
        <w:rPr>
          <w:rFonts w:ascii="宋体" w:eastAsia="宋体" w:hAnsi="宋体"/>
          <w:sz w:val="21"/>
          <w:szCs w:val="21"/>
        </w:rPr>
        <w:t>KgEo</w:t>
      </w:r>
      <w:proofErr w:type="spellEnd"/>
      <w:r w:rsidR="00E94465" w:rsidRPr="002411C7">
        <w:rPr>
          <w:rFonts w:ascii="宋体" w:eastAsia="宋体" w:hAnsi="宋体"/>
          <w:sz w:val="21"/>
          <w:szCs w:val="21"/>
        </w:rPr>
        <w:t>/t</w:t>
      </w:r>
      <w:r w:rsidR="006044CB" w:rsidRPr="002411C7">
        <w:rPr>
          <w:rFonts w:ascii="宋体" w:eastAsia="宋体" w:hAnsi="宋体" w:hint="eastAsia"/>
          <w:sz w:val="21"/>
          <w:szCs w:val="21"/>
        </w:rPr>
        <w:t>。</w:t>
      </w:r>
      <w:r w:rsidR="008D3C01" w:rsidRPr="002411C7">
        <w:rPr>
          <w:rFonts w:ascii="宋体" w:eastAsia="宋体" w:hAnsi="宋体" w:hint="eastAsia"/>
          <w:sz w:val="21"/>
          <w:szCs w:val="21"/>
        </w:rPr>
        <w:t>因此综合能耗相比上月</w:t>
      </w:r>
      <w:r w:rsidR="00F23CE2" w:rsidRPr="002411C7">
        <w:rPr>
          <w:rFonts w:ascii="宋体" w:eastAsia="宋体" w:hAnsi="宋体" w:hint="eastAsia"/>
          <w:sz w:val="21"/>
          <w:szCs w:val="21"/>
        </w:rPr>
        <w:t>减少</w:t>
      </w:r>
      <w:r w:rsidR="008D3C01" w:rsidRPr="002411C7">
        <w:rPr>
          <w:rFonts w:ascii="宋体" w:eastAsia="宋体" w:hAnsi="宋体" w:hint="eastAsia"/>
          <w:sz w:val="21"/>
          <w:szCs w:val="21"/>
        </w:rPr>
        <w:t>0</w:t>
      </w:r>
      <w:r w:rsidR="008D3C01" w:rsidRPr="002411C7">
        <w:rPr>
          <w:rFonts w:ascii="宋体" w:eastAsia="宋体" w:hAnsi="宋体"/>
          <w:sz w:val="21"/>
          <w:szCs w:val="21"/>
        </w:rPr>
        <w:t>.</w:t>
      </w:r>
      <w:r w:rsidR="00F23CE2" w:rsidRPr="002411C7">
        <w:rPr>
          <w:rFonts w:ascii="宋体" w:eastAsia="宋体" w:hAnsi="宋体"/>
          <w:sz w:val="21"/>
          <w:szCs w:val="21"/>
        </w:rPr>
        <w:t>86</w:t>
      </w:r>
      <w:r w:rsidR="008D3C01" w:rsidRPr="002411C7">
        <w:rPr>
          <w:rFonts w:ascii="宋体" w:eastAsia="宋体" w:hAnsi="宋体"/>
          <w:sz w:val="21"/>
          <w:szCs w:val="21"/>
        </w:rPr>
        <w:t>KgEo/t</w:t>
      </w:r>
      <w:r w:rsidR="008D3C01" w:rsidRPr="002411C7">
        <w:rPr>
          <w:rFonts w:ascii="宋体" w:eastAsia="宋体" w:hAnsi="宋体" w:hint="eastAsia"/>
          <w:sz w:val="21"/>
          <w:szCs w:val="21"/>
        </w:rPr>
        <w:t>。</w:t>
      </w:r>
      <w:r w:rsidR="008D3C01" w:rsidRPr="002411C7">
        <w:rPr>
          <w:rFonts w:ascii="宋体" w:eastAsia="宋体" w:hAnsi="宋体"/>
          <w:sz w:val="21"/>
          <w:szCs w:val="21"/>
        </w:rPr>
        <w:t xml:space="preserve"> </w:t>
      </w:r>
    </w:p>
    <w:p w14:paraId="25033766" w14:textId="77777777" w:rsidR="00A76914" w:rsidRPr="002411C7" w:rsidRDefault="00A76914" w:rsidP="00E470BD">
      <w:pPr>
        <w:pStyle w:val="2"/>
        <w:rPr>
          <w:rFonts w:ascii="宋体" w:eastAsia="宋体" w:hAnsi="宋体"/>
        </w:rPr>
        <w:sectPr w:rsidR="00A76914" w:rsidRPr="002411C7" w:rsidSect="002411C7">
          <w:headerReference w:type="first" r:id="rId19"/>
          <w:pgSz w:w="16838" w:h="11906" w:orient="landscape"/>
          <w:pgMar w:top="720" w:right="720" w:bottom="720" w:left="720" w:header="567" w:footer="567" w:gutter="0"/>
          <w:cols w:space="720"/>
          <w:titlePg/>
          <w:docGrid w:type="lines" w:linePitch="326"/>
        </w:sectPr>
      </w:pPr>
    </w:p>
    <w:p w14:paraId="1DF4491C" w14:textId="14F4C0D8" w:rsidR="00D33AB9" w:rsidRPr="002411C7" w:rsidRDefault="00982AF0" w:rsidP="00E470BD">
      <w:pPr>
        <w:pStyle w:val="2"/>
        <w:rPr>
          <w:rFonts w:ascii="黑体" w:eastAsia="黑体" w:hAnsi="黑体"/>
          <w:sz w:val="21"/>
          <w:szCs w:val="21"/>
        </w:rPr>
      </w:pPr>
      <w:bookmarkStart w:id="4" w:name="_Toc55328587"/>
      <w:r w:rsidRPr="002411C7">
        <w:rPr>
          <w:rFonts w:ascii="黑体" w:eastAsia="黑体" w:hAnsi="黑体" w:hint="eastAsia"/>
          <w:sz w:val="21"/>
          <w:szCs w:val="21"/>
        </w:rPr>
        <w:lastRenderedPageBreak/>
        <w:t>3.</w:t>
      </w:r>
      <w:r w:rsidRPr="002411C7">
        <w:rPr>
          <w:rFonts w:ascii="黑体" w:eastAsia="黑体" w:hAnsi="黑体"/>
          <w:sz w:val="21"/>
          <w:szCs w:val="21"/>
        </w:rPr>
        <w:t>2</w:t>
      </w:r>
      <w:r w:rsidRPr="002411C7">
        <w:rPr>
          <w:rFonts w:ascii="黑体" w:eastAsia="黑体" w:hAnsi="黑体" w:hint="eastAsia"/>
          <w:sz w:val="21"/>
          <w:szCs w:val="21"/>
        </w:rPr>
        <w:t>装置</w:t>
      </w:r>
      <w:r w:rsidR="009915B1" w:rsidRPr="002411C7">
        <w:rPr>
          <w:rFonts w:ascii="黑体" w:eastAsia="黑体" w:hAnsi="黑体" w:hint="eastAsia"/>
          <w:sz w:val="21"/>
          <w:szCs w:val="21"/>
        </w:rPr>
        <w:t>能</w:t>
      </w:r>
      <w:r w:rsidRPr="002411C7">
        <w:rPr>
          <w:rFonts w:ascii="黑体" w:eastAsia="黑体" w:hAnsi="黑体" w:hint="eastAsia"/>
          <w:sz w:val="21"/>
          <w:szCs w:val="21"/>
        </w:rPr>
        <w:t>耗对比分析</w:t>
      </w:r>
      <w:bookmarkEnd w:id="4"/>
    </w:p>
    <w:p w14:paraId="530BB64C" w14:textId="2C47B0F6" w:rsidR="00D33AB9" w:rsidRPr="002411C7" w:rsidRDefault="00262695" w:rsidP="00AA177A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装置</w:t>
      </w:r>
      <w:r w:rsidR="00EB074A" w:rsidRPr="002411C7">
        <w:rPr>
          <w:rFonts w:ascii="宋体" w:eastAsia="宋体" w:hAnsi="宋体"/>
          <w:sz w:val="21"/>
          <w:szCs w:val="21"/>
        </w:rPr>
        <w:t>2</w:t>
      </w:r>
      <w:r w:rsidRPr="002411C7">
        <w:rPr>
          <w:rFonts w:ascii="宋体" w:eastAsia="宋体" w:hAnsi="宋体"/>
          <w:sz w:val="21"/>
          <w:szCs w:val="21"/>
        </w:rPr>
        <w:t>月份</w:t>
      </w:r>
      <w:r w:rsidR="009915B1" w:rsidRPr="002411C7">
        <w:rPr>
          <w:rFonts w:ascii="宋体" w:eastAsia="宋体" w:hAnsi="宋体" w:hint="eastAsia"/>
          <w:sz w:val="21"/>
          <w:szCs w:val="21"/>
        </w:rPr>
        <w:t>能</w:t>
      </w:r>
      <w:r w:rsidRPr="002411C7">
        <w:rPr>
          <w:rFonts w:ascii="宋体" w:eastAsia="宋体" w:hAnsi="宋体" w:hint="eastAsia"/>
          <w:sz w:val="21"/>
          <w:szCs w:val="21"/>
        </w:rPr>
        <w:t>耗</w:t>
      </w:r>
      <w:r w:rsidR="00EB074A" w:rsidRPr="002411C7">
        <w:rPr>
          <w:rFonts w:ascii="宋体" w:eastAsia="宋体" w:hAnsi="宋体"/>
          <w:sz w:val="21"/>
          <w:szCs w:val="21"/>
        </w:rPr>
        <w:t>9.18</w:t>
      </w:r>
      <w:r w:rsidRPr="002411C7">
        <w:rPr>
          <w:rFonts w:ascii="宋体" w:eastAsia="宋体" w:hAnsi="宋体"/>
          <w:sz w:val="21"/>
          <w:szCs w:val="21"/>
        </w:rPr>
        <w:t>KgEo/t，</w:t>
      </w:r>
      <w:r w:rsidRPr="002411C7">
        <w:rPr>
          <w:rFonts w:ascii="宋体" w:eastAsia="宋体" w:hAnsi="宋体" w:hint="eastAsia"/>
          <w:sz w:val="21"/>
          <w:szCs w:val="21"/>
        </w:rPr>
        <w:t>相</w:t>
      </w:r>
      <w:r w:rsidR="00EB074A" w:rsidRPr="002411C7">
        <w:rPr>
          <w:rFonts w:ascii="宋体" w:eastAsia="宋体" w:hAnsi="宋体" w:hint="eastAsia"/>
          <w:sz w:val="21"/>
          <w:szCs w:val="21"/>
        </w:rPr>
        <w:t>比上月减少</w:t>
      </w:r>
      <w:r w:rsidRPr="002411C7">
        <w:rPr>
          <w:rFonts w:ascii="宋体" w:eastAsia="宋体" w:hAnsi="宋体" w:hint="eastAsia"/>
          <w:sz w:val="21"/>
          <w:szCs w:val="21"/>
        </w:rPr>
        <w:t>0</w:t>
      </w:r>
      <w:r w:rsidRPr="002411C7">
        <w:rPr>
          <w:rFonts w:ascii="宋体" w:eastAsia="宋体" w:hAnsi="宋体"/>
          <w:sz w:val="21"/>
          <w:szCs w:val="21"/>
        </w:rPr>
        <w:t>.</w:t>
      </w:r>
      <w:r w:rsidR="00EB074A" w:rsidRPr="002411C7">
        <w:rPr>
          <w:rFonts w:ascii="宋体" w:eastAsia="宋体" w:hAnsi="宋体"/>
          <w:sz w:val="21"/>
          <w:szCs w:val="21"/>
        </w:rPr>
        <w:t>86</w:t>
      </w:r>
      <w:r w:rsidRPr="002411C7">
        <w:rPr>
          <w:rFonts w:ascii="宋体" w:eastAsia="宋体" w:hAnsi="宋体"/>
          <w:sz w:val="21"/>
          <w:szCs w:val="21"/>
        </w:rPr>
        <w:t>KgEo/t。</w:t>
      </w:r>
      <w:r w:rsidR="009915B1" w:rsidRPr="002411C7">
        <w:rPr>
          <w:rFonts w:ascii="宋体" w:eastAsia="宋体" w:hAnsi="宋体" w:hint="eastAsia"/>
          <w:sz w:val="21"/>
          <w:szCs w:val="21"/>
        </w:rPr>
        <w:t>因2</w:t>
      </w:r>
      <w:r w:rsidR="009915B1" w:rsidRPr="002411C7">
        <w:rPr>
          <w:rFonts w:ascii="宋体" w:eastAsia="宋体" w:hAnsi="宋体"/>
          <w:sz w:val="21"/>
          <w:szCs w:val="21"/>
        </w:rPr>
        <w:t>021</w:t>
      </w:r>
      <w:r w:rsidR="009915B1" w:rsidRPr="002411C7">
        <w:rPr>
          <w:rFonts w:ascii="宋体" w:eastAsia="宋体" w:hAnsi="宋体" w:hint="eastAsia"/>
          <w:sz w:val="21"/>
          <w:szCs w:val="21"/>
        </w:rPr>
        <w:t>年1月装置临时停、开工一次，将停、开工期间的数据干扰剔除后，</w:t>
      </w:r>
      <w:r w:rsidR="00B45E9D" w:rsidRPr="002411C7">
        <w:rPr>
          <w:rFonts w:ascii="宋体" w:eastAsia="宋体" w:hAnsi="宋体" w:hint="eastAsia"/>
          <w:sz w:val="21"/>
          <w:szCs w:val="21"/>
        </w:rPr>
        <w:t>2月份相比</w:t>
      </w:r>
      <w:r w:rsidR="009915B1" w:rsidRPr="002411C7">
        <w:rPr>
          <w:rFonts w:ascii="宋体" w:eastAsia="宋体" w:hAnsi="宋体" w:hint="eastAsia"/>
          <w:sz w:val="21"/>
          <w:szCs w:val="21"/>
        </w:rPr>
        <w:t>1月份能耗</w:t>
      </w:r>
      <w:r w:rsidR="00B45E9D" w:rsidRPr="002411C7">
        <w:rPr>
          <w:rFonts w:ascii="宋体" w:eastAsia="宋体" w:hAnsi="宋体" w:hint="eastAsia"/>
          <w:sz w:val="21"/>
          <w:szCs w:val="21"/>
        </w:rPr>
        <w:t>减少0</w:t>
      </w:r>
      <w:r w:rsidR="00B45E9D" w:rsidRPr="002411C7">
        <w:rPr>
          <w:rFonts w:ascii="宋体" w:eastAsia="宋体" w:hAnsi="宋体"/>
          <w:sz w:val="21"/>
          <w:szCs w:val="21"/>
        </w:rPr>
        <w:t xml:space="preserve">.32 </w:t>
      </w:r>
      <w:proofErr w:type="spellStart"/>
      <w:r w:rsidR="00B45E9D" w:rsidRPr="002411C7">
        <w:rPr>
          <w:rFonts w:ascii="宋体" w:eastAsia="宋体" w:hAnsi="宋体"/>
          <w:sz w:val="21"/>
          <w:szCs w:val="21"/>
        </w:rPr>
        <w:t>KgEo</w:t>
      </w:r>
      <w:proofErr w:type="spellEnd"/>
      <w:r w:rsidR="00B45E9D" w:rsidRPr="002411C7">
        <w:rPr>
          <w:rFonts w:ascii="宋体" w:eastAsia="宋体" w:hAnsi="宋体"/>
          <w:sz w:val="21"/>
          <w:szCs w:val="21"/>
        </w:rPr>
        <w:t>/t</w:t>
      </w:r>
      <w:r w:rsidR="00B45E9D" w:rsidRPr="002411C7">
        <w:rPr>
          <w:rFonts w:ascii="宋体" w:eastAsia="宋体" w:hAnsi="宋体" w:hint="eastAsia"/>
          <w:sz w:val="21"/>
          <w:szCs w:val="21"/>
        </w:rPr>
        <w:t>，</w:t>
      </w:r>
      <w:r w:rsidRPr="002411C7">
        <w:rPr>
          <w:rFonts w:ascii="宋体" w:eastAsia="宋体" w:hAnsi="宋体"/>
          <w:sz w:val="21"/>
          <w:szCs w:val="21"/>
        </w:rPr>
        <w:t>主要有以下几方面原因：</w:t>
      </w:r>
    </w:p>
    <w:p w14:paraId="03496E8E" w14:textId="3BED51BB" w:rsidR="007072B8" w:rsidRPr="002411C7" w:rsidRDefault="007072B8" w:rsidP="007072B8">
      <w:pPr>
        <w:ind w:firstLineChars="0" w:firstLine="0"/>
        <w:jc w:val="left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（</w:t>
      </w:r>
      <w:r w:rsidRPr="002411C7">
        <w:rPr>
          <w:rFonts w:ascii="宋体" w:eastAsia="宋体" w:hAnsi="宋体"/>
          <w:sz w:val="21"/>
          <w:szCs w:val="21"/>
        </w:rPr>
        <w:t>1</w:t>
      </w:r>
      <w:r w:rsidRPr="002411C7">
        <w:rPr>
          <w:rFonts w:ascii="宋体" w:eastAsia="宋体" w:hAnsi="宋体" w:hint="eastAsia"/>
          <w:sz w:val="21"/>
          <w:szCs w:val="21"/>
        </w:rPr>
        <w:t>）</w:t>
      </w:r>
      <w:r w:rsidR="00104317" w:rsidRPr="002411C7">
        <w:rPr>
          <w:rFonts w:ascii="宋体" w:eastAsia="宋体" w:hAnsi="宋体" w:hint="eastAsia"/>
          <w:sz w:val="21"/>
          <w:szCs w:val="21"/>
        </w:rPr>
        <w:t>电耗分析</w:t>
      </w:r>
    </w:p>
    <w:p w14:paraId="3322F81B" w14:textId="03EA86F6" w:rsidR="007072B8" w:rsidRPr="002411C7" w:rsidRDefault="007072B8" w:rsidP="007072B8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 w:hint="eastAsia"/>
          <w:sz w:val="21"/>
          <w:szCs w:val="21"/>
        </w:rPr>
        <w:t>图3-</w:t>
      </w:r>
      <w:r w:rsidR="00D164A9" w:rsidRPr="002411C7">
        <w:rPr>
          <w:rFonts w:ascii="黑体" w:eastAsia="黑体" w:hAnsi="黑体"/>
          <w:sz w:val="21"/>
          <w:szCs w:val="21"/>
        </w:rPr>
        <w:t>1</w:t>
      </w:r>
      <w:r w:rsidRPr="002411C7">
        <w:rPr>
          <w:rFonts w:ascii="黑体" w:eastAsia="黑体" w:hAnsi="黑体" w:hint="eastAsia"/>
          <w:sz w:val="21"/>
          <w:szCs w:val="21"/>
        </w:rPr>
        <w:t xml:space="preserve"> </w:t>
      </w:r>
      <w:r w:rsidR="009109E3" w:rsidRPr="002411C7">
        <w:rPr>
          <w:rFonts w:ascii="黑体" w:eastAsia="黑体" w:hAnsi="黑体"/>
          <w:sz w:val="21"/>
          <w:szCs w:val="21"/>
        </w:rPr>
        <w:t>202</w:t>
      </w:r>
      <w:r w:rsidR="00EB074A" w:rsidRPr="002411C7">
        <w:rPr>
          <w:rFonts w:ascii="黑体" w:eastAsia="黑体" w:hAnsi="黑体"/>
          <w:sz w:val="21"/>
          <w:szCs w:val="21"/>
        </w:rPr>
        <w:t>1</w:t>
      </w:r>
      <w:r w:rsidR="009109E3" w:rsidRPr="002411C7">
        <w:rPr>
          <w:rFonts w:ascii="黑体" w:eastAsia="黑体" w:hAnsi="黑体"/>
          <w:sz w:val="21"/>
          <w:szCs w:val="21"/>
        </w:rPr>
        <w:t>年</w:t>
      </w:r>
      <w:r w:rsidRPr="002411C7">
        <w:rPr>
          <w:rFonts w:ascii="黑体" w:eastAsia="黑体" w:hAnsi="黑体" w:hint="eastAsia"/>
          <w:sz w:val="21"/>
          <w:szCs w:val="21"/>
        </w:rPr>
        <w:t>1</w:t>
      </w:r>
      <w:r w:rsidR="009109E3" w:rsidRPr="002411C7">
        <w:rPr>
          <w:rFonts w:ascii="黑体" w:eastAsia="黑体" w:hAnsi="黑体"/>
          <w:sz w:val="21"/>
          <w:szCs w:val="21"/>
        </w:rPr>
        <w:t>月</w:t>
      </w:r>
      <w:r w:rsidR="009109E3" w:rsidRPr="002411C7">
        <w:rPr>
          <w:rFonts w:ascii="黑体" w:eastAsia="黑体" w:hAnsi="黑体" w:hint="eastAsia"/>
          <w:sz w:val="21"/>
          <w:szCs w:val="21"/>
        </w:rPr>
        <w:t>与</w:t>
      </w:r>
      <w:r w:rsidR="00EB074A" w:rsidRPr="002411C7">
        <w:rPr>
          <w:rFonts w:ascii="黑体" w:eastAsia="黑体" w:hAnsi="黑体"/>
          <w:sz w:val="21"/>
          <w:szCs w:val="21"/>
        </w:rPr>
        <w:t>2</w:t>
      </w:r>
      <w:r w:rsidR="009109E3" w:rsidRPr="002411C7">
        <w:rPr>
          <w:rFonts w:ascii="黑体" w:eastAsia="黑体" w:hAnsi="黑体"/>
          <w:sz w:val="21"/>
          <w:szCs w:val="21"/>
        </w:rPr>
        <w:t>月</w:t>
      </w:r>
      <w:r w:rsidR="00E816FE" w:rsidRPr="002411C7">
        <w:rPr>
          <w:rFonts w:ascii="黑体" w:eastAsia="黑体" w:hAnsi="黑体" w:hint="eastAsia"/>
          <w:sz w:val="21"/>
          <w:szCs w:val="21"/>
        </w:rPr>
        <w:t>电</w:t>
      </w:r>
      <w:r w:rsidR="009109E3" w:rsidRPr="002411C7">
        <w:rPr>
          <w:rFonts w:ascii="黑体" w:eastAsia="黑体" w:hAnsi="黑体"/>
          <w:sz w:val="21"/>
          <w:szCs w:val="21"/>
        </w:rPr>
        <w:t>耗对比</w:t>
      </w:r>
      <w:r w:rsidR="00AC3973" w:rsidRPr="002411C7">
        <w:rPr>
          <w:rFonts w:ascii="黑体" w:eastAsia="黑体" w:hAnsi="黑体" w:hint="eastAsia"/>
          <w:sz w:val="21"/>
          <w:szCs w:val="21"/>
        </w:rPr>
        <w:t>（剔除1月停、开工期间数据）</w:t>
      </w:r>
    </w:p>
    <w:p w14:paraId="5F94F854" w14:textId="444959CF" w:rsidR="007072B8" w:rsidRPr="002411C7" w:rsidRDefault="00AC3973" w:rsidP="007072B8">
      <w:pPr>
        <w:ind w:firstLineChars="0" w:firstLine="0"/>
        <w:jc w:val="center"/>
        <w:rPr>
          <w:rFonts w:ascii="宋体" w:eastAsia="宋体" w:hAnsi="宋体"/>
        </w:rPr>
      </w:pPr>
      <w:r w:rsidRPr="002411C7">
        <w:rPr>
          <w:noProof/>
        </w:rPr>
        <w:drawing>
          <wp:inline distT="0" distB="0" distL="0" distR="0" wp14:anchorId="4D072820" wp14:editId="63D52901">
            <wp:extent cx="5521325" cy="2954216"/>
            <wp:effectExtent l="0" t="0" r="3175" b="17780"/>
            <wp:docPr id="21" name="图表 21">
              <a:extLst xmlns:a="http://schemas.openxmlformats.org/drawingml/2006/main">
                <a:ext uri="{FF2B5EF4-FFF2-40B4-BE49-F238E27FC236}">
                  <a16:creationId xmlns:a16="http://schemas.microsoft.com/office/drawing/2014/main" id="{94B76BCA-E680-49E3-A81C-3675DF19F8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1079B29" w14:textId="58E60753" w:rsidR="007072B8" w:rsidRPr="002411C7" w:rsidRDefault="007072B8" w:rsidP="007072B8">
      <w:pPr>
        <w:ind w:firstLine="420"/>
        <w:jc w:val="left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本月总电耗</w:t>
      </w:r>
      <w:r w:rsidRPr="002411C7">
        <w:rPr>
          <w:rFonts w:ascii="宋体" w:eastAsia="宋体" w:hAnsi="宋体"/>
          <w:sz w:val="21"/>
          <w:szCs w:val="21"/>
        </w:rPr>
        <w:t>3</w:t>
      </w:r>
      <w:r w:rsidR="009109E3" w:rsidRPr="002411C7">
        <w:rPr>
          <w:rFonts w:ascii="宋体" w:eastAsia="宋体" w:hAnsi="宋体"/>
          <w:sz w:val="21"/>
          <w:szCs w:val="21"/>
        </w:rPr>
        <w:t>4</w:t>
      </w:r>
      <w:r w:rsidR="00AC3973" w:rsidRPr="002411C7">
        <w:rPr>
          <w:rFonts w:ascii="宋体" w:eastAsia="宋体" w:hAnsi="宋体"/>
          <w:sz w:val="21"/>
          <w:szCs w:val="21"/>
        </w:rPr>
        <w:t>6</w:t>
      </w:r>
      <w:r w:rsidR="00234DF3" w:rsidRPr="002411C7">
        <w:rPr>
          <w:rFonts w:ascii="宋体" w:eastAsia="宋体" w:hAnsi="宋体" w:hint="eastAsia"/>
          <w:sz w:val="21"/>
          <w:szCs w:val="21"/>
        </w:rPr>
        <w:t>万千</w:t>
      </w:r>
      <w:r w:rsidRPr="002411C7">
        <w:rPr>
          <w:rFonts w:ascii="宋体" w:eastAsia="宋体" w:hAnsi="宋体" w:hint="eastAsia"/>
          <w:sz w:val="21"/>
          <w:szCs w:val="21"/>
        </w:rPr>
        <w:t>瓦时，环比</w:t>
      </w:r>
      <w:r w:rsidR="008034B2" w:rsidRPr="002411C7">
        <w:rPr>
          <w:rFonts w:ascii="宋体" w:eastAsia="宋体" w:hAnsi="宋体" w:hint="eastAsia"/>
          <w:sz w:val="21"/>
          <w:szCs w:val="21"/>
        </w:rPr>
        <w:t>上涨</w:t>
      </w:r>
      <w:r w:rsidR="00AC3973" w:rsidRPr="002411C7">
        <w:rPr>
          <w:rFonts w:ascii="宋体" w:eastAsia="宋体" w:hAnsi="宋体"/>
          <w:sz w:val="21"/>
          <w:szCs w:val="21"/>
        </w:rPr>
        <w:t>0.98</w:t>
      </w:r>
      <w:r w:rsidRPr="002411C7">
        <w:rPr>
          <w:rFonts w:ascii="宋体" w:eastAsia="宋体" w:hAnsi="宋体" w:hint="eastAsia"/>
          <w:sz w:val="21"/>
          <w:szCs w:val="21"/>
        </w:rPr>
        <w:t>万</w:t>
      </w:r>
      <w:r w:rsidRPr="002411C7">
        <w:rPr>
          <w:rFonts w:ascii="宋体" w:eastAsia="宋体" w:hAnsi="宋体"/>
          <w:sz w:val="21"/>
          <w:szCs w:val="21"/>
        </w:rPr>
        <w:t>千瓦时</w:t>
      </w:r>
      <w:r w:rsidR="00460340" w:rsidRPr="002411C7">
        <w:rPr>
          <w:rFonts w:ascii="宋体" w:eastAsia="宋体" w:hAnsi="宋体" w:hint="eastAsia"/>
          <w:sz w:val="21"/>
          <w:szCs w:val="21"/>
        </w:rPr>
        <w:t>，电单耗减少0.</w:t>
      </w:r>
      <w:r w:rsidR="00AC3973" w:rsidRPr="002411C7">
        <w:rPr>
          <w:rFonts w:ascii="宋体" w:eastAsia="宋体" w:hAnsi="宋体"/>
          <w:sz w:val="21"/>
          <w:szCs w:val="21"/>
        </w:rPr>
        <w:t>43</w:t>
      </w:r>
      <w:r w:rsidR="00460340" w:rsidRPr="002411C7">
        <w:rPr>
          <w:rFonts w:ascii="宋体" w:eastAsia="宋体" w:hAnsi="宋体" w:hint="eastAsia"/>
          <w:sz w:val="21"/>
          <w:szCs w:val="21"/>
        </w:rPr>
        <w:t>KgEo/t。</w:t>
      </w:r>
      <w:r w:rsidR="001613EC" w:rsidRPr="002411C7">
        <w:rPr>
          <w:rFonts w:ascii="宋体" w:eastAsia="宋体" w:hAnsi="宋体" w:hint="eastAsia"/>
          <w:sz w:val="21"/>
          <w:szCs w:val="21"/>
        </w:rPr>
        <w:t>一方面</w:t>
      </w:r>
      <w:proofErr w:type="gramStart"/>
      <w:r w:rsidR="00460340" w:rsidRPr="002411C7">
        <w:rPr>
          <w:rFonts w:ascii="宋体" w:eastAsia="宋体" w:hAnsi="宋体" w:hint="eastAsia"/>
          <w:sz w:val="21"/>
          <w:szCs w:val="21"/>
        </w:rPr>
        <w:t>因为</w:t>
      </w:r>
      <w:r w:rsidR="00AC3973" w:rsidRPr="002411C7">
        <w:rPr>
          <w:rFonts w:ascii="宋体" w:eastAsia="宋体" w:hAnsi="宋体" w:hint="eastAsia"/>
          <w:sz w:val="21"/>
          <w:szCs w:val="21"/>
        </w:rPr>
        <w:t>航煤加氢</w:t>
      </w:r>
      <w:proofErr w:type="gramEnd"/>
      <w:r w:rsidR="00AC3973" w:rsidRPr="002411C7">
        <w:rPr>
          <w:rFonts w:ascii="宋体" w:eastAsia="宋体" w:hAnsi="宋体" w:hint="eastAsia"/>
          <w:sz w:val="21"/>
          <w:szCs w:val="21"/>
        </w:rPr>
        <w:t>装置本月1</w:t>
      </w:r>
      <w:r w:rsidR="00AC3973" w:rsidRPr="002411C7">
        <w:rPr>
          <w:rFonts w:ascii="宋体" w:eastAsia="宋体" w:hAnsi="宋体"/>
          <w:sz w:val="21"/>
          <w:szCs w:val="21"/>
        </w:rPr>
        <w:t>9</w:t>
      </w:r>
      <w:r w:rsidR="005F6E29" w:rsidRPr="002411C7">
        <w:rPr>
          <w:rFonts w:ascii="宋体" w:eastAsia="宋体" w:hAnsi="宋体"/>
          <w:sz w:val="21"/>
          <w:szCs w:val="21"/>
        </w:rPr>
        <w:t>-27</w:t>
      </w:r>
      <w:r w:rsidR="00AC3973" w:rsidRPr="002411C7">
        <w:rPr>
          <w:rFonts w:ascii="宋体" w:eastAsia="宋体" w:hAnsi="宋体" w:hint="eastAsia"/>
          <w:sz w:val="21"/>
          <w:szCs w:val="21"/>
        </w:rPr>
        <w:t>日由生产柴油调和组分转产航煤</w:t>
      </w:r>
      <w:r w:rsidR="00E64E6E" w:rsidRPr="002411C7">
        <w:rPr>
          <w:rFonts w:ascii="宋体" w:eastAsia="宋体" w:hAnsi="宋体" w:hint="eastAsia"/>
          <w:sz w:val="21"/>
          <w:szCs w:val="21"/>
        </w:rPr>
        <w:t>，</w:t>
      </w:r>
      <w:r w:rsidR="005F6E29" w:rsidRPr="002411C7">
        <w:rPr>
          <w:rFonts w:ascii="宋体" w:eastAsia="宋体" w:hAnsi="宋体" w:hint="eastAsia"/>
          <w:sz w:val="21"/>
          <w:szCs w:val="21"/>
        </w:rPr>
        <w:t>产品柴油闪点指标</w:t>
      </w:r>
      <w:proofErr w:type="gramStart"/>
      <w:r w:rsidR="005F6E29" w:rsidRPr="002411C7">
        <w:rPr>
          <w:rFonts w:ascii="宋体" w:eastAsia="宋体" w:hAnsi="宋体" w:hint="eastAsia"/>
          <w:sz w:val="21"/>
          <w:szCs w:val="21"/>
        </w:rPr>
        <w:t>由之前</w:t>
      </w:r>
      <w:proofErr w:type="gramEnd"/>
      <w:r w:rsidR="005F6E29" w:rsidRPr="002411C7">
        <w:rPr>
          <w:rFonts w:ascii="宋体" w:eastAsia="宋体" w:hAnsi="宋体" w:hint="eastAsia"/>
          <w:sz w:val="21"/>
          <w:szCs w:val="21"/>
        </w:rPr>
        <w:t>的7</w:t>
      </w:r>
      <w:r w:rsidR="005F6E29" w:rsidRPr="002411C7">
        <w:rPr>
          <w:rFonts w:ascii="宋体" w:eastAsia="宋体" w:hAnsi="宋体"/>
          <w:sz w:val="21"/>
          <w:szCs w:val="21"/>
        </w:rPr>
        <w:t>3-76</w:t>
      </w:r>
      <w:r w:rsidR="005F6E29" w:rsidRPr="002411C7">
        <w:rPr>
          <w:rFonts w:ascii="宋体" w:eastAsia="宋体" w:hAnsi="宋体" w:hint="eastAsia"/>
          <w:sz w:val="21"/>
          <w:szCs w:val="21"/>
        </w:rPr>
        <w:t>℃</w:t>
      </w:r>
      <w:r w:rsidR="008034B2" w:rsidRPr="002411C7">
        <w:rPr>
          <w:rFonts w:ascii="宋体" w:eastAsia="宋体" w:hAnsi="宋体" w:hint="eastAsia"/>
          <w:sz w:val="21"/>
          <w:szCs w:val="21"/>
        </w:rPr>
        <w:t>降至</w:t>
      </w:r>
      <w:r w:rsidR="005F6E29" w:rsidRPr="002411C7">
        <w:rPr>
          <w:rFonts w:ascii="宋体" w:eastAsia="宋体" w:hAnsi="宋体" w:hint="eastAsia"/>
          <w:sz w:val="21"/>
          <w:szCs w:val="21"/>
        </w:rPr>
        <w:t>≥</w:t>
      </w:r>
      <w:r w:rsidR="005F6E29" w:rsidRPr="002411C7">
        <w:rPr>
          <w:rFonts w:ascii="宋体" w:eastAsia="宋体" w:hAnsi="宋体"/>
          <w:sz w:val="21"/>
          <w:szCs w:val="21"/>
        </w:rPr>
        <w:t>68</w:t>
      </w:r>
      <w:r w:rsidR="005F6E29" w:rsidRPr="002411C7">
        <w:rPr>
          <w:rFonts w:ascii="宋体" w:eastAsia="宋体" w:hAnsi="宋体" w:hint="eastAsia"/>
          <w:sz w:val="21"/>
          <w:szCs w:val="21"/>
        </w:rPr>
        <w:t>℃</w:t>
      </w:r>
      <w:r w:rsidR="00234DF3" w:rsidRPr="002411C7">
        <w:rPr>
          <w:rFonts w:ascii="宋体" w:eastAsia="宋体" w:hAnsi="宋体" w:hint="eastAsia"/>
          <w:sz w:val="21"/>
          <w:szCs w:val="21"/>
        </w:rPr>
        <w:t>，</w:t>
      </w:r>
      <w:r w:rsidR="005F6E29" w:rsidRPr="002411C7">
        <w:rPr>
          <w:rFonts w:ascii="宋体" w:eastAsia="宋体" w:hAnsi="宋体" w:hint="eastAsia"/>
          <w:sz w:val="21"/>
          <w:szCs w:val="21"/>
        </w:rPr>
        <w:t>使得分馏塔热负荷下降，空</w:t>
      </w:r>
      <w:proofErr w:type="gramStart"/>
      <w:r w:rsidR="005F6E29" w:rsidRPr="002411C7">
        <w:rPr>
          <w:rFonts w:ascii="宋体" w:eastAsia="宋体" w:hAnsi="宋体" w:hint="eastAsia"/>
          <w:sz w:val="21"/>
          <w:szCs w:val="21"/>
        </w:rPr>
        <w:t>冷使用</w:t>
      </w:r>
      <w:proofErr w:type="gramEnd"/>
      <w:r w:rsidR="005F6E29" w:rsidRPr="002411C7">
        <w:rPr>
          <w:rFonts w:ascii="宋体" w:eastAsia="宋体" w:hAnsi="宋体" w:hint="eastAsia"/>
          <w:sz w:val="21"/>
          <w:szCs w:val="21"/>
        </w:rPr>
        <w:t>功率降低，</w:t>
      </w:r>
      <w:r w:rsidR="00626BCE" w:rsidRPr="002411C7">
        <w:rPr>
          <w:rFonts w:ascii="宋体" w:eastAsia="宋体" w:hAnsi="宋体" w:hint="eastAsia"/>
          <w:sz w:val="21"/>
          <w:szCs w:val="21"/>
        </w:rPr>
        <w:t>装置</w:t>
      </w:r>
      <w:r w:rsidR="005F6E29" w:rsidRPr="002411C7">
        <w:rPr>
          <w:rFonts w:ascii="宋体" w:eastAsia="宋体" w:hAnsi="宋体" w:hint="eastAsia"/>
          <w:sz w:val="21"/>
          <w:szCs w:val="21"/>
        </w:rPr>
        <w:t>日均小时电耗减少2</w:t>
      </w:r>
      <w:r w:rsidR="005F6E29" w:rsidRPr="002411C7">
        <w:rPr>
          <w:rFonts w:ascii="宋体" w:eastAsia="宋体" w:hAnsi="宋体"/>
          <w:sz w:val="21"/>
          <w:szCs w:val="21"/>
        </w:rPr>
        <w:t>00</w:t>
      </w:r>
      <w:r w:rsidR="00E64E6E" w:rsidRPr="002411C7">
        <w:rPr>
          <w:rFonts w:ascii="宋体" w:eastAsia="宋体" w:hAnsi="宋体" w:hint="eastAsia"/>
          <w:sz w:val="21"/>
          <w:szCs w:val="21"/>
        </w:rPr>
        <w:t>千瓦</w:t>
      </w:r>
      <w:r w:rsidR="001613EC" w:rsidRPr="002411C7">
        <w:rPr>
          <w:rFonts w:ascii="宋体" w:eastAsia="宋体" w:hAnsi="宋体" w:hint="eastAsia"/>
          <w:sz w:val="21"/>
          <w:szCs w:val="21"/>
        </w:rPr>
        <w:t>；另一方面，本月加工负荷先比上月增加1</w:t>
      </w:r>
      <w:r w:rsidR="001613EC" w:rsidRPr="002411C7">
        <w:rPr>
          <w:rFonts w:ascii="宋体" w:eastAsia="宋体" w:hAnsi="宋体"/>
          <w:sz w:val="21"/>
          <w:szCs w:val="21"/>
        </w:rPr>
        <w:t>4.4%</w:t>
      </w:r>
      <w:r w:rsidR="001613EC" w:rsidRPr="002411C7">
        <w:rPr>
          <w:rFonts w:ascii="宋体" w:eastAsia="宋体" w:hAnsi="宋体" w:hint="eastAsia"/>
          <w:sz w:val="21"/>
          <w:szCs w:val="21"/>
        </w:rPr>
        <w:t>，因此本月电单耗相比上月减少。</w:t>
      </w:r>
    </w:p>
    <w:p w14:paraId="042EC397" w14:textId="6398BBDD" w:rsidR="009274D8" w:rsidRPr="002411C7" w:rsidRDefault="00F02CB9" w:rsidP="00AA177A">
      <w:pPr>
        <w:pStyle w:val="a5"/>
        <w:spacing w:line="360" w:lineRule="auto"/>
        <w:ind w:firstLineChars="0" w:firstLine="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（</w:t>
      </w:r>
      <w:r w:rsidR="00D164A9" w:rsidRPr="002411C7">
        <w:rPr>
          <w:rFonts w:ascii="宋体" w:eastAsia="宋体" w:hAnsi="宋体"/>
          <w:sz w:val="21"/>
          <w:szCs w:val="21"/>
        </w:rPr>
        <w:t>2</w:t>
      </w:r>
      <w:r w:rsidRPr="002411C7">
        <w:rPr>
          <w:rFonts w:ascii="宋体" w:eastAsia="宋体" w:hAnsi="宋体" w:hint="eastAsia"/>
          <w:sz w:val="21"/>
          <w:szCs w:val="21"/>
        </w:rPr>
        <w:t>）</w:t>
      </w:r>
      <w:r w:rsidR="00104317" w:rsidRPr="002411C7">
        <w:rPr>
          <w:rFonts w:ascii="宋体" w:eastAsia="宋体" w:hAnsi="宋体" w:hint="eastAsia"/>
          <w:sz w:val="21"/>
          <w:szCs w:val="21"/>
        </w:rPr>
        <w:t>燃料气分析</w:t>
      </w:r>
    </w:p>
    <w:p w14:paraId="654AB6EE" w14:textId="0DF0B0A1" w:rsidR="00AA325D" w:rsidRPr="002411C7" w:rsidRDefault="00AA325D" w:rsidP="00AA325D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 w:hint="eastAsia"/>
          <w:sz w:val="21"/>
          <w:szCs w:val="21"/>
        </w:rPr>
        <w:t>图3-</w:t>
      </w:r>
      <w:r w:rsidR="00F52B38" w:rsidRPr="002411C7">
        <w:rPr>
          <w:rFonts w:ascii="黑体" w:eastAsia="黑体" w:hAnsi="黑体"/>
          <w:sz w:val="21"/>
          <w:szCs w:val="21"/>
        </w:rPr>
        <w:t>2</w:t>
      </w:r>
      <w:r w:rsidRPr="002411C7">
        <w:rPr>
          <w:rFonts w:ascii="黑体" w:eastAsia="黑体" w:hAnsi="黑体" w:hint="eastAsia"/>
          <w:sz w:val="21"/>
          <w:szCs w:val="21"/>
        </w:rPr>
        <w:t xml:space="preserve"> </w:t>
      </w:r>
      <w:r w:rsidR="00E36877" w:rsidRPr="002411C7">
        <w:rPr>
          <w:rFonts w:ascii="黑体" w:eastAsia="黑体" w:hAnsi="黑体"/>
          <w:sz w:val="21"/>
          <w:szCs w:val="21"/>
        </w:rPr>
        <w:t>2021年</w:t>
      </w:r>
      <w:r w:rsidR="00E36877" w:rsidRPr="002411C7">
        <w:rPr>
          <w:rFonts w:ascii="黑体" w:eastAsia="黑体" w:hAnsi="黑体" w:hint="eastAsia"/>
          <w:sz w:val="21"/>
          <w:szCs w:val="21"/>
        </w:rPr>
        <w:t>1</w:t>
      </w:r>
      <w:r w:rsidR="00E36877" w:rsidRPr="002411C7">
        <w:rPr>
          <w:rFonts w:ascii="黑体" w:eastAsia="黑体" w:hAnsi="黑体"/>
          <w:sz w:val="21"/>
          <w:szCs w:val="21"/>
        </w:rPr>
        <w:t>月</w:t>
      </w:r>
      <w:r w:rsidR="00E36877" w:rsidRPr="002411C7">
        <w:rPr>
          <w:rFonts w:ascii="黑体" w:eastAsia="黑体" w:hAnsi="黑体" w:hint="eastAsia"/>
          <w:sz w:val="21"/>
          <w:szCs w:val="21"/>
        </w:rPr>
        <w:t>与</w:t>
      </w:r>
      <w:r w:rsidR="00E36877" w:rsidRPr="002411C7">
        <w:rPr>
          <w:rFonts w:ascii="黑体" w:eastAsia="黑体" w:hAnsi="黑体"/>
          <w:sz w:val="21"/>
          <w:szCs w:val="21"/>
        </w:rPr>
        <w:t>2月</w:t>
      </w:r>
      <w:r w:rsidR="00E36877" w:rsidRPr="002411C7">
        <w:rPr>
          <w:rFonts w:ascii="黑体" w:eastAsia="黑体" w:hAnsi="黑体" w:hint="eastAsia"/>
          <w:sz w:val="21"/>
          <w:szCs w:val="21"/>
        </w:rPr>
        <w:t>燃料气</w:t>
      </w:r>
      <w:r w:rsidR="00E36877" w:rsidRPr="002411C7">
        <w:rPr>
          <w:rFonts w:ascii="黑体" w:eastAsia="黑体" w:hAnsi="黑体"/>
          <w:sz w:val="21"/>
          <w:szCs w:val="21"/>
        </w:rPr>
        <w:t>耗</w:t>
      </w:r>
      <w:r w:rsidR="00E36877" w:rsidRPr="002411C7">
        <w:rPr>
          <w:rFonts w:ascii="黑体" w:eastAsia="黑体" w:hAnsi="黑体" w:hint="eastAsia"/>
          <w:sz w:val="21"/>
          <w:szCs w:val="21"/>
        </w:rPr>
        <w:t>量</w:t>
      </w:r>
      <w:r w:rsidR="00E36877" w:rsidRPr="002411C7">
        <w:rPr>
          <w:rFonts w:ascii="黑体" w:eastAsia="黑体" w:hAnsi="黑体"/>
          <w:sz w:val="21"/>
          <w:szCs w:val="21"/>
        </w:rPr>
        <w:t>对比</w:t>
      </w:r>
      <w:r w:rsidR="00E36877" w:rsidRPr="002411C7">
        <w:rPr>
          <w:rFonts w:ascii="黑体" w:eastAsia="黑体" w:hAnsi="黑体" w:hint="eastAsia"/>
          <w:sz w:val="21"/>
          <w:szCs w:val="21"/>
        </w:rPr>
        <w:t>（剔除1月停、开工期间数据）</w:t>
      </w:r>
    </w:p>
    <w:p w14:paraId="5A1CC5D3" w14:textId="59F8787D" w:rsidR="00AA325D" w:rsidRDefault="001613EC" w:rsidP="00FA0FA0">
      <w:pPr>
        <w:ind w:firstLine="480"/>
        <w:jc w:val="center"/>
      </w:pPr>
      <w:r w:rsidRPr="002411C7">
        <w:rPr>
          <w:noProof/>
        </w:rPr>
        <w:drawing>
          <wp:inline distT="0" distB="0" distL="0" distR="0" wp14:anchorId="76E8E95B" wp14:editId="6AE22859">
            <wp:extent cx="5650523" cy="2743200"/>
            <wp:effectExtent l="0" t="0" r="7620" b="0"/>
            <wp:docPr id="22" name="图表 22">
              <a:extLst xmlns:a="http://schemas.openxmlformats.org/drawingml/2006/main">
                <a:ext uri="{FF2B5EF4-FFF2-40B4-BE49-F238E27FC236}">
                  <a16:creationId xmlns:a16="http://schemas.microsoft.com/office/drawing/2014/main" id="{2D3B292C-5BDC-49E5-ADDF-0555A948AB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C333E09" w14:textId="77777777" w:rsidR="002411C7" w:rsidRPr="002411C7" w:rsidRDefault="002411C7" w:rsidP="002411C7">
      <w:pPr>
        <w:ind w:firstLine="420"/>
        <w:rPr>
          <w:rFonts w:ascii="黑体" w:eastAsia="黑体" w:hAnsi="黑体"/>
          <w:sz w:val="21"/>
          <w:szCs w:val="21"/>
        </w:rPr>
      </w:pPr>
    </w:p>
    <w:p w14:paraId="6F69ED69" w14:textId="15C40119" w:rsidR="00A42976" w:rsidRPr="002411C7" w:rsidRDefault="00A42976" w:rsidP="00A42976">
      <w:pPr>
        <w:ind w:firstLine="420"/>
        <w:rPr>
          <w:rFonts w:ascii="黑体" w:eastAsia="黑体" w:hAnsi="黑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本月装置燃料气消耗共计</w:t>
      </w:r>
      <w:r w:rsidRPr="002411C7">
        <w:rPr>
          <w:rFonts w:ascii="宋体" w:eastAsia="宋体" w:hAnsi="宋体"/>
          <w:sz w:val="21"/>
          <w:szCs w:val="21"/>
        </w:rPr>
        <w:t>1042</w:t>
      </w:r>
      <w:r w:rsidRPr="002411C7">
        <w:rPr>
          <w:rFonts w:ascii="宋体" w:eastAsia="宋体" w:hAnsi="宋体" w:hint="eastAsia"/>
          <w:sz w:val="21"/>
          <w:szCs w:val="21"/>
        </w:rPr>
        <w:t>吨，环比上月增加</w:t>
      </w:r>
      <w:r w:rsidRPr="002411C7">
        <w:rPr>
          <w:rFonts w:ascii="宋体" w:eastAsia="宋体" w:hAnsi="宋体"/>
          <w:sz w:val="21"/>
          <w:szCs w:val="21"/>
        </w:rPr>
        <w:t>128.4</w:t>
      </w:r>
      <w:r w:rsidRPr="002411C7">
        <w:rPr>
          <w:rFonts w:ascii="宋体" w:eastAsia="宋体" w:hAnsi="宋体" w:hint="eastAsia"/>
          <w:sz w:val="21"/>
          <w:szCs w:val="21"/>
        </w:rPr>
        <w:t>吨。主要原因为本月5日开始改部分产品柴油长循环</w:t>
      </w:r>
      <w:proofErr w:type="gramStart"/>
      <w:r w:rsidRPr="002411C7">
        <w:rPr>
          <w:rFonts w:ascii="宋体" w:eastAsia="宋体" w:hAnsi="宋体" w:hint="eastAsia"/>
          <w:sz w:val="21"/>
          <w:szCs w:val="21"/>
        </w:rPr>
        <w:t>至直柴原料线</w:t>
      </w:r>
      <w:proofErr w:type="gramEnd"/>
      <w:r w:rsidRPr="002411C7">
        <w:rPr>
          <w:rFonts w:ascii="宋体" w:eastAsia="宋体" w:hAnsi="宋体" w:hint="eastAsia"/>
          <w:sz w:val="21"/>
          <w:szCs w:val="21"/>
        </w:rPr>
        <w:t>中，使一反温升逐步由</w:t>
      </w:r>
      <w:r w:rsidRPr="002411C7">
        <w:rPr>
          <w:rFonts w:ascii="宋体" w:eastAsia="宋体" w:hAnsi="宋体"/>
          <w:sz w:val="21"/>
          <w:szCs w:val="21"/>
        </w:rPr>
        <w:t>26</w:t>
      </w:r>
      <w:r w:rsidRPr="002411C7">
        <w:rPr>
          <w:rFonts w:ascii="宋体" w:eastAsia="宋体" w:hAnsi="宋体" w:hint="eastAsia"/>
          <w:sz w:val="21"/>
          <w:szCs w:val="21"/>
        </w:rPr>
        <w:t>℃降至2</w:t>
      </w:r>
      <w:r w:rsidRPr="002411C7">
        <w:rPr>
          <w:rFonts w:ascii="宋体" w:eastAsia="宋体" w:hAnsi="宋体"/>
          <w:sz w:val="21"/>
          <w:szCs w:val="21"/>
        </w:rPr>
        <w:t>3</w:t>
      </w:r>
      <w:r w:rsidRPr="002411C7">
        <w:rPr>
          <w:rFonts w:ascii="宋体" w:eastAsia="宋体" w:hAnsi="宋体" w:hint="eastAsia"/>
          <w:sz w:val="21"/>
          <w:szCs w:val="21"/>
        </w:rPr>
        <w:t>℃，</w:t>
      </w:r>
      <w:proofErr w:type="gramStart"/>
      <w:r w:rsidRPr="002411C7">
        <w:rPr>
          <w:rFonts w:ascii="宋体" w:eastAsia="宋体" w:hAnsi="宋体" w:hint="eastAsia"/>
          <w:sz w:val="21"/>
          <w:szCs w:val="21"/>
        </w:rPr>
        <w:t>二反温升</w:t>
      </w:r>
      <w:proofErr w:type="gramEnd"/>
      <w:r w:rsidRPr="002411C7">
        <w:rPr>
          <w:rFonts w:ascii="宋体" w:eastAsia="宋体" w:hAnsi="宋体" w:hint="eastAsia"/>
          <w:sz w:val="21"/>
          <w:szCs w:val="21"/>
        </w:rPr>
        <w:t>由1</w:t>
      </w:r>
      <w:r w:rsidRPr="002411C7">
        <w:rPr>
          <w:rFonts w:ascii="宋体" w:eastAsia="宋体" w:hAnsi="宋体"/>
          <w:sz w:val="21"/>
          <w:szCs w:val="21"/>
        </w:rPr>
        <w:t>4</w:t>
      </w:r>
      <w:r w:rsidRPr="002411C7">
        <w:rPr>
          <w:rFonts w:ascii="宋体" w:eastAsia="宋体" w:hAnsi="宋体" w:hint="eastAsia"/>
          <w:sz w:val="21"/>
          <w:szCs w:val="21"/>
        </w:rPr>
        <w:t>℃降至1</w:t>
      </w:r>
      <w:r w:rsidRPr="002411C7">
        <w:rPr>
          <w:rFonts w:ascii="宋体" w:eastAsia="宋体" w:hAnsi="宋体"/>
          <w:sz w:val="21"/>
          <w:szCs w:val="21"/>
        </w:rPr>
        <w:t>2</w:t>
      </w:r>
      <w:r w:rsidRPr="002411C7">
        <w:rPr>
          <w:rFonts w:ascii="宋体" w:eastAsia="宋体" w:hAnsi="宋体" w:hint="eastAsia"/>
          <w:sz w:val="21"/>
          <w:szCs w:val="21"/>
        </w:rPr>
        <w:t>℃，导致了C</w:t>
      </w:r>
      <w:r w:rsidRPr="002411C7">
        <w:rPr>
          <w:rFonts w:ascii="宋体" w:eastAsia="宋体" w:hAnsi="宋体"/>
          <w:sz w:val="21"/>
          <w:szCs w:val="21"/>
        </w:rPr>
        <w:t>-202</w:t>
      </w:r>
      <w:r w:rsidRPr="002411C7">
        <w:rPr>
          <w:rFonts w:ascii="宋体" w:eastAsia="宋体" w:hAnsi="宋体" w:hint="eastAsia"/>
          <w:sz w:val="21"/>
          <w:szCs w:val="21"/>
        </w:rPr>
        <w:t>进料温度由2</w:t>
      </w:r>
      <w:r w:rsidRPr="002411C7">
        <w:rPr>
          <w:rFonts w:ascii="宋体" w:eastAsia="宋体" w:hAnsi="宋体"/>
          <w:sz w:val="21"/>
          <w:szCs w:val="21"/>
        </w:rPr>
        <w:t>75</w:t>
      </w:r>
      <w:r w:rsidRPr="002411C7">
        <w:rPr>
          <w:rFonts w:ascii="宋体" w:eastAsia="宋体" w:hAnsi="宋体" w:hint="eastAsia"/>
          <w:sz w:val="21"/>
          <w:szCs w:val="21"/>
        </w:rPr>
        <w:t>℃降至2</w:t>
      </w:r>
      <w:r w:rsidRPr="002411C7">
        <w:rPr>
          <w:rFonts w:ascii="宋体" w:eastAsia="宋体" w:hAnsi="宋体"/>
          <w:sz w:val="21"/>
          <w:szCs w:val="21"/>
        </w:rPr>
        <w:t>70</w:t>
      </w:r>
      <w:r w:rsidRPr="002411C7">
        <w:rPr>
          <w:rFonts w:ascii="宋体" w:eastAsia="宋体" w:hAnsi="宋体" w:hint="eastAsia"/>
          <w:sz w:val="21"/>
          <w:szCs w:val="21"/>
        </w:rPr>
        <w:t>℃，为保证产品柴油闪点合格，提高</w:t>
      </w:r>
      <w:r w:rsidRPr="002411C7">
        <w:rPr>
          <w:rFonts w:ascii="宋体" w:eastAsia="宋体" w:hAnsi="宋体"/>
          <w:sz w:val="21"/>
          <w:szCs w:val="21"/>
        </w:rPr>
        <w:t>F-201</w:t>
      </w:r>
      <w:r w:rsidR="00F63F15" w:rsidRPr="002411C7">
        <w:rPr>
          <w:rFonts w:ascii="宋体" w:eastAsia="宋体" w:hAnsi="宋体" w:hint="eastAsia"/>
          <w:sz w:val="21"/>
          <w:szCs w:val="21"/>
        </w:rPr>
        <w:t>负荷</w:t>
      </w:r>
      <w:r w:rsidR="001205B2" w:rsidRPr="002411C7">
        <w:rPr>
          <w:rFonts w:ascii="宋体" w:eastAsia="宋体" w:hAnsi="宋体" w:hint="eastAsia"/>
          <w:sz w:val="21"/>
          <w:szCs w:val="21"/>
        </w:rPr>
        <w:t>，使装置燃料气</w:t>
      </w:r>
      <w:r w:rsidR="00F63F15" w:rsidRPr="002411C7">
        <w:rPr>
          <w:rFonts w:ascii="宋体" w:eastAsia="宋体" w:hAnsi="宋体" w:hint="eastAsia"/>
          <w:sz w:val="21"/>
          <w:szCs w:val="21"/>
        </w:rPr>
        <w:t>消耗量增加</w:t>
      </w:r>
      <w:r w:rsidRPr="002411C7">
        <w:rPr>
          <w:rFonts w:ascii="宋体" w:eastAsia="宋体" w:hAnsi="宋体" w:hint="eastAsia"/>
          <w:sz w:val="21"/>
          <w:szCs w:val="21"/>
        </w:rPr>
        <w:t>；</w:t>
      </w:r>
      <w:r w:rsidR="00983B81" w:rsidRPr="002411C7">
        <w:rPr>
          <w:rFonts w:ascii="宋体" w:eastAsia="宋体" w:hAnsi="宋体" w:hint="eastAsia"/>
          <w:sz w:val="21"/>
          <w:szCs w:val="21"/>
        </w:rPr>
        <w:t>但是</w:t>
      </w:r>
      <w:r w:rsidRPr="002411C7">
        <w:rPr>
          <w:rFonts w:ascii="宋体" w:eastAsia="宋体" w:hAnsi="宋体"/>
          <w:sz w:val="21"/>
          <w:szCs w:val="21"/>
        </w:rPr>
        <w:t>19-</w:t>
      </w:r>
      <w:proofErr w:type="gramStart"/>
      <w:r w:rsidRPr="002411C7">
        <w:rPr>
          <w:rFonts w:ascii="宋体" w:eastAsia="宋体" w:hAnsi="宋体"/>
          <w:sz w:val="21"/>
          <w:szCs w:val="21"/>
        </w:rPr>
        <w:t>27</w:t>
      </w:r>
      <w:r w:rsidRPr="002411C7">
        <w:rPr>
          <w:rFonts w:ascii="宋体" w:eastAsia="宋体" w:hAnsi="宋体" w:hint="eastAsia"/>
          <w:sz w:val="21"/>
          <w:szCs w:val="21"/>
        </w:rPr>
        <w:t>日航煤加氢</w:t>
      </w:r>
      <w:proofErr w:type="gramEnd"/>
      <w:r w:rsidRPr="002411C7">
        <w:rPr>
          <w:rFonts w:ascii="宋体" w:eastAsia="宋体" w:hAnsi="宋体" w:hint="eastAsia"/>
          <w:sz w:val="21"/>
          <w:szCs w:val="21"/>
        </w:rPr>
        <w:t>装置转产航煤，</w:t>
      </w:r>
      <w:r w:rsidR="008034B2" w:rsidRPr="002411C7">
        <w:rPr>
          <w:rFonts w:ascii="宋体" w:eastAsia="宋体" w:hAnsi="宋体" w:hint="eastAsia"/>
          <w:sz w:val="21"/>
          <w:szCs w:val="21"/>
        </w:rPr>
        <w:t>使产品柴油闪点指标下调，</w:t>
      </w:r>
      <w:r w:rsidR="00983B81" w:rsidRPr="002411C7">
        <w:rPr>
          <w:rFonts w:ascii="宋体" w:eastAsia="宋体" w:hAnsi="宋体" w:hint="eastAsia"/>
          <w:sz w:val="21"/>
          <w:szCs w:val="21"/>
        </w:rPr>
        <w:t>且</w:t>
      </w:r>
      <w:r w:rsidRPr="002411C7">
        <w:rPr>
          <w:rFonts w:ascii="宋体" w:eastAsia="宋体" w:hAnsi="宋体" w:hint="eastAsia"/>
          <w:sz w:val="21"/>
          <w:szCs w:val="21"/>
        </w:rPr>
        <w:t>本月加工负荷先比上月平均增加1</w:t>
      </w:r>
      <w:r w:rsidRPr="002411C7">
        <w:rPr>
          <w:rFonts w:ascii="宋体" w:eastAsia="宋体" w:hAnsi="宋体"/>
          <w:sz w:val="21"/>
          <w:szCs w:val="21"/>
        </w:rPr>
        <w:t>4.4%</w:t>
      </w:r>
      <w:r w:rsidRPr="002411C7">
        <w:rPr>
          <w:rFonts w:ascii="宋体" w:eastAsia="宋体" w:hAnsi="宋体" w:hint="eastAsia"/>
          <w:sz w:val="21"/>
          <w:szCs w:val="21"/>
        </w:rPr>
        <w:t>，使得燃料气单耗反而先比上月减少0</w:t>
      </w:r>
      <w:r w:rsidRPr="002411C7">
        <w:rPr>
          <w:rFonts w:ascii="宋体" w:eastAsia="宋体" w:hAnsi="宋体"/>
          <w:sz w:val="21"/>
          <w:szCs w:val="21"/>
        </w:rPr>
        <w:t>.22</w:t>
      </w:r>
      <w:r w:rsidRPr="002411C7">
        <w:rPr>
          <w:rFonts w:ascii="宋体" w:eastAsia="宋体" w:hAnsi="宋体" w:hint="eastAsia"/>
          <w:sz w:val="21"/>
          <w:szCs w:val="21"/>
        </w:rPr>
        <w:t xml:space="preserve"> </w:t>
      </w:r>
      <w:proofErr w:type="spellStart"/>
      <w:r w:rsidRPr="002411C7">
        <w:rPr>
          <w:rFonts w:ascii="宋体" w:eastAsia="宋体" w:hAnsi="宋体" w:hint="eastAsia"/>
          <w:sz w:val="21"/>
          <w:szCs w:val="21"/>
        </w:rPr>
        <w:t>KgEo</w:t>
      </w:r>
      <w:proofErr w:type="spellEnd"/>
      <w:r w:rsidRPr="002411C7">
        <w:rPr>
          <w:rFonts w:ascii="宋体" w:eastAsia="宋体" w:hAnsi="宋体" w:hint="eastAsia"/>
          <w:sz w:val="21"/>
          <w:szCs w:val="21"/>
        </w:rPr>
        <w:t>/t。</w:t>
      </w:r>
    </w:p>
    <w:p w14:paraId="16A47E9D" w14:textId="7CBE7138" w:rsidR="00E816FE" w:rsidRPr="002411C7" w:rsidRDefault="00E816FE" w:rsidP="00E816FE">
      <w:pPr>
        <w:pStyle w:val="a5"/>
        <w:spacing w:line="360" w:lineRule="auto"/>
        <w:ind w:firstLineChars="0" w:firstLine="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（</w:t>
      </w:r>
      <w:r w:rsidRPr="002411C7">
        <w:rPr>
          <w:rFonts w:ascii="宋体" w:eastAsia="宋体" w:hAnsi="宋体"/>
          <w:sz w:val="21"/>
          <w:szCs w:val="21"/>
        </w:rPr>
        <w:t>3</w:t>
      </w:r>
      <w:r w:rsidRPr="002411C7">
        <w:rPr>
          <w:rFonts w:ascii="宋体" w:eastAsia="宋体" w:hAnsi="宋体" w:hint="eastAsia"/>
          <w:sz w:val="21"/>
          <w:szCs w:val="21"/>
        </w:rPr>
        <w:t>）</w:t>
      </w:r>
      <w:r w:rsidR="00F52B38" w:rsidRPr="002411C7">
        <w:rPr>
          <w:rFonts w:ascii="宋体" w:eastAsia="宋体" w:hAnsi="宋体" w:hint="eastAsia"/>
          <w:sz w:val="21"/>
          <w:szCs w:val="21"/>
        </w:rPr>
        <w:t>分馏</w:t>
      </w:r>
      <w:proofErr w:type="gramStart"/>
      <w:r w:rsidR="00F52B38" w:rsidRPr="002411C7">
        <w:rPr>
          <w:rFonts w:ascii="宋体" w:eastAsia="宋体" w:hAnsi="宋体" w:hint="eastAsia"/>
          <w:sz w:val="21"/>
          <w:szCs w:val="21"/>
        </w:rPr>
        <w:t>系统产汽</w:t>
      </w:r>
      <w:r w:rsidRPr="002411C7">
        <w:rPr>
          <w:rFonts w:ascii="宋体" w:eastAsia="宋体" w:hAnsi="宋体" w:hint="eastAsia"/>
          <w:sz w:val="21"/>
          <w:szCs w:val="21"/>
        </w:rPr>
        <w:t>分析</w:t>
      </w:r>
      <w:proofErr w:type="gramEnd"/>
    </w:p>
    <w:p w14:paraId="41D1AECB" w14:textId="4EB17E8C" w:rsidR="00F52B38" w:rsidRPr="002411C7" w:rsidRDefault="00F52B38" w:rsidP="00F52B38">
      <w:pPr>
        <w:ind w:firstLine="42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 w:hint="eastAsia"/>
          <w:sz w:val="21"/>
          <w:szCs w:val="21"/>
        </w:rPr>
        <w:t>图3-</w:t>
      </w:r>
      <w:r w:rsidRPr="002411C7">
        <w:rPr>
          <w:rFonts w:ascii="黑体" w:eastAsia="黑体" w:hAnsi="黑体"/>
          <w:sz w:val="21"/>
          <w:szCs w:val="21"/>
        </w:rPr>
        <w:t>3 2021年</w:t>
      </w:r>
      <w:r w:rsidRPr="002411C7">
        <w:rPr>
          <w:rFonts w:ascii="黑体" w:eastAsia="黑体" w:hAnsi="黑体" w:hint="eastAsia"/>
          <w:sz w:val="21"/>
          <w:szCs w:val="21"/>
        </w:rPr>
        <w:t>1</w:t>
      </w:r>
      <w:r w:rsidRPr="002411C7">
        <w:rPr>
          <w:rFonts w:ascii="黑体" w:eastAsia="黑体" w:hAnsi="黑体"/>
          <w:sz w:val="21"/>
          <w:szCs w:val="21"/>
        </w:rPr>
        <w:t>月</w:t>
      </w:r>
      <w:r w:rsidRPr="002411C7">
        <w:rPr>
          <w:rFonts w:ascii="黑体" w:eastAsia="黑体" w:hAnsi="黑体" w:hint="eastAsia"/>
          <w:sz w:val="21"/>
          <w:szCs w:val="21"/>
        </w:rPr>
        <w:t>与</w:t>
      </w:r>
      <w:r w:rsidRPr="002411C7">
        <w:rPr>
          <w:rFonts w:ascii="黑体" w:eastAsia="黑体" w:hAnsi="黑体"/>
          <w:sz w:val="21"/>
          <w:szCs w:val="21"/>
        </w:rPr>
        <w:t>2</w:t>
      </w:r>
      <w:proofErr w:type="gramStart"/>
      <w:r w:rsidRPr="002411C7">
        <w:rPr>
          <w:rFonts w:ascii="黑体" w:eastAsia="黑体" w:hAnsi="黑体"/>
          <w:sz w:val="21"/>
          <w:szCs w:val="21"/>
        </w:rPr>
        <w:t>月</w:t>
      </w:r>
      <w:r w:rsidR="003A4219" w:rsidRPr="002411C7">
        <w:rPr>
          <w:rFonts w:ascii="黑体" w:eastAsia="黑体" w:hAnsi="黑体" w:hint="eastAsia"/>
          <w:sz w:val="21"/>
          <w:szCs w:val="21"/>
        </w:rPr>
        <w:t>分馏产汽</w:t>
      </w:r>
      <w:proofErr w:type="gramEnd"/>
      <w:r w:rsidR="003A4219" w:rsidRPr="002411C7">
        <w:rPr>
          <w:rFonts w:ascii="黑体" w:eastAsia="黑体" w:hAnsi="黑体" w:hint="eastAsia"/>
          <w:sz w:val="21"/>
          <w:szCs w:val="21"/>
        </w:rPr>
        <w:t>和加工量</w:t>
      </w:r>
      <w:r w:rsidRPr="002411C7">
        <w:rPr>
          <w:rFonts w:ascii="黑体" w:eastAsia="黑体" w:hAnsi="黑体"/>
          <w:sz w:val="21"/>
          <w:szCs w:val="21"/>
        </w:rPr>
        <w:t>对比</w:t>
      </w:r>
      <w:r w:rsidRPr="002411C7">
        <w:rPr>
          <w:rFonts w:ascii="黑体" w:eastAsia="黑体" w:hAnsi="黑体" w:hint="eastAsia"/>
          <w:sz w:val="21"/>
          <w:szCs w:val="21"/>
        </w:rPr>
        <w:t>（剔除1月停、开工期间数据）</w:t>
      </w:r>
    </w:p>
    <w:p w14:paraId="415E62A0" w14:textId="46F55381" w:rsidR="002505E9" w:rsidRPr="002411C7" w:rsidRDefault="003A4219" w:rsidP="0045015B">
      <w:pPr>
        <w:ind w:firstLineChars="0" w:firstLine="0"/>
        <w:jc w:val="center"/>
        <w:rPr>
          <w:rFonts w:ascii="宋体" w:eastAsia="宋体" w:hAnsi="宋体"/>
          <w:sz w:val="21"/>
          <w:szCs w:val="21"/>
        </w:rPr>
      </w:pPr>
      <w:r w:rsidRPr="002411C7">
        <w:rPr>
          <w:noProof/>
        </w:rPr>
        <w:drawing>
          <wp:inline distT="0" distB="0" distL="0" distR="0" wp14:anchorId="06654C71" wp14:editId="7F201027">
            <wp:extent cx="5890846" cy="2743200"/>
            <wp:effectExtent l="0" t="0" r="15240" b="0"/>
            <wp:docPr id="24" name="图表 24">
              <a:extLst xmlns:a="http://schemas.openxmlformats.org/drawingml/2006/main">
                <a:ext uri="{FF2B5EF4-FFF2-40B4-BE49-F238E27FC236}">
                  <a16:creationId xmlns:a16="http://schemas.microsoft.com/office/drawing/2014/main" id="{644F42C6-A557-452B-A85A-7248C86752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4A4AFCB" w14:textId="48CA88A2" w:rsidR="003A4219" w:rsidRPr="002411C7" w:rsidRDefault="003A4219" w:rsidP="003A4219">
      <w:pPr>
        <w:ind w:firstLine="420"/>
        <w:jc w:val="left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分馏系统产汽量与装置加工负荷呈正相关变化，本月装置加工负荷比上月平均增加1</w:t>
      </w:r>
      <w:r w:rsidRPr="002411C7">
        <w:rPr>
          <w:rFonts w:ascii="宋体" w:eastAsia="宋体" w:hAnsi="宋体"/>
          <w:sz w:val="21"/>
          <w:szCs w:val="21"/>
        </w:rPr>
        <w:t>4.4%</w:t>
      </w:r>
      <w:r w:rsidRPr="002411C7">
        <w:rPr>
          <w:rFonts w:ascii="宋体" w:eastAsia="宋体" w:hAnsi="宋体" w:hint="eastAsia"/>
          <w:sz w:val="21"/>
          <w:szCs w:val="21"/>
        </w:rPr>
        <w:t>，使全</w:t>
      </w:r>
      <w:proofErr w:type="gramStart"/>
      <w:r w:rsidRPr="002411C7">
        <w:rPr>
          <w:rFonts w:ascii="宋体" w:eastAsia="宋体" w:hAnsi="宋体" w:hint="eastAsia"/>
          <w:sz w:val="21"/>
          <w:szCs w:val="21"/>
        </w:rPr>
        <w:t>月分馏产汽</w:t>
      </w:r>
      <w:proofErr w:type="gramEnd"/>
      <w:r w:rsidRPr="002411C7">
        <w:rPr>
          <w:rFonts w:ascii="宋体" w:eastAsia="宋体" w:hAnsi="宋体" w:hint="eastAsia"/>
          <w:sz w:val="21"/>
          <w:szCs w:val="21"/>
        </w:rPr>
        <w:t>相比上月增加</w:t>
      </w:r>
      <w:r w:rsidRPr="002411C7">
        <w:rPr>
          <w:rFonts w:ascii="宋体" w:eastAsia="宋体" w:hAnsi="宋体"/>
          <w:sz w:val="21"/>
          <w:szCs w:val="21"/>
        </w:rPr>
        <w:t>1401</w:t>
      </w:r>
      <w:r w:rsidRPr="002411C7">
        <w:rPr>
          <w:rFonts w:ascii="宋体" w:eastAsia="宋体" w:hAnsi="宋体" w:hint="eastAsia"/>
          <w:sz w:val="21"/>
          <w:szCs w:val="21"/>
        </w:rPr>
        <w:t>吨，使蒸汽的单位能耗减少0.</w:t>
      </w:r>
      <w:r w:rsidRPr="002411C7">
        <w:rPr>
          <w:rFonts w:ascii="宋体" w:eastAsia="宋体" w:hAnsi="宋体"/>
          <w:sz w:val="21"/>
          <w:szCs w:val="21"/>
        </w:rPr>
        <w:t xml:space="preserve">43 </w:t>
      </w:r>
      <w:proofErr w:type="spellStart"/>
      <w:r w:rsidRPr="002411C7">
        <w:rPr>
          <w:rFonts w:ascii="宋体" w:eastAsia="宋体" w:hAnsi="宋体"/>
          <w:sz w:val="21"/>
          <w:szCs w:val="21"/>
        </w:rPr>
        <w:t>KgEo</w:t>
      </w:r>
      <w:proofErr w:type="spellEnd"/>
      <w:r w:rsidRPr="002411C7">
        <w:rPr>
          <w:rFonts w:ascii="宋体" w:eastAsia="宋体" w:hAnsi="宋体"/>
          <w:sz w:val="21"/>
          <w:szCs w:val="21"/>
        </w:rPr>
        <w:t>/t</w:t>
      </w:r>
      <w:r w:rsidRPr="002411C7">
        <w:rPr>
          <w:rFonts w:ascii="宋体" w:eastAsia="宋体" w:hAnsi="宋体" w:hint="eastAsia"/>
          <w:sz w:val="21"/>
          <w:szCs w:val="21"/>
        </w:rPr>
        <w:t>。</w:t>
      </w:r>
    </w:p>
    <w:p w14:paraId="2BCFE7D0" w14:textId="0E9F4190" w:rsidR="002505E9" w:rsidRPr="002411C7" w:rsidRDefault="003A4219" w:rsidP="002505E9">
      <w:pPr>
        <w:ind w:firstLine="420"/>
        <w:jc w:val="left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综上所述，</w:t>
      </w:r>
      <w:r w:rsidR="001B2A91" w:rsidRPr="002411C7">
        <w:rPr>
          <w:rFonts w:ascii="宋体" w:eastAsia="宋体" w:hAnsi="宋体" w:hint="eastAsia"/>
          <w:sz w:val="21"/>
          <w:szCs w:val="21"/>
        </w:rPr>
        <w:t>虽然本月5日开始改部分产品柴油长循环</w:t>
      </w:r>
      <w:proofErr w:type="gramStart"/>
      <w:r w:rsidR="001B2A91" w:rsidRPr="002411C7">
        <w:rPr>
          <w:rFonts w:ascii="宋体" w:eastAsia="宋体" w:hAnsi="宋体" w:hint="eastAsia"/>
          <w:sz w:val="21"/>
          <w:szCs w:val="21"/>
        </w:rPr>
        <w:t>至直柴原料</w:t>
      </w:r>
      <w:proofErr w:type="gramEnd"/>
      <w:r w:rsidR="001B2A91" w:rsidRPr="002411C7">
        <w:rPr>
          <w:rFonts w:ascii="宋体" w:eastAsia="宋体" w:hAnsi="宋体" w:hint="eastAsia"/>
          <w:sz w:val="21"/>
          <w:szCs w:val="21"/>
        </w:rPr>
        <w:t>中，导致了电力和燃料气的额外消耗，但</w:t>
      </w:r>
      <w:r w:rsidR="002505E9" w:rsidRPr="002411C7">
        <w:rPr>
          <w:rFonts w:ascii="宋体" w:eastAsia="宋体" w:hAnsi="宋体" w:hint="eastAsia"/>
          <w:sz w:val="21"/>
          <w:szCs w:val="21"/>
        </w:rPr>
        <w:t>本月</w:t>
      </w:r>
      <w:r w:rsidR="001B2A91" w:rsidRPr="002411C7">
        <w:rPr>
          <w:rFonts w:ascii="宋体" w:eastAsia="宋体" w:hAnsi="宋体" w:hint="eastAsia"/>
          <w:sz w:val="21"/>
          <w:szCs w:val="21"/>
        </w:rPr>
        <w:t>1</w:t>
      </w:r>
      <w:r w:rsidR="001B2A91" w:rsidRPr="002411C7">
        <w:rPr>
          <w:rFonts w:ascii="宋体" w:eastAsia="宋体" w:hAnsi="宋体"/>
          <w:sz w:val="21"/>
          <w:szCs w:val="21"/>
        </w:rPr>
        <w:t>9-27</w:t>
      </w:r>
      <w:r w:rsidR="001B2A91" w:rsidRPr="002411C7">
        <w:rPr>
          <w:rFonts w:ascii="宋体" w:eastAsia="宋体" w:hAnsi="宋体" w:hint="eastAsia"/>
          <w:sz w:val="21"/>
          <w:szCs w:val="21"/>
        </w:rPr>
        <w:t>日</w:t>
      </w:r>
      <w:proofErr w:type="gramStart"/>
      <w:r w:rsidR="00334D94" w:rsidRPr="002411C7">
        <w:rPr>
          <w:rFonts w:ascii="宋体" w:eastAsia="宋体" w:hAnsi="宋体" w:hint="eastAsia"/>
          <w:sz w:val="21"/>
          <w:szCs w:val="21"/>
        </w:rPr>
        <w:t>因</w:t>
      </w:r>
      <w:r w:rsidR="001B2A91" w:rsidRPr="002411C7">
        <w:rPr>
          <w:rFonts w:ascii="宋体" w:eastAsia="宋体" w:hAnsi="宋体" w:hint="eastAsia"/>
          <w:sz w:val="21"/>
          <w:szCs w:val="21"/>
        </w:rPr>
        <w:t>航煤</w:t>
      </w:r>
      <w:proofErr w:type="gramEnd"/>
      <w:r w:rsidR="001B2A91" w:rsidRPr="002411C7">
        <w:rPr>
          <w:rFonts w:ascii="宋体" w:eastAsia="宋体" w:hAnsi="宋体" w:hint="eastAsia"/>
          <w:sz w:val="21"/>
          <w:szCs w:val="21"/>
        </w:rPr>
        <w:t>加氢</w:t>
      </w:r>
      <w:proofErr w:type="gramStart"/>
      <w:r w:rsidR="001B2A91" w:rsidRPr="002411C7">
        <w:rPr>
          <w:rFonts w:ascii="宋体" w:eastAsia="宋体" w:hAnsi="宋体" w:hint="eastAsia"/>
          <w:sz w:val="21"/>
          <w:szCs w:val="21"/>
        </w:rPr>
        <w:t>转产航煤</w:t>
      </w:r>
      <w:r w:rsidR="00334D94" w:rsidRPr="002411C7">
        <w:rPr>
          <w:rFonts w:ascii="宋体" w:eastAsia="宋体" w:hAnsi="宋体" w:hint="eastAsia"/>
          <w:sz w:val="21"/>
          <w:szCs w:val="21"/>
        </w:rPr>
        <w:t>使得</w:t>
      </w:r>
      <w:proofErr w:type="gramEnd"/>
      <w:r w:rsidR="00334D94" w:rsidRPr="002411C7">
        <w:rPr>
          <w:rFonts w:ascii="宋体" w:eastAsia="宋体" w:hAnsi="宋体" w:hint="eastAsia"/>
          <w:sz w:val="21"/>
          <w:szCs w:val="21"/>
        </w:rPr>
        <w:t>分馏系统热负荷降低</w:t>
      </w:r>
      <w:r w:rsidR="001B2A91" w:rsidRPr="002411C7">
        <w:rPr>
          <w:rFonts w:ascii="宋体" w:eastAsia="宋体" w:hAnsi="宋体" w:hint="eastAsia"/>
          <w:sz w:val="21"/>
          <w:szCs w:val="21"/>
        </w:rPr>
        <w:t>以及月度</w:t>
      </w:r>
      <w:r w:rsidR="00334D94" w:rsidRPr="002411C7">
        <w:rPr>
          <w:rFonts w:ascii="宋体" w:eastAsia="宋体" w:hAnsi="宋体" w:hint="eastAsia"/>
          <w:sz w:val="21"/>
          <w:szCs w:val="21"/>
        </w:rPr>
        <w:t>平均</w:t>
      </w:r>
      <w:r w:rsidRPr="002411C7">
        <w:rPr>
          <w:rFonts w:ascii="宋体" w:eastAsia="宋体" w:hAnsi="宋体" w:hint="eastAsia"/>
          <w:sz w:val="21"/>
          <w:szCs w:val="21"/>
        </w:rPr>
        <w:t>加工负荷的</w:t>
      </w:r>
      <w:r w:rsidR="00334D94" w:rsidRPr="002411C7">
        <w:rPr>
          <w:rFonts w:ascii="宋体" w:eastAsia="宋体" w:hAnsi="宋体" w:hint="eastAsia"/>
          <w:sz w:val="21"/>
          <w:szCs w:val="21"/>
        </w:rPr>
        <w:t>大幅</w:t>
      </w:r>
      <w:r w:rsidRPr="002411C7">
        <w:rPr>
          <w:rFonts w:ascii="宋体" w:eastAsia="宋体" w:hAnsi="宋体" w:hint="eastAsia"/>
          <w:sz w:val="21"/>
          <w:szCs w:val="21"/>
        </w:rPr>
        <w:t>增加</w:t>
      </w:r>
      <w:r w:rsidR="001B2A91" w:rsidRPr="002411C7">
        <w:rPr>
          <w:rFonts w:ascii="宋体" w:eastAsia="宋体" w:hAnsi="宋体" w:hint="eastAsia"/>
          <w:sz w:val="21"/>
          <w:szCs w:val="21"/>
        </w:rPr>
        <w:t>，</w:t>
      </w:r>
      <w:r w:rsidR="00334D94" w:rsidRPr="002411C7">
        <w:rPr>
          <w:rFonts w:ascii="宋体" w:eastAsia="宋体" w:hAnsi="宋体" w:hint="eastAsia"/>
          <w:sz w:val="21"/>
          <w:szCs w:val="21"/>
        </w:rPr>
        <w:t>是</w:t>
      </w:r>
      <w:r w:rsidR="001B2A91" w:rsidRPr="002411C7">
        <w:rPr>
          <w:rFonts w:ascii="宋体" w:eastAsia="宋体" w:hAnsi="宋体" w:hint="eastAsia"/>
          <w:sz w:val="21"/>
          <w:szCs w:val="21"/>
        </w:rPr>
        <w:t>本月</w:t>
      </w:r>
      <w:r w:rsidR="001F1B49" w:rsidRPr="002411C7">
        <w:rPr>
          <w:rFonts w:ascii="宋体" w:eastAsia="宋体" w:hAnsi="宋体" w:hint="eastAsia"/>
          <w:sz w:val="21"/>
          <w:szCs w:val="21"/>
        </w:rPr>
        <w:t>综合能耗相比上月</w:t>
      </w:r>
      <w:r w:rsidR="001B2A91" w:rsidRPr="002411C7">
        <w:rPr>
          <w:rFonts w:ascii="宋体" w:eastAsia="宋体" w:hAnsi="宋体" w:hint="eastAsia"/>
          <w:sz w:val="21"/>
          <w:szCs w:val="21"/>
        </w:rPr>
        <w:t>剔除停、开工期间</w:t>
      </w:r>
      <w:r w:rsidR="00334D94" w:rsidRPr="002411C7">
        <w:rPr>
          <w:rFonts w:ascii="宋体" w:eastAsia="宋体" w:hAnsi="宋体" w:hint="eastAsia"/>
          <w:sz w:val="21"/>
          <w:szCs w:val="21"/>
        </w:rPr>
        <w:t>数据后实际能耗减少的根本原因</w:t>
      </w:r>
      <w:r w:rsidR="001F1B49" w:rsidRPr="002411C7">
        <w:rPr>
          <w:rFonts w:ascii="宋体" w:eastAsia="宋体" w:hAnsi="宋体" w:hint="eastAsia"/>
          <w:sz w:val="21"/>
          <w:szCs w:val="21"/>
        </w:rPr>
        <w:t>。</w:t>
      </w:r>
    </w:p>
    <w:p w14:paraId="45CAADB9" w14:textId="7D94082E" w:rsidR="00D33AB9" w:rsidRPr="002411C7" w:rsidRDefault="00262695">
      <w:pPr>
        <w:pStyle w:val="2"/>
        <w:rPr>
          <w:rFonts w:ascii="黑体" w:eastAsia="黑体" w:hAnsi="黑体"/>
          <w:sz w:val="21"/>
          <w:szCs w:val="21"/>
        </w:rPr>
      </w:pPr>
      <w:bookmarkStart w:id="5" w:name="_Toc55328588"/>
      <w:r w:rsidRPr="002411C7">
        <w:rPr>
          <w:rFonts w:ascii="黑体" w:eastAsia="黑体" w:hAnsi="黑体"/>
          <w:sz w:val="21"/>
          <w:szCs w:val="21"/>
        </w:rPr>
        <w:t>3.</w:t>
      </w:r>
      <w:r w:rsidR="009A2C53" w:rsidRPr="002411C7">
        <w:rPr>
          <w:rFonts w:ascii="黑体" w:eastAsia="黑体" w:hAnsi="黑体"/>
          <w:sz w:val="21"/>
          <w:szCs w:val="21"/>
        </w:rPr>
        <w:t>3</w:t>
      </w:r>
      <w:r w:rsidR="00F02CB9" w:rsidRPr="002411C7">
        <w:rPr>
          <w:rFonts w:ascii="黑体" w:eastAsia="黑体" w:hAnsi="黑体" w:hint="eastAsia"/>
          <w:sz w:val="21"/>
          <w:szCs w:val="21"/>
        </w:rPr>
        <w:t>装置节能</w:t>
      </w:r>
      <w:r w:rsidRPr="002411C7">
        <w:rPr>
          <w:rFonts w:ascii="黑体" w:eastAsia="黑体" w:hAnsi="黑体"/>
          <w:sz w:val="21"/>
          <w:szCs w:val="21"/>
        </w:rPr>
        <w:t>情况</w:t>
      </w:r>
      <w:bookmarkEnd w:id="5"/>
    </w:p>
    <w:p w14:paraId="7C1AC8C2" w14:textId="13393B62" w:rsidR="00F02CB9" w:rsidRPr="002411C7" w:rsidRDefault="00F02CB9" w:rsidP="0096002F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3.</w:t>
      </w:r>
      <w:r w:rsidRPr="002411C7">
        <w:rPr>
          <w:rFonts w:ascii="宋体" w:eastAsia="宋体" w:hAnsi="宋体"/>
          <w:sz w:val="21"/>
          <w:szCs w:val="21"/>
        </w:rPr>
        <w:t>3</w:t>
      </w:r>
      <w:r w:rsidRPr="002411C7">
        <w:rPr>
          <w:rFonts w:ascii="宋体" w:eastAsia="宋体" w:hAnsi="宋体" w:hint="eastAsia"/>
          <w:sz w:val="21"/>
          <w:szCs w:val="21"/>
        </w:rPr>
        <w:t>.</w:t>
      </w:r>
      <w:r w:rsidRPr="002411C7">
        <w:rPr>
          <w:rFonts w:ascii="宋体" w:eastAsia="宋体" w:hAnsi="宋体"/>
          <w:sz w:val="21"/>
          <w:szCs w:val="21"/>
        </w:rPr>
        <w:t>1</w:t>
      </w:r>
      <w:r w:rsidRPr="002411C7">
        <w:rPr>
          <w:rFonts w:ascii="宋体" w:eastAsia="宋体" w:hAnsi="宋体" w:hint="eastAsia"/>
          <w:sz w:val="21"/>
          <w:szCs w:val="21"/>
        </w:rPr>
        <w:t>主要节能工作开展情况</w:t>
      </w:r>
    </w:p>
    <w:p w14:paraId="0B77708C" w14:textId="1CEFCCB4" w:rsidR="00D33AB9" w:rsidRPr="002411C7" w:rsidRDefault="00F02CB9" w:rsidP="0096002F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（1）</w:t>
      </w:r>
      <w:r w:rsidR="00262695" w:rsidRPr="002411C7">
        <w:rPr>
          <w:rFonts w:ascii="宋体" w:eastAsia="宋体" w:hAnsi="宋体"/>
          <w:sz w:val="21"/>
          <w:szCs w:val="21"/>
        </w:rPr>
        <w:t>节能措施</w:t>
      </w:r>
    </w:p>
    <w:p w14:paraId="32D20FBD" w14:textId="4B229BE8" w:rsidR="00D33AB9" w:rsidRPr="002411C7" w:rsidRDefault="00A10E0E" w:rsidP="0096002F">
      <w:pPr>
        <w:pStyle w:val="a5"/>
        <w:spacing w:line="360" w:lineRule="auto"/>
        <w:ind w:firstLine="420"/>
        <w:rPr>
          <w:rFonts w:ascii="宋体" w:eastAsia="宋体" w:hAnsi="宋体"/>
          <w:bCs/>
          <w:sz w:val="21"/>
          <w:szCs w:val="21"/>
        </w:rPr>
      </w:pPr>
      <w:r w:rsidRPr="002411C7">
        <w:rPr>
          <w:rFonts w:ascii="宋体" w:eastAsia="宋体" w:hAnsi="宋体" w:hint="eastAsia"/>
          <w:bCs/>
          <w:sz w:val="21"/>
          <w:szCs w:val="21"/>
        </w:rPr>
        <w:t>1</w:t>
      </w:r>
      <w:r w:rsidR="00262695" w:rsidRPr="002411C7">
        <w:rPr>
          <w:rFonts w:ascii="宋体" w:eastAsia="宋体" w:hAnsi="宋体"/>
          <w:bCs/>
          <w:sz w:val="21"/>
          <w:szCs w:val="21"/>
        </w:rPr>
        <w:t>）优化加热炉运行工况，</w:t>
      </w:r>
      <w:proofErr w:type="gramStart"/>
      <w:r w:rsidR="00A120E8" w:rsidRPr="002411C7">
        <w:rPr>
          <w:rFonts w:ascii="宋体" w:eastAsia="宋体" w:hAnsi="宋体" w:hint="eastAsia"/>
          <w:bCs/>
          <w:sz w:val="21"/>
          <w:szCs w:val="21"/>
        </w:rPr>
        <w:t>调整火嘴燃烧</w:t>
      </w:r>
      <w:proofErr w:type="gramEnd"/>
      <w:r w:rsidR="00A120E8" w:rsidRPr="002411C7">
        <w:rPr>
          <w:rFonts w:ascii="宋体" w:eastAsia="宋体" w:hAnsi="宋体" w:hint="eastAsia"/>
          <w:bCs/>
          <w:sz w:val="21"/>
          <w:szCs w:val="21"/>
        </w:rPr>
        <w:t>情况。结合烟气中C</w:t>
      </w:r>
      <w:r w:rsidR="00A120E8" w:rsidRPr="002411C7">
        <w:rPr>
          <w:rFonts w:ascii="宋体" w:eastAsia="宋体" w:hAnsi="宋体"/>
          <w:bCs/>
          <w:sz w:val="21"/>
          <w:szCs w:val="21"/>
        </w:rPr>
        <w:t>O</w:t>
      </w:r>
      <w:r w:rsidR="00A120E8" w:rsidRPr="002411C7">
        <w:rPr>
          <w:rFonts w:ascii="宋体" w:eastAsia="宋体" w:hAnsi="宋体" w:hint="eastAsia"/>
          <w:bCs/>
          <w:sz w:val="21"/>
          <w:szCs w:val="21"/>
        </w:rPr>
        <w:t>分析和目前重沸炉低负荷状态，将重沸炉的燃耗</w:t>
      </w:r>
      <w:proofErr w:type="gramStart"/>
      <w:r w:rsidR="00A120E8" w:rsidRPr="002411C7">
        <w:rPr>
          <w:rFonts w:ascii="宋体" w:eastAsia="宋体" w:hAnsi="宋体" w:hint="eastAsia"/>
          <w:bCs/>
          <w:sz w:val="21"/>
          <w:szCs w:val="21"/>
        </w:rPr>
        <w:t>火嘴数量</w:t>
      </w:r>
      <w:proofErr w:type="gramEnd"/>
      <w:r w:rsidR="00A120E8" w:rsidRPr="002411C7">
        <w:rPr>
          <w:rFonts w:ascii="宋体" w:eastAsia="宋体" w:hAnsi="宋体" w:hint="eastAsia"/>
          <w:bCs/>
          <w:sz w:val="21"/>
          <w:szCs w:val="21"/>
        </w:rPr>
        <w:t>从8支减为6</w:t>
      </w:r>
      <w:r w:rsidR="005A1AA7" w:rsidRPr="002411C7">
        <w:rPr>
          <w:rFonts w:ascii="宋体" w:eastAsia="宋体" w:hAnsi="宋体" w:hint="eastAsia"/>
          <w:bCs/>
          <w:sz w:val="21"/>
          <w:szCs w:val="21"/>
        </w:rPr>
        <w:t>支</w:t>
      </w:r>
      <w:r w:rsidR="00A120E8" w:rsidRPr="002411C7">
        <w:rPr>
          <w:rFonts w:ascii="宋体" w:eastAsia="宋体" w:hAnsi="宋体" w:hint="eastAsia"/>
          <w:bCs/>
          <w:sz w:val="21"/>
          <w:szCs w:val="21"/>
        </w:rPr>
        <w:t>，增加</w:t>
      </w:r>
      <w:proofErr w:type="gramStart"/>
      <w:r w:rsidR="00A120E8" w:rsidRPr="002411C7">
        <w:rPr>
          <w:rFonts w:ascii="宋体" w:eastAsia="宋体" w:hAnsi="宋体" w:hint="eastAsia"/>
          <w:bCs/>
          <w:sz w:val="21"/>
          <w:szCs w:val="21"/>
        </w:rPr>
        <w:t>单支火嘴的</w:t>
      </w:r>
      <w:proofErr w:type="gramEnd"/>
      <w:r w:rsidR="00A120E8" w:rsidRPr="002411C7">
        <w:rPr>
          <w:rFonts w:ascii="宋体" w:eastAsia="宋体" w:hAnsi="宋体" w:hint="eastAsia"/>
          <w:bCs/>
          <w:sz w:val="21"/>
          <w:szCs w:val="21"/>
        </w:rPr>
        <w:t>燃烧强度</w:t>
      </w:r>
      <w:r w:rsidR="00262695" w:rsidRPr="002411C7">
        <w:rPr>
          <w:rFonts w:ascii="宋体" w:eastAsia="宋体" w:hAnsi="宋体"/>
          <w:bCs/>
          <w:sz w:val="21"/>
          <w:szCs w:val="21"/>
        </w:rPr>
        <w:t>，</w:t>
      </w:r>
      <w:r w:rsidR="00A120E8" w:rsidRPr="002411C7">
        <w:rPr>
          <w:rFonts w:ascii="宋体" w:eastAsia="宋体" w:hAnsi="宋体" w:hint="eastAsia"/>
          <w:bCs/>
          <w:sz w:val="21"/>
          <w:szCs w:val="21"/>
        </w:rPr>
        <w:t>改善</w:t>
      </w:r>
      <w:r w:rsidR="00262695" w:rsidRPr="002411C7">
        <w:rPr>
          <w:rFonts w:ascii="宋体" w:eastAsia="宋体" w:hAnsi="宋体"/>
          <w:bCs/>
          <w:sz w:val="21"/>
          <w:szCs w:val="21"/>
        </w:rPr>
        <w:t>效率燃烧；维持加热炉排烟温度在125~128℃前提下，将氧含量控制在</w:t>
      </w:r>
      <w:r w:rsidR="00A120E8" w:rsidRPr="002411C7">
        <w:rPr>
          <w:rFonts w:ascii="宋体" w:eastAsia="宋体" w:hAnsi="宋体"/>
          <w:bCs/>
          <w:sz w:val="21"/>
          <w:szCs w:val="21"/>
        </w:rPr>
        <w:t>1</w:t>
      </w:r>
      <w:r w:rsidR="00262695" w:rsidRPr="002411C7">
        <w:rPr>
          <w:rFonts w:ascii="宋体" w:eastAsia="宋体" w:hAnsi="宋体"/>
          <w:bCs/>
          <w:sz w:val="21"/>
          <w:szCs w:val="21"/>
        </w:rPr>
        <w:t>~</w:t>
      </w:r>
      <w:r w:rsidR="00A120E8" w:rsidRPr="002411C7">
        <w:rPr>
          <w:rFonts w:ascii="宋体" w:eastAsia="宋体" w:hAnsi="宋体"/>
          <w:bCs/>
          <w:sz w:val="21"/>
          <w:szCs w:val="21"/>
        </w:rPr>
        <w:t>3.5</w:t>
      </w:r>
      <w:r w:rsidR="00262695" w:rsidRPr="002411C7">
        <w:rPr>
          <w:rFonts w:ascii="宋体" w:eastAsia="宋体" w:hAnsi="宋体"/>
          <w:bCs/>
          <w:sz w:val="21"/>
          <w:szCs w:val="21"/>
        </w:rPr>
        <w:t>%，确保F-201热效率大于92%，本月F-201热效率平均92.</w:t>
      </w:r>
      <w:r w:rsidR="00A120E8" w:rsidRPr="002411C7">
        <w:rPr>
          <w:rFonts w:ascii="宋体" w:eastAsia="宋体" w:hAnsi="宋体"/>
          <w:bCs/>
          <w:sz w:val="21"/>
          <w:szCs w:val="21"/>
        </w:rPr>
        <w:t>3</w:t>
      </w:r>
      <w:r w:rsidR="00262695" w:rsidRPr="002411C7">
        <w:rPr>
          <w:rFonts w:ascii="宋体" w:eastAsia="宋体" w:hAnsi="宋体"/>
          <w:bCs/>
          <w:sz w:val="21"/>
          <w:szCs w:val="21"/>
        </w:rPr>
        <w:t>%。</w:t>
      </w:r>
    </w:p>
    <w:p w14:paraId="3FB28401" w14:textId="1157A9BC" w:rsidR="00D33AB9" w:rsidRPr="002411C7" w:rsidRDefault="00A10E0E" w:rsidP="0096002F">
      <w:pPr>
        <w:pStyle w:val="a5"/>
        <w:spacing w:line="360" w:lineRule="auto"/>
        <w:ind w:firstLine="420"/>
        <w:rPr>
          <w:rFonts w:ascii="宋体" w:eastAsia="宋体" w:hAnsi="宋体"/>
          <w:bCs/>
          <w:sz w:val="21"/>
          <w:szCs w:val="21"/>
        </w:rPr>
      </w:pPr>
      <w:r w:rsidRPr="002411C7">
        <w:rPr>
          <w:rFonts w:ascii="宋体" w:eastAsia="宋体" w:hAnsi="宋体" w:hint="eastAsia"/>
          <w:bCs/>
          <w:sz w:val="21"/>
          <w:szCs w:val="21"/>
        </w:rPr>
        <w:t>2</w:t>
      </w:r>
      <w:r w:rsidR="00262695" w:rsidRPr="002411C7">
        <w:rPr>
          <w:rFonts w:ascii="宋体" w:eastAsia="宋体" w:hAnsi="宋体" w:hint="eastAsia"/>
          <w:bCs/>
          <w:sz w:val="21"/>
          <w:szCs w:val="21"/>
        </w:rPr>
        <w:t>）</w:t>
      </w:r>
      <w:r w:rsidR="00CE70AE" w:rsidRPr="002411C7">
        <w:rPr>
          <w:rFonts w:ascii="宋体" w:eastAsia="宋体" w:hAnsi="宋体" w:hint="eastAsia"/>
          <w:bCs/>
          <w:sz w:val="21"/>
          <w:szCs w:val="21"/>
        </w:rPr>
        <w:t>提高E</w:t>
      </w:r>
      <w:r w:rsidR="00CE70AE" w:rsidRPr="002411C7">
        <w:rPr>
          <w:rFonts w:ascii="宋体" w:eastAsia="宋体" w:hAnsi="宋体"/>
          <w:bCs/>
          <w:sz w:val="21"/>
          <w:szCs w:val="21"/>
        </w:rPr>
        <w:t>-103</w:t>
      </w:r>
      <w:r w:rsidR="00CE70AE" w:rsidRPr="002411C7">
        <w:rPr>
          <w:rFonts w:ascii="宋体" w:eastAsia="宋体" w:hAnsi="宋体" w:hint="eastAsia"/>
          <w:bCs/>
          <w:sz w:val="21"/>
          <w:szCs w:val="21"/>
        </w:rPr>
        <w:t>出口温度，冷低分油换热后，温度升高3-</w:t>
      </w:r>
      <w:r w:rsidR="00CE70AE" w:rsidRPr="002411C7">
        <w:rPr>
          <w:rFonts w:ascii="宋体" w:eastAsia="宋体" w:hAnsi="宋体"/>
          <w:bCs/>
          <w:sz w:val="21"/>
          <w:szCs w:val="21"/>
        </w:rPr>
        <w:t>5</w:t>
      </w:r>
      <w:r w:rsidR="00CE70AE" w:rsidRPr="002411C7">
        <w:rPr>
          <w:rFonts w:ascii="宋体" w:eastAsia="宋体" w:hAnsi="宋体" w:hint="eastAsia"/>
          <w:bCs/>
          <w:sz w:val="21"/>
          <w:szCs w:val="21"/>
        </w:rPr>
        <w:t>℃；</w:t>
      </w:r>
      <w:r w:rsidR="007569AB" w:rsidRPr="002411C7">
        <w:rPr>
          <w:rFonts w:ascii="宋体" w:eastAsia="宋体" w:hAnsi="宋体" w:hint="eastAsia"/>
          <w:bCs/>
          <w:sz w:val="21"/>
          <w:szCs w:val="21"/>
        </w:rPr>
        <w:t>保持C</w:t>
      </w:r>
      <w:r w:rsidR="007569AB" w:rsidRPr="002411C7">
        <w:rPr>
          <w:rFonts w:ascii="宋体" w:eastAsia="宋体" w:hAnsi="宋体"/>
          <w:bCs/>
          <w:sz w:val="21"/>
          <w:szCs w:val="21"/>
        </w:rPr>
        <w:t>-201</w:t>
      </w:r>
      <w:r w:rsidR="007569AB" w:rsidRPr="002411C7">
        <w:rPr>
          <w:rFonts w:ascii="宋体" w:eastAsia="宋体" w:hAnsi="宋体" w:hint="eastAsia"/>
          <w:bCs/>
          <w:sz w:val="21"/>
          <w:szCs w:val="21"/>
        </w:rPr>
        <w:t>进料温度在2</w:t>
      </w:r>
      <w:r w:rsidR="0045015B" w:rsidRPr="002411C7">
        <w:rPr>
          <w:rFonts w:ascii="宋体" w:eastAsia="宋体" w:hAnsi="宋体"/>
          <w:bCs/>
          <w:sz w:val="21"/>
          <w:szCs w:val="21"/>
        </w:rPr>
        <w:t>30</w:t>
      </w:r>
      <w:r w:rsidR="007569AB" w:rsidRPr="002411C7">
        <w:rPr>
          <w:rFonts w:ascii="宋体" w:eastAsia="宋体" w:hAnsi="宋体" w:hint="eastAsia"/>
          <w:bCs/>
          <w:sz w:val="21"/>
          <w:szCs w:val="21"/>
        </w:rPr>
        <w:t>-</w:t>
      </w:r>
      <w:r w:rsidR="007569AB" w:rsidRPr="002411C7">
        <w:rPr>
          <w:rFonts w:ascii="宋体" w:eastAsia="宋体" w:hAnsi="宋体"/>
          <w:bCs/>
          <w:sz w:val="21"/>
          <w:szCs w:val="21"/>
        </w:rPr>
        <w:t>2</w:t>
      </w:r>
      <w:r w:rsidR="0045015B" w:rsidRPr="002411C7">
        <w:rPr>
          <w:rFonts w:ascii="宋体" w:eastAsia="宋体" w:hAnsi="宋体"/>
          <w:bCs/>
          <w:sz w:val="21"/>
          <w:szCs w:val="21"/>
        </w:rPr>
        <w:t>5</w:t>
      </w:r>
      <w:r w:rsidR="007569AB" w:rsidRPr="002411C7">
        <w:rPr>
          <w:rFonts w:ascii="宋体" w:eastAsia="宋体" w:hAnsi="宋体"/>
          <w:bCs/>
          <w:sz w:val="21"/>
          <w:szCs w:val="21"/>
        </w:rPr>
        <w:t>0</w:t>
      </w:r>
      <w:r w:rsidR="007569AB" w:rsidRPr="002411C7">
        <w:rPr>
          <w:rFonts w:ascii="宋体" w:eastAsia="宋体" w:hAnsi="宋体" w:hint="eastAsia"/>
          <w:bCs/>
          <w:sz w:val="21"/>
          <w:szCs w:val="21"/>
        </w:rPr>
        <w:t>℃，确保反应</w:t>
      </w:r>
      <w:r w:rsidR="007807EC" w:rsidRPr="002411C7">
        <w:rPr>
          <w:rFonts w:ascii="宋体" w:eastAsia="宋体" w:hAnsi="宋体" w:hint="eastAsia"/>
          <w:bCs/>
          <w:sz w:val="21"/>
          <w:szCs w:val="21"/>
        </w:rPr>
        <w:t>温升得到最大利用</w:t>
      </w:r>
      <w:r w:rsidR="00CD187F" w:rsidRPr="002411C7">
        <w:rPr>
          <w:rFonts w:ascii="宋体" w:eastAsia="宋体" w:hAnsi="宋体" w:hint="eastAsia"/>
          <w:bCs/>
          <w:sz w:val="21"/>
          <w:szCs w:val="21"/>
        </w:rPr>
        <w:t>。</w:t>
      </w:r>
      <w:r w:rsidR="007807EC" w:rsidRPr="002411C7">
        <w:rPr>
          <w:rFonts w:ascii="宋体" w:eastAsia="宋体" w:hAnsi="宋体"/>
          <w:bCs/>
          <w:sz w:val="21"/>
          <w:szCs w:val="21"/>
        </w:rPr>
        <w:t xml:space="preserve"> </w:t>
      </w:r>
    </w:p>
    <w:p w14:paraId="3E7EE105" w14:textId="618F36E4" w:rsidR="00D33AB9" w:rsidRPr="002411C7" w:rsidRDefault="00F02CB9" w:rsidP="0096002F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lastRenderedPageBreak/>
        <w:t>（</w:t>
      </w:r>
      <w:r w:rsidRPr="002411C7">
        <w:rPr>
          <w:rFonts w:ascii="宋体" w:eastAsia="宋体" w:hAnsi="宋体"/>
          <w:sz w:val="21"/>
          <w:szCs w:val="21"/>
        </w:rPr>
        <w:t>2</w:t>
      </w:r>
      <w:r w:rsidRPr="002411C7">
        <w:rPr>
          <w:rFonts w:ascii="宋体" w:eastAsia="宋体" w:hAnsi="宋体" w:hint="eastAsia"/>
          <w:sz w:val="21"/>
          <w:szCs w:val="21"/>
        </w:rPr>
        <w:t>）</w:t>
      </w:r>
      <w:r w:rsidR="00262695" w:rsidRPr="002411C7">
        <w:rPr>
          <w:rFonts w:ascii="宋体" w:eastAsia="宋体" w:hAnsi="宋体"/>
          <w:sz w:val="21"/>
          <w:szCs w:val="21"/>
        </w:rPr>
        <w:t>节能设施运行情况</w:t>
      </w:r>
    </w:p>
    <w:p w14:paraId="122EC9B2" w14:textId="0AF409A0" w:rsidR="00D33AB9" w:rsidRPr="002411C7" w:rsidRDefault="00E756B8" w:rsidP="0096002F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1</w:t>
      </w:r>
      <w:r w:rsidR="00262695" w:rsidRPr="002411C7">
        <w:rPr>
          <w:rFonts w:ascii="宋体" w:eastAsia="宋体" w:hAnsi="宋体"/>
          <w:sz w:val="21"/>
          <w:szCs w:val="21"/>
        </w:rPr>
        <w:t>）空冷1030-A-202A/B和1030-A-203A/B/C/D，使用变频调节，根据昼夜气温不同，随时调节变频，防止过度降温引起电耗增加。</w:t>
      </w:r>
    </w:p>
    <w:p w14:paraId="27FC6CB6" w14:textId="1955C722" w:rsidR="00D33AB9" w:rsidRPr="002411C7" w:rsidRDefault="00E756B8" w:rsidP="0096002F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2</w:t>
      </w:r>
      <w:r w:rsidR="000B3BDD" w:rsidRPr="002411C7">
        <w:rPr>
          <w:rFonts w:ascii="宋体" w:eastAsia="宋体" w:hAnsi="宋体" w:hint="eastAsia"/>
          <w:sz w:val="21"/>
          <w:szCs w:val="21"/>
        </w:rPr>
        <w:t>）</w:t>
      </w:r>
      <w:r w:rsidR="00262695" w:rsidRPr="002411C7">
        <w:rPr>
          <w:rFonts w:ascii="宋体" w:eastAsia="宋体" w:hAnsi="宋体"/>
          <w:sz w:val="21"/>
          <w:szCs w:val="21"/>
        </w:rPr>
        <w:t>加热炉余热回收系统运行平稳，排烟温度目前控制在120-130</w:t>
      </w:r>
      <w:r w:rsidR="00262695" w:rsidRPr="002411C7">
        <w:rPr>
          <w:rFonts w:ascii="宋体" w:eastAsia="宋体" w:hAnsi="宋体" w:hint="eastAsia"/>
          <w:sz w:val="21"/>
          <w:szCs w:val="21"/>
        </w:rPr>
        <w:t>℃</w:t>
      </w:r>
      <w:r w:rsidR="00262695" w:rsidRPr="002411C7">
        <w:rPr>
          <w:rFonts w:ascii="宋体" w:eastAsia="宋体" w:hAnsi="宋体"/>
          <w:sz w:val="21"/>
          <w:szCs w:val="21"/>
        </w:rPr>
        <w:t>。</w:t>
      </w:r>
    </w:p>
    <w:p w14:paraId="19E33AB1" w14:textId="117C5823" w:rsidR="00D33AB9" w:rsidRPr="002411C7" w:rsidRDefault="00E756B8" w:rsidP="0096002F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3</w:t>
      </w:r>
      <w:r w:rsidR="000B3BDD" w:rsidRPr="002411C7">
        <w:rPr>
          <w:rFonts w:ascii="宋体" w:eastAsia="宋体" w:hAnsi="宋体" w:hint="eastAsia"/>
          <w:sz w:val="21"/>
          <w:szCs w:val="21"/>
        </w:rPr>
        <w:t>）</w:t>
      </w:r>
      <w:r w:rsidR="00262695" w:rsidRPr="002411C7">
        <w:rPr>
          <w:rFonts w:ascii="宋体" w:eastAsia="宋体" w:hAnsi="宋体"/>
          <w:sz w:val="21"/>
          <w:szCs w:val="21"/>
        </w:rPr>
        <w:t>本月稳定分馏进料温度，将部分反应热向分馏系统转移，</w:t>
      </w:r>
      <w:r w:rsidR="00A120E8" w:rsidRPr="002411C7">
        <w:rPr>
          <w:rFonts w:ascii="宋体" w:eastAsia="宋体" w:hAnsi="宋体" w:hint="eastAsia"/>
          <w:sz w:val="21"/>
          <w:szCs w:val="21"/>
        </w:rPr>
        <w:t>本月C</w:t>
      </w:r>
      <w:r w:rsidR="00A120E8" w:rsidRPr="002411C7">
        <w:rPr>
          <w:rFonts w:ascii="宋体" w:eastAsia="宋体" w:hAnsi="宋体"/>
          <w:sz w:val="21"/>
          <w:szCs w:val="21"/>
        </w:rPr>
        <w:t>-202</w:t>
      </w:r>
      <w:r w:rsidR="00A120E8" w:rsidRPr="002411C7">
        <w:rPr>
          <w:rFonts w:ascii="宋体" w:eastAsia="宋体" w:hAnsi="宋体" w:hint="eastAsia"/>
          <w:sz w:val="21"/>
          <w:szCs w:val="21"/>
        </w:rPr>
        <w:t>进料</w:t>
      </w:r>
      <w:proofErr w:type="gramStart"/>
      <w:r w:rsidR="00A120E8" w:rsidRPr="002411C7">
        <w:rPr>
          <w:rFonts w:ascii="宋体" w:eastAsia="宋体" w:hAnsi="宋体" w:hint="eastAsia"/>
          <w:sz w:val="21"/>
          <w:szCs w:val="21"/>
        </w:rPr>
        <w:t>温控阀开度</w:t>
      </w:r>
      <w:proofErr w:type="gramEnd"/>
      <w:r w:rsidR="00A120E8" w:rsidRPr="002411C7">
        <w:rPr>
          <w:rFonts w:ascii="宋体" w:eastAsia="宋体" w:hAnsi="宋体" w:hint="eastAsia"/>
          <w:sz w:val="21"/>
          <w:szCs w:val="21"/>
        </w:rPr>
        <w:t>均维持在3%以内，最大限度利用反应热量。</w:t>
      </w:r>
    </w:p>
    <w:p w14:paraId="3D4F5119" w14:textId="477A5B12" w:rsidR="00D33AB9" w:rsidRPr="002411C7" w:rsidRDefault="00E756B8" w:rsidP="0096002F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4</w:t>
      </w:r>
      <w:r w:rsidR="00262695" w:rsidRPr="002411C7">
        <w:rPr>
          <w:rFonts w:ascii="宋体" w:eastAsia="宋体" w:hAnsi="宋体"/>
          <w:sz w:val="21"/>
          <w:szCs w:val="21"/>
        </w:rPr>
        <w:t>）</w:t>
      </w:r>
      <w:r w:rsidR="00262695" w:rsidRPr="002411C7">
        <w:rPr>
          <w:rFonts w:ascii="宋体" w:eastAsia="宋体" w:hAnsi="宋体" w:hint="eastAsia"/>
          <w:sz w:val="21"/>
          <w:szCs w:val="21"/>
        </w:rPr>
        <w:t>E</w:t>
      </w:r>
      <w:r w:rsidR="008553B0" w:rsidRPr="002411C7">
        <w:rPr>
          <w:rFonts w:ascii="宋体" w:eastAsia="宋体" w:hAnsi="宋体" w:hint="eastAsia"/>
          <w:sz w:val="21"/>
          <w:szCs w:val="21"/>
        </w:rPr>
        <w:t>-</w:t>
      </w:r>
      <w:r w:rsidR="00262695" w:rsidRPr="002411C7">
        <w:rPr>
          <w:rFonts w:ascii="宋体" w:eastAsia="宋体" w:hAnsi="宋体"/>
          <w:sz w:val="21"/>
          <w:szCs w:val="21"/>
        </w:rPr>
        <w:t xml:space="preserve">102 </w:t>
      </w:r>
      <w:r w:rsidR="00262695" w:rsidRPr="002411C7">
        <w:rPr>
          <w:rFonts w:ascii="宋体" w:eastAsia="宋体" w:hAnsi="宋体" w:hint="eastAsia"/>
          <w:sz w:val="21"/>
          <w:szCs w:val="21"/>
        </w:rPr>
        <w:t>壳</w:t>
      </w:r>
      <w:r w:rsidR="00262695" w:rsidRPr="002411C7">
        <w:rPr>
          <w:rFonts w:ascii="宋体" w:eastAsia="宋体" w:hAnsi="宋体"/>
          <w:sz w:val="21"/>
          <w:szCs w:val="21"/>
        </w:rPr>
        <w:t>程出入口温度为360/250 ℃（设计温度340/225℃）</w:t>
      </w:r>
      <w:r w:rsidR="00262695" w:rsidRPr="002411C7">
        <w:rPr>
          <w:rFonts w:ascii="宋体" w:eastAsia="宋体" w:hAnsi="宋体" w:hint="eastAsia"/>
          <w:sz w:val="21"/>
          <w:szCs w:val="21"/>
        </w:rPr>
        <w:t>管</w:t>
      </w:r>
      <w:r w:rsidR="00262695" w:rsidRPr="002411C7">
        <w:rPr>
          <w:rFonts w:ascii="宋体" w:eastAsia="宋体" w:hAnsi="宋体"/>
          <w:sz w:val="21"/>
          <w:szCs w:val="21"/>
        </w:rPr>
        <w:t>程出入口温度180/350℃（设计温度177/290℃），运行优于设计值，热效率高，反应油与进料换热，提高进料温度，达到节能效果。</w:t>
      </w:r>
    </w:p>
    <w:p w14:paraId="26E6F9C9" w14:textId="77777777" w:rsidR="00D33AB9" w:rsidRPr="002411C7" w:rsidRDefault="00262695" w:rsidP="0096002F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6）装置内节能电</w:t>
      </w:r>
      <w:r w:rsidRPr="002411C7">
        <w:rPr>
          <w:rFonts w:ascii="宋体" w:eastAsia="宋体" w:hAnsi="宋体" w:hint="eastAsia"/>
          <w:sz w:val="21"/>
          <w:szCs w:val="21"/>
        </w:rPr>
        <w:t>机</w:t>
      </w:r>
      <w:r w:rsidRPr="002411C7">
        <w:rPr>
          <w:rFonts w:ascii="宋体" w:eastAsia="宋体" w:hAnsi="宋体"/>
          <w:sz w:val="21"/>
          <w:szCs w:val="21"/>
        </w:rPr>
        <w:t>，节能光源运行正常。</w:t>
      </w:r>
    </w:p>
    <w:p w14:paraId="0609555C" w14:textId="7359D527" w:rsidR="00D33AB9" w:rsidRPr="002411C7" w:rsidRDefault="00570C4C" w:rsidP="0096002F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7</w:t>
      </w:r>
      <w:r w:rsidRPr="002411C7">
        <w:rPr>
          <w:rFonts w:ascii="宋体" w:eastAsia="宋体" w:hAnsi="宋体"/>
          <w:sz w:val="21"/>
          <w:szCs w:val="21"/>
        </w:rPr>
        <w:t>）</w:t>
      </w:r>
      <w:r w:rsidR="00434901" w:rsidRPr="002411C7">
        <w:rPr>
          <w:rFonts w:ascii="宋体" w:eastAsia="宋体" w:hAnsi="宋体" w:hint="eastAsia"/>
          <w:sz w:val="21"/>
          <w:szCs w:val="21"/>
        </w:rPr>
        <w:t>装置内处水冷器外，其余换热器保温完好</w:t>
      </w:r>
      <w:r w:rsidR="00262695" w:rsidRPr="002411C7">
        <w:rPr>
          <w:rFonts w:ascii="宋体" w:eastAsia="宋体" w:hAnsi="宋体"/>
          <w:sz w:val="21"/>
          <w:szCs w:val="21"/>
        </w:rPr>
        <w:t>。</w:t>
      </w:r>
    </w:p>
    <w:p w14:paraId="2F1C6CE2" w14:textId="61BE344F" w:rsidR="00D33AB9" w:rsidRPr="002411C7" w:rsidRDefault="008F6BE0">
      <w:pPr>
        <w:pStyle w:val="2"/>
        <w:tabs>
          <w:tab w:val="left" w:pos="8718"/>
        </w:tabs>
        <w:rPr>
          <w:rFonts w:ascii="宋体" w:eastAsia="宋体" w:hAnsi="宋体"/>
          <w:bCs/>
          <w:sz w:val="21"/>
          <w:szCs w:val="21"/>
        </w:rPr>
      </w:pPr>
      <w:bookmarkStart w:id="6" w:name="_Toc55328589"/>
      <w:r w:rsidRPr="002411C7">
        <w:rPr>
          <w:rFonts w:ascii="宋体" w:eastAsia="宋体" w:hAnsi="宋体"/>
          <w:sz w:val="21"/>
          <w:szCs w:val="21"/>
        </w:rPr>
        <w:t>3</w:t>
      </w:r>
      <w:r w:rsidRPr="002411C7">
        <w:rPr>
          <w:rFonts w:ascii="宋体" w:eastAsia="宋体" w:hAnsi="宋体" w:hint="eastAsia"/>
          <w:sz w:val="21"/>
          <w:szCs w:val="21"/>
        </w:rPr>
        <w:t>.</w:t>
      </w:r>
      <w:r w:rsidRPr="002411C7">
        <w:rPr>
          <w:rFonts w:ascii="宋体" w:eastAsia="宋体" w:hAnsi="宋体"/>
          <w:sz w:val="21"/>
          <w:szCs w:val="21"/>
        </w:rPr>
        <w:t>3</w:t>
      </w:r>
      <w:r w:rsidRPr="002411C7">
        <w:rPr>
          <w:rFonts w:ascii="宋体" w:eastAsia="宋体" w:hAnsi="宋体" w:hint="eastAsia"/>
          <w:sz w:val="21"/>
          <w:szCs w:val="21"/>
        </w:rPr>
        <w:t>.</w:t>
      </w:r>
      <w:r w:rsidRPr="002411C7">
        <w:rPr>
          <w:rFonts w:ascii="宋体" w:eastAsia="宋体" w:hAnsi="宋体"/>
          <w:sz w:val="21"/>
          <w:szCs w:val="21"/>
        </w:rPr>
        <w:t>2</w:t>
      </w:r>
      <w:r w:rsidR="00262695" w:rsidRPr="002411C7">
        <w:rPr>
          <w:rFonts w:ascii="宋体" w:eastAsia="宋体" w:hAnsi="宋体"/>
          <w:sz w:val="21"/>
          <w:szCs w:val="21"/>
        </w:rPr>
        <w:t xml:space="preserve"> </w:t>
      </w:r>
      <w:r w:rsidRPr="002411C7">
        <w:rPr>
          <w:rFonts w:ascii="宋体" w:eastAsia="宋体" w:hAnsi="宋体" w:hint="eastAsia"/>
          <w:sz w:val="21"/>
          <w:szCs w:val="21"/>
        </w:rPr>
        <w:t>对装置</w:t>
      </w:r>
      <w:r w:rsidR="00262695" w:rsidRPr="002411C7">
        <w:rPr>
          <w:rFonts w:ascii="宋体" w:eastAsia="宋体" w:hAnsi="宋体"/>
          <w:sz w:val="21"/>
          <w:szCs w:val="21"/>
        </w:rPr>
        <w:t>节能</w:t>
      </w:r>
      <w:r w:rsidRPr="002411C7">
        <w:rPr>
          <w:rFonts w:ascii="宋体" w:eastAsia="宋体" w:hAnsi="宋体" w:hint="eastAsia"/>
          <w:sz w:val="21"/>
          <w:szCs w:val="21"/>
        </w:rPr>
        <w:t>工作的建议</w:t>
      </w:r>
      <w:bookmarkEnd w:id="6"/>
      <w:r w:rsidR="00262695" w:rsidRPr="002411C7">
        <w:rPr>
          <w:rFonts w:ascii="宋体" w:eastAsia="宋体" w:hAnsi="宋体"/>
          <w:sz w:val="21"/>
          <w:szCs w:val="21"/>
        </w:rPr>
        <w:tab/>
      </w:r>
    </w:p>
    <w:p w14:paraId="7089F85C" w14:textId="2BCD6169" w:rsidR="00D33AB9" w:rsidRPr="002411C7" w:rsidRDefault="00262695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1）控制产品质量富裕度，</w:t>
      </w:r>
      <w:r w:rsidR="00AE1E1B" w:rsidRPr="002411C7">
        <w:rPr>
          <w:rFonts w:ascii="宋体" w:eastAsia="宋体" w:hAnsi="宋体" w:hint="eastAsia"/>
          <w:sz w:val="21"/>
          <w:szCs w:val="21"/>
        </w:rPr>
        <w:t>最大限度回收反应热量</w:t>
      </w:r>
      <w:r w:rsidRPr="002411C7">
        <w:rPr>
          <w:rFonts w:ascii="宋体" w:eastAsia="宋体" w:hAnsi="宋体"/>
          <w:sz w:val="21"/>
          <w:szCs w:val="21"/>
        </w:rPr>
        <w:t>，</w:t>
      </w:r>
      <w:r w:rsidR="00E756B8" w:rsidRPr="002411C7">
        <w:rPr>
          <w:rFonts w:ascii="宋体" w:eastAsia="宋体" w:hAnsi="宋体" w:hint="eastAsia"/>
          <w:sz w:val="21"/>
          <w:szCs w:val="21"/>
        </w:rPr>
        <w:t>在轻烃外送正常的前提下，提高C</w:t>
      </w:r>
      <w:r w:rsidR="00E756B8" w:rsidRPr="002411C7">
        <w:rPr>
          <w:rFonts w:ascii="宋体" w:eastAsia="宋体" w:hAnsi="宋体"/>
          <w:sz w:val="21"/>
          <w:szCs w:val="21"/>
        </w:rPr>
        <w:t>-201</w:t>
      </w:r>
      <w:r w:rsidR="00E756B8" w:rsidRPr="002411C7">
        <w:rPr>
          <w:rFonts w:ascii="宋体" w:eastAsia="宋体" w:hAnsi="宋体" w:hint="eastAsia"/>
          <w:sz w:val="21"/>
          <w:szCs w:val="21"/>
        </w:rPr>
        <w:t>进料温度，</w:t>
      </w:r>
      <w:r w:rsidR="00E756B8" w:rsidRPr="002411C7">
        <w:rPr>
          <w:rFonts w:ascii="宋体" w:eastAsia="宋体" w:hAnsi="宋体" w:hint="eastAsia"/>
          <w:bCs/>
          <w:sz w:val="21"/>
          <w:szCs w:val="21"/>
        </w:rPr>
        <w:t>增加装置</w:t>
      </w:r>
      <w:r w:rsidR="00A10E0E" w:rsidRPr="002411C7">
        <w:rPr>
          <w:rFonts w:ascii="宋体" w:eastAsia="宋体" w:hAnsi="宋体" w:hint="eastAsia"/>
          <w:bCs/>
          <w:sz w:val="21"/>
          <w:szCs w:val="21"/>
        </w:rPr>
        <w:t>1.0</w:t>
      </w:r>
      <w:r w:rsidR="00A10E0E" w:rsidRPr="002411C7">
        <w:rPr>
          <w:rFonts w:ascii="宋体" w:eastAsia="宋体" w:hAnsi="宋体"/>
          <w:bCs/>
          <w:sz w:val="21"/>
          <w:szCs w:val="21"/>
        </w:rPr>
        <w:t>MP</w:t>
      </w:r>
      <w:r w:rsidR="00A10E0E" w:rsidRPr="002411C7">
        <w:rPr>
          <w:rFonts w:ascii="宋体" w:eastAsia="宋体" w:hAnsi="宋体" w:hint="eastAsia"/>
          <w:bCs/>
          <w:sz w:val="21"/>
          <w:szCs w:val="21"/>
        </w:rPr>
        <w:t>a蒸汽产量。</w:t>
      </w:r>
    </w:p>
    <w:p w14:paraId="7809CE97" w14:textId="58F301F6" w:rsidR="00D33AB9" w:rsidRPr="002411C7" w:rsidRDefault="00262695" w:rsidP="00A10E0E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2</w:t>
      </w:r>
      <w:r w:rsidRPr="002411C7">
        <w:rPr>
          <w:rFonts w:ascii="宋体" w:eastAsia="宋体" w:hAnsi="宋体" w:hint="eastAsia"/>
          <w:sz w:val="21"/>
          <w:szCs w:val="21"/>
        </w:rPr>
        <w:t>）</w:t>
      </w:r>
      <w:r w:rsidR="00A10E0E" w:rsidRPr="002411C7">
        <w:rPr>
          <w:rFonts w:ascii="宋体" w:eastAsia="宋体" w:hAnsi="宋体"/>
          <w:sz w:val="21"/>
          <w:szCs w:val="21"/>
        </w:rPr>
        <w:t>增加直供柴油比例，原料柴油进D-101的温度控制在8</w:t>
      </w:r>
      <w:r w:rsidR="00A10E0E" w:rsidRPr="002411C7">
        <w:rPr>
          <w:rFonts w:ascii="宋体" w:eastAsia="宋体" w:hAnsi="宋体" w:hint="eastAsia"/>
          <w:sz w:val="21"/>
          <w:szCs w:val="21"/>
        </w:rPr>
        <w:t>0</w:t>
      </w:r>
      <w:r w:rsidR="00A10E0E" w:rsidRPr="002411C7">
        <w:rPr>
          <w:rFonts w:ascii="宋体" w:eastAsia="宋体" w:hAnsi="宋体"/>
          <w:sz w:val="21"/>
          <w:szCs w:val="21"/>
        </w:rPr>
        <w:t>℃</w:t>
      </w:r>
      <w:r w:rsidR="00A10E0E" w:rsidRPr="002411C7">
        <w:rPr>
          <w:rFonts w:ascii="宋体" w:eastAsia="宋体" w:hAnsi="宋体" w:hint="eastAsia"/>
          <w:sz w:val="21"/>
          <w:szCs w:val="21"/>
        </w:rPr>
        <w:t>之上</w:t>
      </w:r>
      <w:r w:rsidR="00A10E0E" w:rsidRPr="002411C7">
        <w:rPr>
          <w:rFonts w:ascii="宋体" w:eastAsia="宋体" w:hAnsi="宋体"/>
          <w:sz w:val="21"/>
          <w:szCs w:val="21"/>
        </w:rPr>
        <w:t>，通过热联合的方式，降低加热炉负荷。</w:t>
      </w:r>
    </w:p>
    <w:p w14:paraId="2B4769B9" w14:textId="1EC0B458" w:rsidR="00D33AB9" w:rsidRPr="002411C7" w:rsidRDefault="00262695" w:rsidP="00C00260">
      <w:pPr>
        <w:pStyle w:val="3"/>
        <w:rPr>
          <w:rFonts w:ascii="黑体" w:eastAsia="黑体" w:hAnsi="黑体"/>
          <w:b/>
          <w:bCs/>
          <w:sz w:val="21"/>
          <w:szCs w:val="21"/>
        </w:rPr>
      </w:pPr>
      <w:bookmarkStart w:id="7" w:name="_Toc55328590"/>
      <w:r w:rsidRPr="002411C7">
        <w:rPr>
          <w:rFonts w:ascii="黑体" w:eastAsia="黑体" w:hAnsi="黑体"/>
          <w:b/>
          <w:bCs/>
          <w:sz w:val="22"/>
          <w:szCs w:val="22"/>
        </w:rPr>
        <w:t xml:space="preserve">4 </w:t>
      </w:r>
      <w:r w:rsidR="00862C51" w:rsidRPr="002411C7">
        <w:rPr>
          <w:rFonts w:ascii="黑体" w:eastAsia="黑体" w:hAnsi="黑体" w:hint="eastAsia"/>
          <w:b/>
          <w:bCs/>
          <w:sz w:val="22"/>
          <w:szCs w:val="22"/>
        </w:rPr>
        <w:t>装置原料</w:t>
      </w:r>
      <w:bookmarkEnd w:id="7"/>
      <w:r w:rsidRPr="002411C7">
        <w:rPr>
          <w:rFonts w:ascii="黑体" w:eastAsia="黑体" w:hAnsi="黑体"/>
          <w:bCs/>
          <w:sz w:val="21"/>
          <w:szCs w:val="21"/>
        </w:rPr>
        <w:tab/>
      </w:r>
    </w:p>
    <w:p w14:paraId="6DAFA337" w14:textId="6D3F697E" w:rsidR="00D33AB9" w:rsidRPr="002411C7" w:rsidRDefault="00262695">
      <w:pPr>
        <w:pStyle w:val="2"/>
        <w:rPr>
          <w:rFonts w:ascii="黑体" w:eastAsia="黑体" w:hAnsi="黑体"/>
          <w:sz w:val="21"/>
          <w:szCs w:val="21"/>
        </w:rPr>
      </w:pPr>
      <w:bookmarkStart w:id="8" w:name="_Toc55328591"/>
      <w:r w:rsidRPr="002411C7">
        <w:rPr>
          <w:rFonts w:ascii="黑体" w:eastAsia="黑体" w:hAnsi="黑体"/>
          <w:sz w:val="21"/>
          <w:szCs w:val="21"/>
        </w:rPr>
        <w:t xml:space="preserve">4.1 </w:t>
      </w:r>
      <w:r w:rsidR="00862C51" w:rsidRPr="002411C7">
        <w:rPr>
          <w:rFonts w:ascii="黑体" w:eastAsia="黑体" w:hAnsi="黑体" w:hint="eastAsia"/>
          <w:sz w:val="21"/>
          <w:szCs w:val="21"/>
        </w:rPr>
        <w:t>原料性质</w:t>
      </w:r>
      <w:bookmarkEnd w:id="8"/>
    </w:p>
    <w:p w14:paraId="061559FD" w14:textId="57E81844" w:rsidR="00D33AB9" w:rsidRPr="002411C7" w:rsidRDefault="00262695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bCs/>
          <w:sz w:val="21"/>
          <w:szCs w:val="21"/>
        </w:rPr>
        <w:t>本</w:t>
      </w:r>
      <w:r w:rsidRPr="002411C7">
        <w:rPr>
          <w:rFonts w:ascii="宋体" w:eastAsia="宋体" w:hAnsi="宋体"/>
          <w:sz w:val="21"/>
          <w:szCs w:val="21"/>
        </w:rPr>
        <w:t>月加工原料组成为常减压直</w:t>
      </w:r>
      <w:proofErr w:type="gramStart"/>
      <w:r w:rsidRPr="002411C7">
        <w:rPr>
          <w:rFonts w:ascii="宋体" w:eastAsia="宋体" w:hAnsi="宋体"/>
          <w:sz w:val="21"/>
          <w:szCs w:val="21"/>
        </w:rPr>
        <w:t>馏</w:t>
      </w:r>
      <w:proofErr w:type="gramEnd"/>
      <w:r w:rsidRPr="002411C7">
        <w:rPr>
          <w:rFonts w:ascii="宋体" w:eastAsia="宋体" w:hAnsi="宋体"/>
          <w:sz w:val="21"/>
          <w:szCs w:val="21"/>
        </w:rPr>
        <w:t>柴油</w:t>
      </w:r>
      <w:r w:rsidR="00544068" w:rsidRPr="002411C7">
        <w:rPr>
          <w:rFonts w:ascii="宋体" w:eastAsia="宋体" w:hAnsi="宋体" w:hint="eastAsia"/>
          <w:sz w:val="21"/>
          <w:szCs w:val="21"/>
        </w:rPr>
        <w:t>、</w:t>
      </w:r>
      <w:r w:rsidRPr="002411C7">
        <w:rPr>
          <w:rFonts w:ascii="宋体" w:eastAsia="宋体" w:hAnsi="宋体"/>
          <w:sz w:val="21"/>
          <w:szCs w:val="21"/>
        </w:rPr>
        <w:t>焦化柴油和焦化汽油。</w:t>
      </w:r>
    </w:p>
    <w:p w14:paraId="6F6A1B77" w14:textId="6C79F6D7" w:rsidR="00D33AB9" w:rsidRPr="002411C7" w:rsidRDefault="00262695" w:rsidP="00FD61AC">
      <w:pPr>
        <w:pStyle w:val="a5"/>
        <w:ind w:firstLineChars="1883" w:firstLine="3954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表4-1 原料油主要性质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371"/>
        <w:gridCol w:w="1056"/>
        <w:gridCol w:w="1162"/>
        <w:gridCol w:w="1634"/>
        <w:gridCol w:w="1634"/>
        <w:gridCol w:w="1721"/>
      </w:tblGrid>
      <w:tr w:rsidR="007F77F0" w:rsidRPr="002411C7" w14:paraId="4BC75F67" w14:textId="77777777" w:rsidTr="003170A2">
        <w:trPr>
          <w:trHeight w:val="300"/>
          <w:jc w:val="center"/>
        </w:trPr>
        <w:tc>
          <w:tcPr>
            <w:tcW w:w="548" w:type="pct"/>
            <w:shd w:val="clear" w:color="E2EFDA" w:fill="FFFFFF"/>
            <w:noWrap/>
            <w:vAlign w:val="center"/>
          </w:tcPr>
          <w:p w14:paraId="54AC8410" w14:textId="77777777" w:rsidR="00FF5C71" w:rsidRPr="002411C7" w:rsidRDefault="00FF5C71" w:rsidP="00FF5C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79533FF0" w14:textId="77777777" w:rsidR="00FF5C71" w:rsidRPr="002411C7" w:rsidRDefault="00FF5C71" w:rsidP="00FF5C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分项目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09C8CA22" w14:textId="77777777" w:rsidR="00FF5C71" w:rsidRPr="002411C7" w:rsidRDefault="00FF5C71" w:rsidP="00FF5C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规格指标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76FF3C36" w14:textId="77777777" w:rsidR="00FF5C71" w:rsidRPr="002411C7" w:rsidRDefault="00FF5C71" w:rsidP="00FF5C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848" w:type="pct"/>
            <w:shd w:val="clear" w:color="E2EFDA" w:fill="FFFFFF"/>
            <w:noWrap/>
            <w:vAlign w:val="center"/>
          </w:tcPr>
          <w:p w14:paraId="611DC3E8" w14:textId="77777777" w:rsidR="00FF5C71" w:rsidRPr="002411C7" w:rsidRDefault="00FF5C71" w:rsidP="00CA209A">
            <w:pPr>
              <w:spacing w:line="240" w:lineRule="auto"/>
              <w:ind w:firstLineChars="100" w:firstLine="210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上旬取样</w:t>
            </w:r>
          </w:p>
          <w:p w14:paraId="4DF1787E" w14:textId="77777777" w:rsidR="00FF5C71" w:rsidRPr="002411C7" w:rsidRDefault="00FF5C71" w:rsidP="00FF5C71">
            <w:pPr>
              <w:spacing w:line="240" w:lineRule="auto"/>
              <w:ind w:firstLineChars="0" w:firstLine="0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（时间：</w:t>
            </w: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6:00</w:t>
            </w:r>
          </w:p>
          <w:p w14:paraId="38B5D6DC" w14:textId="218A0DD2" w:rsidR="00FF5C71" w:rsidRPr="002411C7" w:rsidRDefault="00FF5C71" w:rsidP="00FF5C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02</w:t>
            </w:r>
            <w:r w:rsidR="003170A2"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831121"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831121"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）</w:t>
            </w:r>
          </w:p>
        </w:tc>
        <w:tc>
          <w:tcPr>
            <w:tcW w:w="848" w:type="pct"/>
            <w:shd w:val="clear" w:color="E2EFDA" w:fill="FFFFFF"/>
            <w:noWrap/>
            <w:vAlign w:val="center"/>
          </w:tcPr>
          <w:p w14:paraId="105BD655" w14:textId="77777777" w:rsidR="00FF5C71" w:rsidRPr="002411C7" w:rsidRDefault="00FF5C71" w:rsidP="00CA209A">
            <w:pPr>
              <w:spacing w:line="240" w:lineRule="auto"/>
              <w:ind w:firstLineChars="100" w:firstLine="210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中旬取样</w:t>
            </w:r>
          </w:p>
          <w:p w14:paraId="2E3A419D" w14:textId="77777777" w:rsidR="00FF5C71" w:rsidRPr="002411C7" w:rsidRDefault="00FF5C71" w:rsidP="00FF5C71">
            <w:pPr>
              <w:spacing w:line="240" w:lineRule="auto"/>
              <w:ind w:firstLineChars="0" w:firstLine="0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（时间：</w:t>
            </w: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6:00</w:t>
            </w:r>
          </w:p>
          <w:p w14:paraId="3300777C" w14:textId="2DDD1824" w:rsidR="00FF5C71" w:rsidRPr="002411C7" w:rsidRDefault="00FF5C71" w:rsidP="00FF5C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02</w:t>
            </w:r>
            <w:r w:rsidR="007B1270"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831121"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.1</w:t>
            </w:r>
            <w:r w:rsidR="00831121"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）</w:t>
            </w:r>
          </w:p>
        </w:tc>
        <w:tc>
          <w:tcPr>
            <w:tcW w:w="893" w:type="pct"/>
            <w:shd w:val="clear" w:color="E2EFDA" w:fill="FFFFFF"/>
            <w:noWrap/>
            <w:vAlign w:val="center"/>
          </w:tcPr>
          <w:p w14:paraId="46F64B11" w14:textId="77777777" w:rsidR="00FF5C71" w:rsidRPr="002411C7" w:rsidRDefault="00FF5C71" w:rsidP="00CA209A">
            <w:pPr>
              <w:spacing w:line="240" w:lineRule="auto"/>
              <w:ind w:firstLineChars="100" w:firstLine="210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下旬取样</w:t>
            </w:r>
          </w:p>
          <w:p w14:paraId="6ED2F9D2" w14:textId="1E3A8B14" w:rsidR="00FF5C71" w:rsidRPr="002411C7" w:rsidRDefault="00FF5C71" w:rsidP="00FF5C71">
            <w:pPr>
              <w:spacing w:line="240" w:lineRule="auto"/>
              <w:ind w:firstLineChars="0" w:firstLine="0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（时间：</w:t>
            </w: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0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6:00</w:t>
            </w:r>
          </w:p>
          <w:p w14:paraId="33F4A76A" w14:textId="1C571A83" w:rsidR="00FF5C71" w:rsidRPr="002411C7" w:rsidRDefault="00FF5C71" w:rsidP="00FF5C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02</w:t>
            </w:r>
            <w:r w:rsidR="007B1270"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.1.</w:t>
            </w:r>
            <w:r w:rsidR="007B1270"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28</w:t>
            </w:r>
            <w:r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）</w:t>
            </w:r>
          </w:p>
        </w:tc>
      </w:tr>
      <w:tr w:rsidR="00831121" w:rsidRPr="002411C7" w14:paraId="15EFEC6C" w14:textId="77777777" w:rsidTr="003170A2">
        <w:trPr>
          <w:trHeight w:hRule="exact" w:val="397"/>
          <w:jc w:val="center"/>
        </w:trPr>
        <w:tc>
          <w:tcPr>
            <w:tcW w:w="548" w:type="pct"/>
            <w:vMerge w:val="restart"/>
            <w:vAlign w:val="center"/>
          </w:tcPr>
          <w:p w14:paraId="3AA3E0B7" w14:textId="77777777" w:rsidR="00831121" w:rsidRPr="002411C7" w:rsidRDefault="00831121" w:rsidP="00831121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3BF08E58" w14:textId="77777777" w:rsidR="00831121" w:rsidRPr="002411C7" w:rsidRDefault="00831121" w:rsidP="00831121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169192D9" w14:textId="77777777" w:rsidR="00831121" w:rsidRPr="002411C7" w:rsidRDefault="00831121" w:rsidP="00831121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69BB503E" w14:textId="77777777" w:rsidR="00831121" w:rsidRPr="002411C7" w:rsidRDefault="00831121" w:rsidP="00831121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SC10103-柴油混合进料</w:t>
            </w: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52024A51" w14:textId="599940B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溴指数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3CE9DF91" w14:textId="1321E12F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733284DB" w14:textId="27F5A478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spell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mgBr</w:t>
            </w:r>
            <w:proofErr w:type="spell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/100g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741FB4D3" w14:textId="2F138086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26940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7F68F8D0" w14:textId="6C6F128E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11640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791E2EA2" w14:textId="3776D2EE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21100</w:t>
            </w:r>
          </w:p>
        </w:tc>
      </w:tr>
      <w:tr w:rsidR="00831121" w:rsidRPr="002411C7" w14:paraId="0DDB201D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304DB08B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2F7A9F03" w14:textId="7D19CD91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多环芳烃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0E32F9C1" w14:textId="6F911122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54A4156A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35D6551B" w14:textId="33748A6C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10.3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7A8BBF3A" w14:textId="19E81AC3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8.7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5E340CC7" w14:textId="2088C9F6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8.3</w:t>
            </w:r>
          </w:p>
        </w:tc>
      </w:tr>
      <w:tr w:rsidR="00831121" w:rsidRPr="002411C7" w14:paraId="5998D11C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2A6BA8A4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7F316694" w14:textId="584DA1B0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总芳烃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25393527" w14:textId="0C046923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≤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30.4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1EB8D689" w14:textId="7B6CC6B0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340B168B" w14:textId="2A1ACC2A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286CA4FE" w14:textId="4D427EA5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26.9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6B027D96" w14:textId="576784FC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27.5</w:t>
            </w:r>
          </w:p>
        </w:tc>
      </w:tr>
      <w:tr w:rsidR="00831121" w:rsidRPr="002411C7" w14:paraId="2F48F62D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569B157C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1694089F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密度(15℃)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481B75AE" w14:textId="66A32DA0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607E7DB5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kg/m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6FA97F5D" w14:textId="4F32A6EA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848.5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5488013B" w14:textId="4FEF0788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845.8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00A40463" w14:textId="07E65BE2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838.3</w:t>
            </w:r>
          </w:p>
        </w:tc>
      </w:tr>
      <w:tr w:rsidR="00831121" w:rsidRPr="002411C7" w14:paraId="2126D13D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1D18D645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5CE0E3B4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初馏点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3A8C4F4A" w14:textId="03AA2F2C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33CA926A" w14:textId="52857946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7D5FBFC0" w14:textId="08558F78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49.5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5D4C2162" w14:textId="5A09E1D0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70.5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4CA99786" w14:textId="0EA5DF2F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</w:tr>
      <w:tr w:rsidR="00831121" w:rsidRPr="002411C7" w14:paraId="7FADCEA6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6935D7AA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519F920A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10%回收温度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71B25814" w14:textId="41185024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61E9FE49" w14:textId="7C75A053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68CD1CA5" w14:textId="6B201080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147.5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1FD0D5E3" w14:textId="62FB09F2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187.5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29AA272E" w14:textId="35139EE6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139.5</w:t>
            </w:r>
          </w:p>
        </w:tc>
      </w:tr>
      <w:tr w:rsidR="00831121" w:rsidRPr="002411C7" w14:paraId="0D4D1CD6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49DDA652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574286E8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50%回收温度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2E3E5A6F" w14:textId="05A902EF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29201A3C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4F9B3554" w14:textId="725EAB84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268.5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1059C6F0" w14:textId="0B058CAB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281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5F319C7C" w14:textId="0834D3D6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267</w:t>
            </w:r>
          </w:p>
        </w:tc>
      </w:tr>
      <w:tr w:rsidR="00831121" w:rsidRPr="002411C7" w14:paraId="2CDEDC35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625804C6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65BC0142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90%回收温度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78893F4D" w14:textId="7C66DFF6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444E769E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112958CD" w14:textId="19BA55CB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327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7A407C4C" w14:textId="5AA8E2CE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336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16ED68EC" w14:textId="7F755F64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328.5</w:t>
            </w:r>
          </w:p>
        </w:tc>
      </w:tr>
      <w:tr w:rsidR="00831121" w:rsidRPr="002411C7" w14:paraId="58C7F193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7CB2B91D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6F7481E5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95%回收温度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63A831D7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≤ 358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468CE47D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26267205" w14:textId="139D4BE2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344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2BF0DECB" w14:textId="7710575F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352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529FD555" w14:textId="3440F5B6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344</w:t>
            </w:r>
          </w:p>
        </w:tc>
      </w:tr>
      <w:tr w:rsidR="00831121" w:rsidRPr="002411C7" w14:paraId="160733B9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098B6A20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4472F94F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终馏点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09D32192" w14:textId="7B992C30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3BB97AA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4EB5FC05" w14:textId="648040C0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353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36922C8D" w14:textId="74FB8E1A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360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20C3E3CF" w14:textId="30B0F1AC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351.5</w:t>
            </w:r>
          </w:p>
        </w:tc>
      </w:tr>
      <w:tr w:rsidR="00831121" w:rsidRPr="002411C7" w14:paraId="05D38184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2D580A8A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E2EFDA" w:fill="FFFFFF"/>
            <w:noWrap/>
            <w:vAlign w:val="center"/>
          </w:tcPr>
          <w:p w14:paraId="25990ACE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硫含量</w:t>
            </w:r>
          </w:p>
        </w:tc>
        <w:tc>
          <w:tcPr>
            <w:tcW w:w="548" w:type="pct"/>
            <w:shd w:val="clear" w:color="E2EFDA" w:fill="FFFFFF"/>
            <w:noWrap/>
            <w:vAlign w:val="center"/>
          </w:tcPr>
          <w:p w14:paraId="7B403CED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≤ 7900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6A6E43DC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mg/kg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232E4131" w14:textId="000207B2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4944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4087A85A" w14:textId="753AC580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5867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2F525D56" w14:textId="5FF7F81B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4911</w:t>
            </w:r>
          </w:p>
        </w:tc>
      </w:tr>
      <w:tr w:rsidR="00831121" w:rsidRPr="002411C7" w14:paraId="6B5E0DF6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1E1C4D31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3ECA1908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水含量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6A2F25A4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≤ 300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DC3E756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mg/kg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4F8E9127" w14:textId="077A1740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188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2B6366E0" w14:textId="24D23EB1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231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1F6E73D2" w14:textId="6A468A7A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219</w:t>
            </w:r>
          </w:p>
        </w:tc>
      </w:tr>
      <w:tr w:rsidR="00831121" w:rsidRPr="002411C7" w14:paraId="61E86A74" w14:textId="77777777" w:rsidTr="003170A2">
        <w:trPr>
          <w:trHeight w:hRule="exact" w:val="397"/>
          <w:jc w:val="center"/>
        </w:trPr>
        <w:tc>
          <w:tcPr>
            <w:tcW w:w="548" w:type="pct"/>
            <w:vMerge/>
            <w:vAlign w:val="center"/>
          </w:tcPr>
          <w:p w14:paraId="124A8BEF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50E70326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氮含量</w:t>
            </w:r>
          </w:p>
        </w:tc>
        <w:tc>
          <w:tcPr>
            <w:tcW w:w="548" w:type="pct"/>
            <w:shd w:val="clear" w:color="000000" w:fill="FFFFFF"/>
            <w:noWrap/>
            <w:vAlign w:val="center"/>
          </w:tcPr>
          <w:p w14:paraId="4970B2E7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≤ 183</w:t>
            </w:r>
          </w:p>
        </w:tc>
        <w:tc>
          <w:tcPr>
            <w:tcW w:w="603" w:type="pct"/>
            <w:shd w:val="clear" w:color="E2EFDA" w:fill="FFFFFF"/>
            <w:noWrap/>
            <w:vAlign w:val="center"/>
          </w:tcPr>
          <w:p w14:paraId="038C298E" w14:textId="77777777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mg/kg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3322D3B3" w14:textId="6D1196DC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89.5</w:t>
            </w:r>
          </w:p>
        </w:tc>
        <w:tc>
          <w:tcPr>
            <w:tcW w:w="848" w:type="pct"/>
            <w:shd w:val="clear" w:color="auto" w:fill="auto"/>
            <w:noWrap/>
            <w:vAlign w:val="bottom"/>
          </w:tcPr>
          <w:p w14:paraId="5A204CD2" w14:textId="3302EA0E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107.3</w:t>
            </w:r>
          </w:p>
        </w:tc>
        <w:tc>
          <w:tcPr>
            <w:tcW w:w="893" w:type="pct"/>
            <w:shd w:val="clear" w:color="auto" w:fill="auto"/>
            <w:noWrap/>
            <w:vAlign w:val="bottom"/>
          </w:tcPr>
          <w:p w14:paraId="2430097B" w14:textId="13C05BE2" w:rsidR="00831121" w:rsidRPr="002411C7" w:rsidRDefault="00831121" w:rsidP="0083112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87.7</w:t>
            </w:r>
          </w:p>
        </w:tc>
      </w:tr>
    </w:tbl>
    <w:p w14:paraId="2C48DBE1" w14:textId="1862C2C6" w:rsidR="00D33AB9" w:rsidRPr="002411C7" w:rsidRDefault="00FF5C71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lastRenderedPageBreak/>
        <w:t>混合原料油硫</w:t>
      </w:r>
      <w:r w:rsidR="00046A68" w:rsidRPr="002411C7">
        <w:rPr>
          <w:rFonts w:ascii="宋体" w:eastAsia="宋体" w:hAnsi="宋体" w:hint="eastAsia"/>
          <w:sz w:val="21"/>
          <w:szCs w:val="21"/>
        </w:rPr>
        <w:t>、</w:t>
      </w:r>
      <w:r w:rsidRPr="002411C7">
        <w:rPr>
          <w:rFonts w:ascii="宋体" w:eastAsia="宋体" w:hAnsi="宋体" w:hint="eastAsia"/>
          <w:sz w:val="21"/>
          <w:szCs w:val="21"/>
        </w:rPr>
        <w:t>氮含量均在设计指标范围之内，</w:t>
      </w:r>
      <w:r w:rsidR="00AE1E1B" w:rsidRPr="002411C7">
        <w:rPr>
          <w:rFonts w:ascii="宋体" w:eastAsia="宋体" w:hAnsi="宋体" w:hint="eastAsia"/>
          <w:sz w:val="21"/>
          <w:szCs w:val="21"/>
        </w:rPr>
        <w:t>混合原料溴指数波动较大</w:t>
      </w:r>
      <w:r w:rsidR="00F00BA1" w:rsidRPr="002411C7">
        <w:rPr>
          <w:rFonts w:ascii="宋体" w:eastAsia="宋体" w:hAnsi="宋体" w:hint="eastAsia"/>
          <w:sz w:val="21"/>
          <w:szCs w:val="21"/>
        </w:rPr>
        <w:t>。</w:t>
      </w:r>
      <w:r w:rsidR="00262695" w:rsidRPr="002411C7">
        <w:rPr>
          <w:rFonts w:ascii="宋体" w:eastAsia="宋体" w:hAnsi="宋体"/>
          <w:sz w:val="21"/>
          <w:szCs w:val="21"/>
        </w:rPr>
        <w:t xml:space="preserve"> </w:t>
      </w:r>
    </w:p>
    <w:p w14:paraId="02280442" w14:textId="14C943DC" w:rsidR="00D33AB9" w:rsidRPr="002411C7" w:rsidRDefault="00262695">
      <w:pPr>
        <w:pStyle w:val="2"/>
        <w:rPr>
          <w:rFonts w:ascii="黑体" w:eastAsia="黑体" w:hAnsi="黑体"/>
          <w:sz w:val="21"/>
          <w:szCs w:val="21"/>
        </w:rPr>
      </w:pPr>
      <w:bookmarkStart w:id="9" w:name="_Toc55328592"/>
      <w:r w:rsidRPr="002411C7">
        <w:rPr>
          <w:rFonts w:ascii="黑体" w:eastAsia="黑体" w:hAnsi="黑体"/>
          <w:sz w:val="21"/>
          <w:szCs w:val="21"/>
        </w:rPr>
        <w:t>4.2 原料质量与控制</w:t>
      </w:r>
      <w:r w:rsidR="00C269F0" w:rsidRPr="002411C7">
        <w:rPr>
          <w:rFonts w:ascii="黑体" w:eastAsia="黑体" w:hAnsi="黑体" w:hint="eastAsia"/>
          <w:sz w:val="21"/>
          <w:szCs w:val="21"/>
        </w:rPr>
        <w:t>指标</w:t>
      </w:r>
      <w:r w:rsidRPr="002411C7">
        <w:rPr>
          <w:rFonts w:ascii="黑体" w:eastAsia="黑体" w:hAnsi="黑体"/>
          <w:sz w:val="21"/>
          <w:szCs w:val="21"/>
        </w:rPr>
        <w:t>分析</w:t>
      </w:r>
      <w:bookmarkEnd w:id="9"/>
      <w:r w:rsidRPr="002411C7">
        <w:rPr>
          <w:rFonts w:ascii="黑体" w:eastAsia="黑体" w:hAnsi="黑体"/>
          <w:sz w:val="21"/>
          <w:szCs w:val="21"/>
        </w:rPr>
        <w:t xml:space="preserve">   </w:t>
      </w:r>
    </w:p>
    <w:p w14:paraId="54381052" w14:textId="77777777" w:rsidR="00D33AB9" w:rsidRPr="002411C7" w:rsidRDefault="00262695" w:rsidP="0096002F">
      <w:pPr>
        <w:pStyle w:val="a5"/>
        <w:ind w:firstLineChars="1700" w:firstLine="3570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bCs/>
          <w:sz w:val="21"/>
          <w:szCs w:val="21"/>
        </w:rPr>
        <w:t>表4-2 混合</w:t>
      </w:r>
      <w:r w:rsidRPr="002411C7">
        <w:rPr>
          <w:rFonts w:ascii="黑体" w:eastAsia="黑体" w:hAnsi="黑体"/>
          <w:sz w:val="21"/>
          <w:szCs w:val="21"/>
        </w:rPr>
        <w:t>原料油数据分析</w:t>
      </w:r>
    </w:p>
    <w:tbl>
      <w:tblPr>
        <w:tblW w:w="10007" w:type="dxa"/>
        <w:tblInd w:w="279" w:type="dxa"/>
        <w:tblLook w:val="04A0" w:firstRow="1" w:lastRow="0" w:firstColumn="1" w:lastColumn="0" w:noHBand="0" w:noVBand="1"/>
      </w:tblPr>
      <w:tblGrid>
        <w:gridCol w:w="1056"/>
        <w:gridCol w:w="2500"/>
        <w:gridCol w:w="1060"/>
        <w:gridCol w:w="1060"/>
        <w:gridCol w:w="1151"/>
        <w:gridCol w:w="1060"/>
        <w:gridCol w:w="1060"/>
        <w:gridCol w:w="1060"/>
      </w:tblGrid>
      <w:tr w:rsidR="007F77F0" w:rsidRPr="002411C7" w14:paraId="2280EDFB" w14:textId="77777777" w:rsidTr="003170A2">
        <w:trPr>
          <w:trHeight w:val="2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0A6A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28DA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组分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6EA57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最大值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FFD1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最小值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EAA4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56C5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7818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F0DD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合格率</w:t>
            </w:r>
          </w:p>
        </w:tc>
      </w:tr>
      <w:tr w:rsidR="000A290F" w:rsidRPr="002411C7" w14:paraId="791F0A33" w14:textId="77777777" w:rsidTr="00F00BA1">
        <w:trPr>
          <w:trHeight w:val="28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89A8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SC10103-柴油混合进料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C9DA" w14:textId="125C9578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密度(15℃),kg/m3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5F2E" w14:textId="01E518BD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850.1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16EA" w14:textId="167541E7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835.9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F97C" w14:textId="3439E089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843.58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CD69" w14:textId="45789AFC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F3F0" w14:textId="7935B165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F9E7" w14:textId="7EAD3CEB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06EA38FA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4D53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3A4C" w14:textId="3C5F14A4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初馏点,℃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6AF3" w14:textId="42F5D204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96.5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B123" w14:textId="28CB726E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62C9" w14:textId="18692C5F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59.872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6F0C" w14:textId="197F03D3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D169" w14:textId="15C0A33B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8FDE" w14:textId="10D339C4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3E1DD0D9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9613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4D24" w14:textId="549A0F1E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10%回收温度,℃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29AE" w14:textId="64C07EA0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DC9D" w14:textId="2A665AE3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127.5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5C28" w14:textId="6BB1CDC1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164.344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64AB" w14:textId="761B3F84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AA71" w14:textId="2EDD807B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A557" w14:textId="6D94AE7A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58026985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14C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A9A2" w14:textId="68B095ED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50%回收温度,℃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6818" w14:textId="3AED9D18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3C0F" w14:textId="339E0459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264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CF0A" w14:textId="02EFBB55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277.356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5FF8" w14:textId="0A91741E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5C74" w14:textId="36346E5A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79D3" w14:textId="33528FE2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19FAF4BE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F34C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9E9A" w14:textId="7E6670BD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90%回收温度,℃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3450" w14:textId="57183AFE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340.5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CE02" w14:textId="1A14B448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00C4" w14:textId="7ECE109B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334.184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111C" w14:textId="78F61B8B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119A" w14:textId="48342877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FDCA" w14:textId="100903ED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109071DB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F62D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D61" w14:textId="6FAC1472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95%回收温度,≤ 365,℃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54B2" w14:textId="20F579BD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356.5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FE10" w14:textId="73724DED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344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9E00" w14:textId="26F3C6A9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350.072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5F50" w14:textId="66D887C7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368A" w14:textId="26E0C155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01A2" w14:textId="2FE0D73B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7C779AA8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3F7E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81FE" w14:textId="6B9EDF75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终馏点,℃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B01D" w14:textId="257799A9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FCEA" w14:textId="7E8A1FF8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351.5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4F37" w14:textId="610B6390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357.972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98EC" w14:textId="0E76C6BA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4218" w14:textId="424FEF14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5A93" w14:textId="2D2D7147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2D27E0F1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1665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E1CF" w14:textId="1A4D2C7C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硫含量,≤ 7900,mg/kg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6FC2" w14:textId="41EC0AD2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6430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29BD" w14:textId="07500738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4875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FD58" w14:textId="206556C6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5573.8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EFF7" w14:textId="2DD76E63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85C9" w14:textId="285C91E1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4C8F" w14:textId="16803CCB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2D7AE48C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52F7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D0A1" w14:textId="3CF7310E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水含量,≤ 300,mg/kg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96EB" w14:textId="7B2114B5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7476" w14:textId="704CB4A5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AA75" w14:textId="2877FAAC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231.76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314F" w14:textId="1278D968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5F44" w14:textId="48D469EE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9D0D" w14:textId="082B4EAC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2D1444F6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AD1E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4513" w14:textId="2F19A68B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氮含量,≤ 183,mg/kg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8FF8" w14:textId="430B3E4A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107.3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DB0F" w14:textId="32599CC0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87.7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B09A" w14:textId="3A05014E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96.575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0233" w14:textId="16AE74D1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3AE9" w14:textId="2883B0F4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FB6C" w14:textId="2A353195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2DC8CCAD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6C54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BFFC" w14:textId="6B9B3ED4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多环芳烃,%(m/m)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0EEC" w14:textId="23D1F939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4E9F" w14:textId="05299E51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8.3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1043" w14:textId="4F099C09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9.025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C6C2" w14:textId="143B5597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FA62" w14:textId="5216C008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6FBF" w14:textId="05384699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63DA919C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DDF8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33C2" w14:textId="10C83FED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总芳烃,%(m/m)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69F3" w14:textId="1D901D79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6C44" w14:textId="47BDD727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26.9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3023" w14:textId="19E4B03B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28.225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9AD5" w14:textId="2283A5B6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E1C7" w14:textId="4E4809D2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67A2" w14:textId="6971EB55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0A290F" w:rsidRPr="002411C7" w14:paraId="7F366A65" w14:textId="77777777" w:rsidTr="00F00BA1">
        <w:trPr>
          <w:trHeight w:val="28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0ECC1" w14:textId="77777777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9535" w14:textId="33812386" w:rsidR="000A290F" w:rsidRPr="002411C7" w:rsidRDefault="000A290F" w:rsidP="000A290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溴指数,</w:t>
            </w:r>
            <w:proofErr w:type="spell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mgBr</w:t>
            </w:r>
            <w:proofErr w:type="spellEnd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/100g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FE13" w14:textId="7C9F435F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26940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75B" w14:textId="67557DCC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11640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E9A1" w14:textId="7196F989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19920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887A" w14:textId="5D4448B7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72A2" w14:textId="531900F6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812D" w14:textId="14FCEF3E" w:rsidR="000A290F" w:rsidRPr="002411C7" w:rsidRDefault="000A290F" w:rsidP="000A290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</w:tbl>
    <w:p w14:paraId="659C96BB" w14:textId="1BD4983C" w:rsidR="00D33AB9" w:rsidRPr="002411C7" w:rsidRDefault="00262695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本月混合原料柴油</w:t>
      </w:r>
      <w:r w:rsidR="00F00BA1" w:rsidRPr="002411C7">
        <w:rPr>
          <w:rFonts w:ascii="宋体" w:eastAsia="宋体" w:hAnsi="宋体" w:hint="eastAsia"/>
          <w:sz w:val="21"/>
          <w:szCs w:val="21"/>
        </w:rPr>
        <w:t>指标均合格</w:t>
      </w:r>
      <w:r w:rsidR="00090F3B" w:rsidRPr="002411C7">
        <w:rPr>
          <w:rFonts w:ascii="宋体" w:eastAsia="宋体" w:hAnsi="宋体" w:hint="eastAsia"/>
          <w:sz w:val="21"/>
          <w:szCs w:val="21"/>
        </w:rPr>
        <w:t>，</w:t>
      </w:r>
      <w:r w:rsidR="008472FB" w:rsidRPr="002411C7">
        <w:rPr>
          <w:rFonts w:ascii="宋体" w:eastAsia="宋体" w:hAnsi="宋体" w:hint="eastAsia"/>
          <w:sz w:val="21"/>
          <w:szCs w:val="21"/>
        </w:rPr>
        <w:t>混合柴油硫含量平均</w:t>
      </w:r>
      <w:r w:rsidR="00F00BA1" w:rsidRPr="002411C7">
        <w:rPr>
          <w:rFonts w:ascii="宋体" w:eastAsia="宋体" w:hAnsi="宋体"/>
          <w:kern w:val="0"/>
          <w:sz w:val="21"/>
          <w:szCs w:val="21"/>
        </w:rPr>
        <w:t>5573</w:t>
      </w:r>
      <w:r w:rsidR="008472FB" w:rsidRPr="002411C7">
        <w:rPr>
          <w:rFonts w:ascii="宋体" w:eastAsia="宋体" w:hAnsi="宋体" w:hint="eastAsia"/>
          <w:sz w:val="21"/>
          <w:szCs w:val="21"/>
        </w:rPr>
        <w:t>mg/kg，环比</w:t>
      </w:r>
      <w:r w:rsidR="009C14E3" w:rsidRPr="002411C7">
        <w:rPr>
          <w:rFonts w:ascii="宋体" w:eastAsia="宋体" w:hAnsi="宋体" w:hint="eastAsia"/>
          <w:sz w:val="21"/>
          <w:szCs w:val="21"/>
        </w:rPr>
        <w:t>降低</w:t>
      </w:r>
      <w:r w:rsidR="00F00BA1" w:rsidRPr="002411C7">
        <w:rPr>
          <w:rFonts w:ascii="宋体" w:eastAsia="宋体" w:hAnsi="宋体"/>
          <w:sz w:val="21"/>
          <w:szCs w:val="21"/>
        </w:rPr>
        <w:t>919</w:t>
      </w:r>
      <w:r w:rsidR="008472FB" w:rsidRPr="002411C7">
        <w:rPr>
          <w:rFonts w:ascii="宋体" w:eastAsia="宋体" w:hAnsi="宋体" w:hint="eastAsia"/>
          <w:sz w:val="21"/>
          <w:szCs w:val="21"/>
        </w:rPr>
        <w:t>mg/kg。</w:t>
      </w:r>
    </w:p>
    <w:p w14:paraId="434F6F75" w14:textId="7D8B7A0F" w:rsidR="00D33AB9" w:rsidRPr="002411C7" w:rsidRDefault="00262695" w:rsidP="00C00260">
      <w:pPr>
        <w:pStyle w:val="3"/>
        <w:rPr>
          <w:rFonts w:ascii="黑体" w:eastAsia="黑体" w:hAnsi="黑体"/>
          <w:b/>
          <w:bCs/>
          <w:sz w:val="22"/>
          <w:szCs w:val="22"/>
        </w:rPr>
      </w:pPr>
      <w:bookmarkStart w:id="10" w:name="_Toc55328593"/>
      <w:r w:rsidRPr="002411C7">
        <w:rPr>
          <w:rFonts w:ascii="黑体" w:eastAsia="黑体" w:hAnsi="黑体"/>
          <w:b/>
          <w:bCs/>
          <w:sz w:val="22"/>
          <w:szCs w:val="22"/>
        </w:rPr>
        <w:t>5 产品质量</w:t>
      </w:r>
      <w:bookmarkEnd w:id="10"/>
    </w:p>
    <w:p w14:paraId="5973A814" w14:textId="66C29188" w:rsidR="00D33AB9" w:rsidRPr="002411C7" w:rsidRDefault="00262695">
      <w:pPr>
        <w:pStyle w:val="2"/>
        <w:rPr>
          <w:rFonts w:ascii="黑体" w:eastAsia="黑体" w:hAnsi="黑体"/>
          <w:sz w:val="21"/>
          <w:szCs w:val="21"/>
        </w:rPr>
      </w:pPr>
      <w:bookmarkStart w:id="11" w:name="_Toc55328594"/>
      <w:r w:rsidRPr="002411C7">
        <w:rPr>
          <w:rFonts w:ascii="黑体" w:eastAsia="黑体" w:hAnsi="黑体"/>
          <w:sz w:val="21"/>
          <w:szCs w:val="21"/>
        </w:rPr>
        <w:t>5.1 装置</w:t>
      </w:r>
      <w:proofErr w:type="gramStart"/>
      <w:r w:rsidR="001626F8" w:rsidRPr="002411C7">
        <w:rPr>
          <w:rFonts w:ascii="黑体" w:eastAsia="黑体" w:hAnsi="黑体" w:hint="eastAsia"/>
          <w:sz w:val="21"/>
          <w:szCs w:val="21"/>
        </w:rPr>
        <w:t>馏</w:t>
      </w:r>
      <w:proofErr w:type="gramEnd"/>
      <w:r w:rsidR="001626F8" w:rsidRPr="002411C7">
        <w:rPr>
          <w:rFonts w:ascii="黑体" w:eastAsia="黑体" w:hAnsi="黑体" w:hint="eastAsia"/>
          <w:sz w:val="21"/>
          <w:szCs w:val="21"/>
        </w:rPr>
        <w:t>出口合格率</w:t>
      </w:r>
      <w:bookmarkEnd w:id="11"/>
    </w:p>
    <w:p w14:paraId="4503F988" w14:textId="77777777" w:rsidR="00D33AB9" w:rsidRPr="002411C7" w:rsidRDefault="00262695">
      <w:pPr>
        <w:ind w:firstLine="42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表5-1 柴油加氢装置月度</w:t>
      </w:r>
      <w:proofErr w:type="gramStart"/>
      <w:r w:rsidRPr="002411C7">
        <w:rPr>
          <w:rFonts w:ascii="黑体" w:eastAsia="黑体" w:hAnsi="黑体"/>
          <w:sz w:val="21"/>
          <w:szCs w:val="21"/>
        </w:rPr>
        <w:t>馏</w:t>
      </w:r>
      <w:proofErr w:type="gramEnd"/>
      <w:r w:rsidRPr="002411C7">
        <w:rPr>
          <w:rFonts w:ascii="黑体" w:eastAsia="黑体" w:hAnsi="黑体"/>
          <w:sz w:val="21"/>
          <w:szCs w:val="21"/>
        </w:rPr>
        <w:t>出口合格率总表</w:t>
      </w:r>
    </w:p>
    <w:tbl>
      <w:tblPr>
        <w:tblW w:w="91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555"/>
        <w:gridCol w:w="1340"/>
        <w:gridCol w:w="1340"/>
        <w:gridCol w:w="1340"/>
        <w:gridCol w:w="1340"/>
      </w:tblGrid>
      <w:tr w:rsidR="007F77F0" w:rsidRPr="002411C7" w14:paraId="2C2F2E8E" w14:textId="77777777" w:rsidTr="00B416C9">
        <w:trPr>
          <w:trHeight w:val="288"/>
          <w:jc w:val="center"/>
        </w:trPr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8B052" w14:textId="77777777" w:rsidR="00D33AB9" w:rsidRPr="002411C7" w:rsidRDefault="0026269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采样点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1126E" w14:textId="77777777" w:rsidR="00D33AB9" w:rsidRPr="002411C7" w:rsidRDefault="0026269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样品名称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CDB3B" w14:textId="77777777" w:rsidR="00D33AB9" w:rsidRPr="002411C7" w:rsidRDefault="0026269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不合格数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33509" w14:textId="77777777" w:rsidR="00D33AB9" w:rsidRPr="002411C7" w:rsidRDefault="0026269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合格数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66281" w14:textId="77777777" w:rsidR="00D33AB9" w:rsidRPr="002411C7" w:rsidRDefault="0026269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总数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DA63C" w14:textId="77777777" w:rsidR="00D33AB9" w:rsidRPr="002411C7" w:rsidRDefault="0026269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合格率（%）</w:t>
            </w:r>
          </w:p>
        </w:tc>
      </w:tr>
      <w:tr w:rsidR="006D488A" w:rsidRPr="002411C7" w14:paraId="5734F2A0" w14:textId="77777777" w:rsidTr="00B416C9">
        <w:trPr>
          <w:trHeight w:val="288"/>
          <w:jc w:val="center"/>
        </w:trPr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9C080" w14:textId="77777777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SC22501-产品柴油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AA9D8" w14:textId="77777777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产品柴油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5297EA" w14:textId="7C6082A6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D9ABAB0" w14:textId="7DF3D2C2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3F89AC7" w14:textId="4D6CE755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56778B" w14:textId="4B764DFD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86.00</w:t>
            </w:r>
          </w:p>
        </w:tc>
      </w:tr>
      <w:tr w:rsidR="006D488A" w:rsidRPr="002411C7" w14:paraId="1CF55E3B" w14:textId="77777777" w:rsidTr="00B416C9">
        <w:trPr>
          <w:trHeight w:val="288"/>
          <w:jc w:val="center"/>
        </w:trPr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CC9F4" w14:textId="77777777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SC23201-石脑油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C69B7" w14:textId="77777777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石脑油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A03D50" w14:textId="0DF1D2D1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5D09DE" w14:textId="2A6FA339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506163" w14:textId="763098E3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B507B4" w14:textId="06978776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96.00</w:t>
            </w:r>
          </w:p>
        </w:tc>
      </w:tr>
      <w:tr w:rsidR="006D488A" w:rsidRPr="002411C7" w14:paraId="02A51D40" w14:textId="77777777" w:rsidTr="00B416C9">
        <w:trPr>
          <w:trHeight w:val="288"/>
          <w:jc w:val="center"/>
        </w:trPr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CCF1C" w14:textId="77777777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SC30101-脱硫后低分气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21833" w14:textId="77777777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脱硫后低分气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7372AC2" w14:textId="3B5F45A2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6FF9DD" w14:textId="69D45CF4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D185A0" w14:textId="5759E8A1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002C02" w14:textId="022D2612" w:rsidR="006D488A" w:rsidRPr="002411C7" w:rsidRDefault="006D488A" w:rsidP="006D48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</w:tbl>
    <w:p w14:paraId="135FCF88" w14:textId="29CD0480" w:rsidR="00D33AB9" w:rsidRPr="002411C7" w:rsidRDefault="00262695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柴油加氢装置</w:t>
      </w:r>
      <w:proofErr w:type="gramStart"/>
      <w:r w:rsidRPr="002411C7">
        <w:rPr>
          <w:rFonts w:ascii="宋体" w:eastAsia="宋体" w:hAnsi="宋体"/>
          <w:sz w:val="21"/>
          <w:szCs w:val="21"/>
        </w:rPr>
        <w:t>馏</w:t>
      </w:r>
      <w:proofErr w:type="gramEnd"/>
      <w:r w:rsidRPr="002411C7">
        <w:rPr>
          <w:rFonts w:ascii="宋体" w:eastAsia="宋体" w:hAnsi="宋体"/>
          <w:sz w:val="21"/>
          <w:szCs w:val="21"/>
        </w:rPr>
        <w:t>出口总合格率为</w:t>
      </w:r>
      <w:r w:rsidR="00F00BA1" w:rsidRPr="002411C7">
        <w:rPr>
          <w:rFonts w:ascii="宋体" w:eastAsia="宋体" w:hAnsi="宋体"/>
          <w:sz w:val="21"/>
          <w:szCs w:val="21"/>
        </w:rPr>
        <w:t>90.8</w:t>
      </w:r>
      <w:r w:rsidR="00EF0C2A" w:rsidRPr="002411C7">
        <w:rPr>
          <w:rFonts w:ascii="宋体" w:eastAsia="宋体" w:hAnsi="宋体" w:hint="eastAsia"/>
          <w:sz w:val="21"/>
          <w:szCs w:val="21"/>
        </w:rPr>
        <w:t>%</w:t>
      </w:r>
      <w:r w:rsidRPr="002411C7">
        <w:rPr>
          <w:rFonts w:ascii="宋体" w:eastAsia="宋体" w:hAnsi="宋体"/>
          <w:sz w:val="21"/>
          <w:szCs w:val="21"/>
        </w:rPr>
        <w:t>。</w:t>
      </w:r>
      <w:r w:rsidR="00A44624" w:rsidRPr="002411C7">
        <w:rPr>
          <w:rFonts w:ascii="宋体" w:eastAsia="宋体" w:hAnsi="宋体" w:hint="eastAsia"/>
          <w:sz w:val="21"/>
          <w:szCs w:val="21"/>
        </w:rPr>
        <w:t xml:space="preserve"> </w:t>
      </w:r>
    </w:p>
    <w:p w14:paraId="5DA95F7C" w14:textId="77777777" w:rsidR="00D33AB9" w:rsidRPr="002411C7" w:rsidRDefault="00262695" w:rsidP="00FD61AC">
      <w:pPr>
        <w:ind w:firstLineChars="1800" w:firstLine="3780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表5-2 柴油加氢装置产品性质表</w:t>
      </w:r>
    </w:p>
    <w:tbl>
      <w:tblPr>
        <w:tblW w:w="4795" w:type="pct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1843"/>
        <w:gridCol w:w="1559"/>
        <w:gridCol w:w="1199"/>
        <w:gridCol w:w="1431"/>
        <w:gridCol w:w="1431"/>
        <w:gridCol w:w="1431"/>
      </w:tblGrid>
      <w:tr w:rsidR="00CD55DF" w:rsidRPr="002411C7" w14:paraId="03D4CB45" w14:textId="77777777" w:rsidTr="00CD55DF">
        <w:trPr>
          <w:trHeight w:val="34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C1090A" w14:textId="77777777" w:rsidR="00255962" w:rsidRPr="002411C7" w:rsidRDefault="00255962" w:rsidP="0025596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849B2D" w14:textId="77777777" w:rsidR="00255962" w:rsidRPr="002411C7" w:rsidRDefault="00255962" w:rsidP="0025596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分析项目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41DF53" w14:textId="77777777" w:rsidR="00255962" w:rsidRPr="002411C7" w:rsidRDefault="00255962" w:rsidP="0025596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规格指标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211BB0" w14:textId="77777777" w:rsidR="00255962" w:rsidRPr="002411C7" w:rsidRDefault="00255962" w:rsidP="0025596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30130B" w14:textId="2F0E7E31" w:rsidR="00255962" w:rsidRPr="002411C7" w:rsidRDefault="00DC0F60" w:rsidP="0025596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上旬取样时间：</w:t>
            </w:r>
            <w:r w:rsidR="00255962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</w:t>
            </w:r>
            <w:r w:rsidR="008533D7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255962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694A27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255962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694A27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575A40" w14:textId="1E13A87F" w:rsidR="00255962" w:rsidRPr="002411C7" w:rsidRDefault="00DC0F60" w:rsidP="0025596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中旬取样时间：</w:t>
            </w:r>
            <w:r w:rsidR="00255962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</w:t>
            </w:r>
            <w:r w:rsidR="008533D7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255962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694A27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255962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694A27" w:rsidRPr="002411C7">
              <w:rPr>
                <w:rFonts w:ascii="宋体" w:eastAsia="宋体" w:hAnsi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2E0724" w14:textId="0A744937" w:rsidR="00255962" w:rsidRPr="002411C7" w:rsidRDefault="00DC0F60" w:rsidP="0025596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下旬取样时间：</w:t>
            </w:r>
            <w:r w:rsidR="00255962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</w:t>
            </w:r>
            <w:r w:rsidR="008533D7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255962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006C95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255962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A44624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F7369E" w:rsidRPr="002411C7"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</w:p>
        </w:tc>
      </w:tr>
      <w:tr w:rsidR="00CD55DF" w:rsidRPr="002411C7" w14:paraId="4CB8E051" w14:textId="77777777" w:rsidTr="00CD55DF">
        <w:trPr>
          <w:trHeight w:val="34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86CBB8" w14:textId="77777777" w:rsidR="00D573FA" w:rsidRPr="002411C7" w:rsidRDefault="00D573FA" w:rsidP="00D573F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SC22501-产品柴油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42076A" w14:textId="77777777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密度(15℃)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2368D7" w14:textId="77777777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821.0～849.0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79D959" w14:textId="77777777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kg/m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93EB9F" w14:textId="16FB134E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852.7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C306C2" w14:textId="6F514BFE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837.6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70BB5" w14:textId="3D29F527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840.5</w:t>
            </w:r>
          </w:p>
        </w:tc>
      </w:tr>
      <w:tr w:rsidR="00CD55DF" w:rsidRPr="002411C7" w14:paraId="58DBCA9B" w14:textId="77777777" w:rsidTr="00CD55DF">
        <w:trPr>
          <w:trHeight w:val="286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825ACA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E1EFA6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初馏点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B354F3" w14:textId="0A6CA016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CEB71C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538CEF" w14:textId="28E847F5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187.1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5265B1" w14:textId="6EE6082B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189.5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143256" w14:textId="012D4FE1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177.7</w:t>
            </w:r>
          </w:p>
        </w:tc>
      </w:tr>
      <w:tr w:rsidR="00CD55DF" w:rsidRPr="002411C7" w14:paraId="0C339C26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F89373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3D4EEA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10%回收温度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0919F6" w14:textId="772FAAC2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35D0A1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917773" w14:textId="69599629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229.7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A02AC7" w14:textId="3164728A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226.3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95F061" w14:textId="2DF0EA38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226.1</w:t>
            </w:r>
          </w:p>
        </w:tc>
      </w:tr>
      <w:tr w:rsidR="00CD55DF" w:rsidRPr="002411C7" w14:paraId="306FC18A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FA084A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1CD859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50%回收温度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A4A387" w14:textId="4B289E90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2239AD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0B6E33" w14:textId="087902BB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276.3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8F77E3" w14:textId="69DA0405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276.5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F725BD" w14:textId="1A45C6A6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277.5</w:t>
            </w:r>
          </w:p>
        </w:tc>
      </w:tr>
      <w:tr w:rsidR="00CD55DF" w:rsidRPr="002411C7" w14:paraId="11602825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60AAF7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8BABC8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90%回收温度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4A00A1" w14:textId="05A8A641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070CC2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815A73" w14:textId="7FB216A0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330.7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77BDE1" w14:textId="06403A68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330.2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BC1AE1" w14:textId="6E28B2D2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328.8</w:t>
            </w:r>
          </w:p>
        </w:tc>
      </w:tr>
      <w:tr w:rsidR="00CD55DF" w:rsidRPr="002411C7" w14:paraId="450BB5C5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F0D767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845A98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95%回收温度，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943A55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≤ 358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8EA2CD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0856BD" w14:textId="18CA21E4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347.6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F42FFC" w14:textId="40DA3FFE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344.3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E1872D" w14:textId="67DD4DD5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344.2</w:t>
            </w:r>
          </w:p>
        </w:tc>
      </w:tr>
      <w:tr w:rsidR="00CD55DF" w:rsidRPr="002411C7" w14:paraId="2D97B649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491A1C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7B9251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终馏点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A907DE" w14:textId="5742EF7A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9F8C58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D7C463" w14:textId="40B98A48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355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96018C" w14:textId="18DCDB31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353.8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C6542B" w14:textId="01EC139D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350.3</w:t>
            </w:r>
          </w:p>
        </w:tc>
      </w:tr>
      <w:tr w:rsidR="00CD55DF" w:rsidRPr="002411C7" w14:paraId="7E3510CF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38DEFE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F9343" w14:textId="2AD368F2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250℃</w:t>
            </w:r>
            <w:proofErr w:type="gram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馏</w:t>
            </w:r>
            <w:proofErr w:type="gram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出量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5134C7" w14:textId="536D0AF6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627C0C" w14:textId="608F8AAE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3DDCB0" w14:textId="39DABEAB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22.4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47F706" w14:textId="64FB51BC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DC65AB" w14:textId="51500FE0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</w:tr>
      <w:tr w:rsidR="00CD55DF" w:rsidRPr="002411C7" w14:paraId="27AFD1D9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D2BE2C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D68A42" w14:textId="33C197A8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350℃</w:t>
            </w:r>
            <w:proofErr w:type="gram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馏</w:t>
            </w:r>
            <w:proofErr w:type="gram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出量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2CB83" w14:textId="7C19FE5C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C629A5" w14:textId="7492CFDD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387C9A" w14:textId="5A57DB59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95.4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10FBBB" w14:textId="586C18CB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95.7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962254" w14:textId="0449A411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96.2</w:t>
            </w:r>
          </w:p>
        </w:tc>
      </w:tr>
      <w:tr w:rsidR="00CD55DF" w:rsidRPr="002411C7" w14:paraId="6452405C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1249E0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A8DA43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闪点(闭口)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CA058C" w14:textId="4BF896DB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73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~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439117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221944" w14:textId="0B885CCF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300D7C" w14:textId="08AA756D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822855" w14:textId="4D1D2640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</w:tr>
      <w:tr w:rsidR="00CD55DF" w:rsidRPr="002411C7" w14:paraId="0082615F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7BF073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C43C41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硫含量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48403D" w14:textId="4460A2CA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~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D52799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mg/kg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5CDE58" w14:textId="56B9427B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4.2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CA8D91" w14:textId="3653BF20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A5C4F9" w14:textId="32C89D33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4.7</w:t>
            </w:r>
          </w:p>
        </w:tc>
      </w:tr>
      <w:tr w:rsidR="00CD55DF" w:rsidRPr="002411C7" w14:paraId="54985D8F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E35FB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C9A810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冷滤点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4156E7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≤ -5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AF9923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92968E" w14:textId="3933F41F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-9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A690F7" w14:textId="0ABB5B10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-6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14233B" w14:textId="19AFFE34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-8</w:t>
            </w:r>
          </w:p>
        </w:tc>
      </w:tr>
      <w:tr w:rsidR="00CD55DF" w:rsidRPr="002411C7" w14:paraId="6FB631A6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4A0998" w14:textId="77777777" w:rsidR="00D573FA" w:rsidRPr="002411C7" w:rsidRDefault="00D573FA" w:rsidP="00D573FA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5EF378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浊点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AF281E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≤ -3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A30BD3" w14:textId="77777777" w:rsidR="00D573FA" w:rsidRPr="002411C7" w:rsidRDefault="00D573FA" w:rsidP="00D573FA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095A1F" w14:textId="5BA45D90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-6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D32123" w14:textId="5211EADD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-3.4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AB3FAA" w14:textId="1A7EBE98" w:rsidR="00D573FA" w:rsidRPr="002411C7" w:rsidRDefault="00D573FA" w:rsidP="00D573F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-6.5</w:t>
            </w:r>
          </w:p>
        </w:tc>
      </w:tr>
      <w:tr w:rsidR="00CD55DF" w:rsidRPr="002411C7" w14:paraId="27F1F3FE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9BA5CA" w14:textId="77777777" w:rsidR="0054661D" w:rsidRPr="002411C7" w:rsidRDefault="0054661D" w:rsidP="0054661D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341338" w14:textId="7777777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铜片腐蚀(50℃，3h)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D22735" w14:textId="286D8846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6EA41" w14:textId="724F0025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59CD2" w14:textId="43FD5510" w:rsidR="0054661D" w:rsidRPr="002411C7" w:rsidRDefault="0054661D" w:rsidP="00CB049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1E22FF" w14:textId="0DAB6D55" w:rsidR="0054661D" w:rsidRPr="002411C7" w:rsidRDefault="0054661D" w:rsidP="00CB049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314A08" w14:textId="61064F42" w:rsidR="0054661D" w:rsidRPr="002411C7" w:rsidRDefault="0054661D" w:rsidP="00CB049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1a</w:t>
            </w:r>
          </w:p>
        </w:tc>
      </w:tr>
      <w:tr w:rsidR="00CD55DF" w:rsidRPr="002411C7" w14:paraId="7CE360B0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2A1E02" w14:textId="77777777" w:rsidR="0054661D" w:rsidRPr="002411C7" w:rsidRDefault="0054661D" w:rsidP="0054661D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CDF82F" w14:textId="7777777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色度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B70B86" w14:textId="3E64353B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41F577" w14:textId="3A36546B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728B48" w14:textId="0706001A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&lt;0.5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5613B7" w14:textId="59544ADB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&lt;0.5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3F13B2" w14:textId="1EDCD8E3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&lt;0.5</w:t>
            </w:r>
          </w:p>
        </w:tc>
      </w:tr>
      <w:tr w:rsidR="00CD55DF" w:rsidRPr="002411C7" w14:paraId="4357BB47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0135A7" w14:textId="77777777" w:rsidR="0054661D" w:rsidRPr="002411C7" w:rsidRDefault="0054661D" w:rsidP="0054661D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7408EE" w14:textId="7777777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氮含量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877452" w14:textId="36E1EC65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8629CF" w14:textId="7777777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mg/kg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FEB0A1" w14:textId="5AFB8AB2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CB06CD" w14:textId="598B89B2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&lt;0.3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D0B90B" w14:textId="5A72F3BD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&lt;0.3</w:t>
            </w:r>
          </w:p>
        </w:tc>
      </w:tr>
      <w:tr w:rsidR="00CD55DF" w:rsidRPr="002411C7" w14:paraId="406341A0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B87C4B" w14:textId="77777777" w:rsidR="0054661D" w:rsidRPr="002411C7" w:rsidRDefault="0054661D" w:rsidP="0054661D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85197F" w14:textId="7777777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溴指数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2FE537" w14:textId="23C9669E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796525" w14:textId="626AFCB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2A0114" w14:textId="71902539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472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781E6D" w14:textId="6083807D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342459" w14:textId="44058A04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291</w:t>
            </w:r>
          </w:p>
        </w:tc>
      </w:tr>
      <w:tr w:rsidR="00CD55DF" w:rsidRPr="002411C7" w14:paraId="6A85F910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D9620E" w14:textId="77777777" w:rsidR="0054661D" w:rsidRPr="002411C7" w:rsidRDefault="0054661D" w:rsidP="0054661D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937F23" w14:textId="7777777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十六烷指数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14990" w14:textId="5413D8E8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F01012" w14:textId="6C6D0CC3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A57EFF" w14:textId="50B89C89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49.3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05CB3D" w14:textId="0D689E5B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4.2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52AB64" w14:textId="654D98A3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53.2</w:t>
            </w:r>
          </w:p>
        </w:tc>
      </w:tr>
      <w:tr w:rsidR="00CD55DF" w:rsidRPr="002411C7" w14:paraId="56F7E9F4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B0BD92" w14:textId="77777777" w:rsidR="0054661D" w:rsidRPr="002411C7" w:rsidRDefault="0054661D" w:rsidP="0054661D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654CF4" w14:textId="7777777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运动粘度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45E7FC" w14:textId="5C26950E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E182FE" w14:textId="1E5F4290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6B18F3" w14:textId="7ABA8BFD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3.323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A8F17B" w14:textId="5AA1A967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3.148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44AEF0" w14:textId="3F082290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3.122</w:t>
            </w:r>
          </w:p>
        </w:tc>
      </w:tr>
      <w:tr w:rsidR="00CD55DF" w:rsidRPr="002411C7" w14:paraId="0431A2A4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D71B64" w14:textId="77777777" w:rsidR="0054661D" w:rsidRPr="002411C7" w:rsidRDefault="0054661D" w:rsidP="0054661D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42BECA" w14:textId="7777777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多环芳烃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9E4823" w14:textId="2FC10CDE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425130" w14:textId="3362404F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317C9F" w14:textId="52A7CEA2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86C60A" w14:textId="44DF7DDE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684526" w14:textId="70064A98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1.1</w:t>
            </w:r>
          </w:p>
        </w:tc>
      </w:tr>
      <w:tr w:rsidR="00CD55DF" w:rsidRPr="002411C7" w14:paraId="317AFCD2" w14:textId="77777777" w:rsidTr="00CD55DF">
        <w:trPr>
          <w:trHeight w:val="34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92D43" w14:textId="77777777" w:rsidR="0054661D" w:rsidRPr="002411C7" w:rsidRDefault="0054661D" w:rsidP="0054661D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8A72AD" w14:textId="7777777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总芳烃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5E431F" w14:textId="7777777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≥ 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41C1CB" w14:textId="77777777" w:rsidR="0054661D" w:rsidRPr="002411C7" w:rsidRDefault="0054661D" w:rsidP="0054661D">
            <w:pPr>
              <w:widowControl/>
              <w:spacing w:line="276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B4782B" w14:textId="75C1CFE4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24.2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72C0FE" w14:textId="28DD1AAC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19.3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62B308" w14:textId="161027CB" w:rsidR="0054661D" w:rsidRPr="002411C7" w:rsidRDefault="0054661D" w:rsidP="0054661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20.7</w:t>
            </w:r>
          </w:p>
        </w:tc>
      </w:tr>
    </w:tbl>
    <w:p w14:paraId="4EDC4B27" w14:textId="44F245BD" w:rsidR="00DC0F60" w:rsidRPr="002411C7" w:rsidRDefault="00CC2809" w:rsidP="00046BAF">
      <w:pPr>
        <w:ind w:firstLineChars="300" w:firstLine="63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</w:t>
      </w:r>
      <w:r w:rsidR="00DC0F60" w:rsidRPr="002411C7">
        <w:rPr>
          <w:rFonts w:ascii="宋体" w:eastAsia="宋体" w:hAnsi="宋体" w:hint="eastAsia"/>
          <w:sz w:val="21"/>
          <w:szCs w:val="21"/>
        </w:rPr>
        <w:t>产品柴油硫含量控制</w:t>
      </w:r>
      <w:r w:rsidR="00A35391" w:rsidRPr="002411C7">
        <w:rPr>
          <w:rFonts w:ascii="宋体" w:eastAsia="宋体" w:hAnsi="宋体" w:hint="eastAsia"/>
          <w:sz w:val="21"/>
          <w:szCs w:val="21"/>
        </w:rPr>
        <w:t>4-</w:t>
      </w:r>
      <w:r w:rsidR="00DC0F60" w:rsidRPr="002411C7">
        <w:rPr>
          <w:rFonts w:ascii="宋体" w:eastAsia="宋体" w:hAnsi="宋体" w:hint="eastAsia"/>
          <w:sz w:val="21"/>
          <w:szCs w:val="21"/>
        </w:rPr>
        <w:t>8mg/kg，平均控制</w:t>
      </w:r>
      <w:r w:rsidR="00A35391" w:rsidRPr="002411C7">
        <w:rPr>
          <w:rFonts w:ascii="宋体" w:eastAsia="宋体" w:hAnsi="宋体" w:hint="eastAsia"/>
          <w:sz w:val="21"/>
          <w:szCs w:val="21"/>
        </w:rPr>
        <w:t>5.</w:t>
      </w:r>
      <w:r w:rsidR="00CB049D" w:rsidRPr="002411C7">
        <w:rPr>
          <w:rFonts w:ascii="宋体" w:eastAsia="宋体" w:hAnsi="宋体"/>
          <w:sz w:val="21"/>
          <w:szCs w:val="21"/>
        </w:rPr>
        <w:t>6</w:t>
      </w:r>
      <w:r w:rsidR="00DC0F60" w:rsidRPr="002411C7">
        <w:rPr>
          <w:rFonts w:ascii="宋体" w:eastAsia="宋体" w:hAnsi="宋体" w:hint="eastAsia"/>
          <w:sz w:val="21"/>
          <w:szCs w:val="21"/>
        </w:rPr>
        <w:t>mg/kg</w:t>
      </w:r>
      <w:r w:rsidR="00090F3B" w:rsidRPr="002411C7">
        <w:rPr>
          <w:rFonts w:ascii="宋体" w:eastAsia="宋体" w:hAnsi="宋体" w:hint="eastAsia"/>
          <w:sz w:val="21"/>
          <w:szCs w:val="21"/>
        </w:rPr>
        <w:t>，</w:t>
      </w:r>
      <w:r w:rsidR="00CB049D" w:rsidRPr="002411C7">
        <w:rPr>
          <w:rFonts w:ascii="宋体" w:eastAsia="宋体" w:hAnsi="宋体" w:hint="eastAsia"/>
          <w:sz w:val="21"/>
          <w:szCs w:val="21"/>
        </w:rPr>
        <w:t>超上</w:t>
      </w:r>
      <w:r w:rsidR="00983B81" w:rsidRPr="002411C7">
        <w:rPr>
          <w:rFonts w:ascii="宋体" w:eastAsia="宋体" w:hAnsi="宋体" w:hint="eastAsia"/>
          <w:sz w:val="21"/>
          <w:szCs w:val="21"/>
        </w:rPr>
        <w:t>、下</w:t>
      </w:r>
      <w:r w:rsidR="00CB049D" w:rsidRPr="002411C7">
        <w:rPr>
          <w:rFonts w:ascii="宋体" w:eastAsia="宋体" w:hAnsi="宋体" w:hint="eastAsia"/>
          <w:sz w:val="21"/>
          <w:szCs w:val="21"/>
        </w:rPr>
        <w:t>限</w:t>
      </w:r>
      <w:r w:rsidR="00983B81" w:rsidRPr="002411C7">
        <w:rPr>
          <w:rFonts w:ascii="宋体" w:eastAsia="宋体" w:hAnsi="宋体" w:hint="eastAsia"/>
          <w:sz w:val="21"/>
          <w:szCs w:val="21"/>
        </w:rPr>
        <w:t>指标各1次</w:t>
      </w:r>
      <w:r w:rsidR="00CB049D" w:rsidRPr="002411C7">
        <w:rPr>
          <w:rFonts w:ascii="宋体" w:eastAsia="宋体" w:hAnsi="宋体" w:hint="eastAsia"/>
          <w:sz w:val="21"/>
          <w:szCs w:val="21"/>
        </w:rPr>
        <w:t>，</w:t>
      </w:r>
      <w:r w:rsidR="00544068" w:rsidRPr="002411C7">
        <w:rPr>
          <w:rFonts w:ascii="宋体" w:eastAsia="宋体" w:hAnsi="宋体" w:hint="eastAsia"/>
          <w:sz w:val="21"/>
          <w:szCs w:val="21"/>
        </w:rPr>
        <w:t>及时</w:t>
      </w:r>
      <w:r w:rsidR="00CB049D" w:rsidRPr="002411C7">
        <w:rPr>
          <w:rFonts w:ascii="宋体" w:eastAsia="宋体" w:hAnsi="宋体" w:hint="eastAsia"/>
          <w:sz w:val="21"/>
          <w:szCs w:val="21"/>
        </w:rPr>
        <w:t>调整加样</w:t>
      </w:r>
      <w:r w:rsidR="00544068" w:rsidRPr="002411C7">
        <w:rPr>
          <w:rFonts w:ascii="宋体" w:eastAsia="宋体" w:hAnsi="宋体" w:hint="eastAsia"/>
          <w:sz w:val="21"/>
          <w:szCs w:val="21"/>
        </w:rPr>
        <w:t>分析合格</w:t>
      </w:r>
      <w:r w:rsidR="00DC0F60" w:rsidRPr="002411C7">
        <w:rPr>
          <w:rFonts w:ascii="宋体" w:eastAsia="宋体" w:hAnsi="宋体" w:hint="eastAsia"/>
          <w:sz w:val="21"/>
          <w:szCs w:val="21"/>
        </w:rPr>
        <w:t>；</w:t>
      </w:r>
      <w:r w:rsidR="00075D00" w:rsidRPr="002411C7">
        <w:rPr>
          <w:rFonts w:ascii="宋体" w:eastAsia="宋体" w:hAnsi="宋体" w:hint="eastAsia"/>
          <w:sz w:val="21"/>
          <w:szCs w:val="21"/>
        </w:rPr>
        <w:t>生产</w:t>
      </w:r>
      <w:r w:rsidR="00CB049D" w:rsidRPr="002411C7">
        <w:rPr>
          <w:rFonts w:ascii="宋体" w:eastAsia="宋体" w:hAnsi="宋体" w:hint="eastAsia"/>
          <w:sz w:val="21"/>
          <w:szCs w:val="21"/>
        </w:rPr>
        <w:t>柴油调和组分工况</w:t>
      </w:r>
      <w:r w:rsidR="00075D00" w:rsidRPr="002411C7">
        <w:rPr>
          <w:rFonts w:ascii="宋体" w:eastAsia="宋体" w:hAnsi="宋体" w:hint="eastAsia"/>
          <w:sz w:val="21"/>
          <w:szCs w:val="21"/>
        </w:rPr>
        <w:t>下</w:t>
      </w:r>
      <w:r w:rsidR="00DC0F60" w:rsidRPr="002411C7">
        <w:rPr>
          <w:rFonts w:ascii="宋体" w:eastAsia="宋体" w:hAnsi="宋体" w:hint="eastAsia"/>
          <w:sz w:val="21"/>
          <w:szCs w:val="21"/>
        </w:rPr>
        <w:t>闪点平均</w:t>
      </w:r>
      <w:r w:rsidR="00075D00" w:rsidRPr="002411C7">
        <w:rPr>
          <w:rFonts w:ascii="宋体" w:eastAsia="宋体" w:hAnsi="宋体" w:hint="eastAsia"/>
          <w:sz w:val="21"/>
          <w:szCs w:val="21"/>
        </w:rPr>
        <w:t>控制</w:t>
      </w:r>
      <w:r w:rsidR="00DC0F60" w:rsidRPr="002411C7">
        <w:rPr>
          <w:rFonts w:ascii="宋体" w:eastAsia="宋体" w:hAnsi="宋体" w:hint="eastAsia"/>
          <w:sz w:val="21"/>
          <w:szCs w:val="21"/>
        </w:rPr>
        <w:t>7</w:t>
      </w:r>
      <w:r w:rsidR="00DC0F60" w:rsidRPr="002411C7">
        <w:rPr>
          <w:rFonts w:ascii="宋体" w:eastAsia="宋体" w:hAnsi="宋体"/>
          <w:sz w:val="21"/>
          <w:szCs w:val="21"/>
        </w:rPr>
        <w:t>4</w:t>
      </w:r>
      <w:r w:rsidR="00A35391" w:rsidRPr="002411C7">
        <w:rPr>
          <w:rFonts w:ascii="宋体" w:eastAsia="宋体" w:hAnsi="宋体" w:hint="eastAsia"/>
          <w:sz w:val="21"/>
          <w:szCs w:val="21"/>
        </w:rPr>
        <w:t>.</w:t>
      </w:r>
      <w:r w:rsidR="00CB049D" w:rsidRPr="002411C7">
        <w:rPr>
          <w:rFonts w:ascii="宋体" w:eastAsia="宋体" w:hAnsi="宋体"/>
          <w:sz w:val="21"/>
          <w:szCs w:val="21"/>
        </w:rPr>
        <w:t>6</w:t>
      </w:r>
      <w:r w:rsidR="00DC0F60" w:rsidRPr="002411C7">
        <w:rPr>
          <w:rFonts w:ascii="宋体" w:eastAsia="宋体" w:hAnsi="宋体" w:hint="eastAsia"/>
          <w:sz w:val="21"/>
          <w:szCs w:val="21"/>
        </w:rPr>
        <w:t>℃</w:t>
      </w:r>
      <w:r w:rsidR="00CB049D" w:rsidRPr="002411C7">
        <w:rPr>
          <w:rFonts w:ascii="宋体" w:eastAsia="宋体" w:hAnsi="宋体" w:hint="eastAsia"/>
          <w:sz w:val="21"/>
          <w:szCs w:val="21"/>
        </w:rPr>
        <w:t>，</w:t>
      </w:r>
      <w:r w:rsidR="00075D00" w:rsidRPr="002411C7">
        <w:rPr>
          <w:rFonts w:ascii="宋体" w:eastAsia="宋体" w:hAnsi="宋体" w:hint="eastAsia"/>
          <w:sz w:val="21"/>
          <w:szCs w:val="21"/>
        </w:rPr>
        <w:t>生产</w:t>
      </w:r>
      <w:r w:rsidR="00CB049D" w:rsidRPr="002411C7">
        <w:rPr>
          <w:rFonts w:ascii="宋体" w:eastAsia="宋体" w:hAnsi="宋体" w:hint="eastAsia"/>
          <w:sz w:val="21"/>
          <w:szCs w:val="21"/>
        </w:rPr>
        <w:t>正常柴油产品工况</w:t>
      </w:r>
      <w:r w:rsidR="00075D00" w:rsidRPr="002411C7">
        <w:rPr>
          <w:rFonts w:ascii="宋体" w:eastAsia="宋体" w:hAnsi="宋体" w:hint="eastAsia"/>
          <w:sz w:val="21"/>
          <w:szCs w:val="21"/>
        </w:rPr>
        <w:t>下</w:t>
      </w:r>
      <w:r w:rsidR="00CB049D" w:rsidRPr="002411C7">
        <w:rPr>
          <w:rFonts w:ascii="宋体" w:eastAsia="宋体" w:hAnsi="宋体" w:hint="eastAsia"/>
          <w:sz w:val="21"/>
          <w:szCs w:val="21"/>
        </w:rPr>
        <w:t>闪点</w:t>
      </w:r>
      <w:r w:rsidR="007A2D23" w:rsidRPr="002411C7">
        <w:rPr>
          <w:rFonts w:ascii="宋体" w:eastAsia="宋体" w:hAnsi="宋体" w:hint="eastAsia"/>
          <w:sz w:val="21"/>
          <w:szCs w:val="21"/>
        </w:rPr>
        <w:t>平均</w:t>
      </w:r>
      <w:r w:rsidR="00075D00" w:rsidRPr="002411C7">
        <w:rPr>
          <w:rFonts w:ascii="宋体" w:eastAsia="宋体" w:hAnsi="宋体" w:hint="eastAsia"/>
          <w:sz w:val="21"/>
          <w:szCs w:val="21"/>
        </w:rPr>
        <w:t>控制</w:t>
      </w:r>
      <w:r w:rsidR="00CB049D" w:rsidRPr="002411C7">
        <w:rPr>
          <w:rFonts w:ascii="宋体" w:eastAsia="宋体" w:hAnsi="宋体" w:hint="eastAsia"/>
          <w:sz w:val="21"/>
          <w:szCs w:val="21"/>
        </w:rPr>
        <w:t>7</w:t>
      </w:r>
      <w:r w:rsidR="00CB049D" w:rsidRPr="002411C7">
        <w:rPr>
          <w:rFonts w:ascii="宋体" w:eastAsia="宋体" w:hAnsi="宋体"/>
          <w:sz w:val="21"/>
          <w:szCs w:val="21"/>
        </w:rPr>
        <w:t>0.7</w:t>
      </w:r>
      <w:r w:rsidR="00CB049D" w:rsidRPr="002411C7">
        <w:rPr>
          <w:rFonts w:ascii="宋体" w:eastAsia="宋体" w:hAnsi="宋体" w:hint="eastAsia"/>
          <w:sz w:val="21"/>
          <w:szCs w:val="21"/>
        </w:rPr>
        <w:t>℃</w:t>
      </w:r>
      <w:r w:rsidR="00DC0F60" w:rsidRPr="002411C7">
        <w:rPr>
          <w:rFonts w:ascii="宋体" w:eastAsia="宋体" w:hAnsi="宋体" w:hint="eastAsia"/>
          <w:sz w:val="21"/>
          <w:szCs w:val="21"/>
        </w:rPr>
        <w:t>。</w:t>
      </w:r>
    </w:p>
    <w:p w14:paraId="33617E4C" w14:textId="6F208D5E" w:rsidR="00D33AB9" w:rsidRPr="002411C7" w:rsidRDefault="00262695">
      <w:pPr>
        <w:ind w:firstLine="42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表5-3 产品柴油合格率统计汇总表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694"/>
        <w:gridCol w:w="984"/>
        <w:gridCol w:w="984"/>
        <w:gridCol w:w="986"/>
        <w:gridCol w:w="984"/>
        <w:gridCol w:w="984"/>
        <w:gridCol w:w="984"/>
      </w:tblGrid>
      <w:tr w:rsidR="00117908" w:rsidRPr="002411C7" w14:paraId="369AB610" w14:textId="77777777" w:rsidTr="00117908">
        <w:trPr>
          <w:trHeight w:val="300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3288C2C3" w14:textId="77777777" w:rsidR="00D7291C" w:rsidRPr="002411C7" w:rsidRDefault="00D7291C" w:rsidP="00D729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A48C61" w14:textId="77777777" w:rsidR="00D7291C" w:rsidRPr="002411C7" w:rsidRDefault="00D7291C" w:rsidP="00D729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组分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AAA4167" w14:textId="77777777" w:rsidR="00D7291C" w:rsidRPr="002411C7" w:rsidRDefault="00D7291C" w:rsidP="00D729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最大值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09BCFEE" w14:textId="77777777" w:rsidR="00D7291C" w:rsidRPr="002411C7" w:rsidRDefault="00D7291C" w:rsidP="00D729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最小值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484AA30" w14:textId="77777777" w:rsidR="00D7291C" w:rsidRPr="002411C7" w:rsidRDefault="00D7291C" w:rsidP="00D729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081CD47" w14:textId="77777777" w:rsidR="00D7291C" w:rsidRPr="002411C7" w:rsidRDefault="00D7291C" w:rsidP="00D729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EACEE76" w14:textId="77777777" w:rsidR="00D7291C" w:rsidRPr="002411C7" w:rsidRDefault="00D7291C" w:rsidP="00D729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B45249F" w14:textId="77777777" w:rsidR="00D7291C" w:rsidRPr="002411C7" w:rsidRDefault="00D7291C" w:rsidP="00D729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合格率</w:t>
            </w:r>
          </w:p>
        </w:tc>
      </w:tr>
      <w:tr w:rsidR="00117908" w:rsidRPr="002411C7" w14:paraId="7787571E" w14:textId="77777777" w:rsidTr="00117908">
        <w:trPr>
          <w:trHeight w:val="300"/>
          <w:jc w:val="center"/>
        </w:trPr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68475688" w14:textId="13D052E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S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C22501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-产品柴油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3CF8DA1" w14:textId="26AA729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密度(15℃),821.0 ～ 844.0,kg/m3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C791462" w14:textId="63AF807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843.8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C0FC499" w14:textId="09BD2B5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839.4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3F608FC" w14:textId="5864BE71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841.07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0C37881" w14:textId="6A940C8C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5F28EE1" w14:textId="7107CF61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560396A" w14:textId="7B04F3DA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22A4B67C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1E262245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37FD7B05" w14:textId="4B22FE7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密度(15℃),821.0 ～ 849.0,kg/m3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2655360" w14:textId="55884F3E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853.1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43C3435" w14:textId="7644430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834.3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4ABC726" w14:textId="62891E39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841.47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D03B3E0" w14:textId="1D7321A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63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218859F" w14:textId="58FDC6B1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1CAF84F" w14:textId="4989792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86.30</w:t>
            </w:r>
          </w:p>
        </w:tc>
      </w:tr>
      <w:tr w:rsidR="00117908" w:rsidRPr="002411C7" w14:paraId="6D28B17B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23F966F9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31F03394" w14:textId="3483E335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初馏点,℃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6F7756D" w14:textId="7EED0400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191.3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E60CD6F" w14:textId="7AEE36A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174.9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2B5F850" w14:textId="68958E1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183.59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A03D880" w14:textId="5886DBE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0956C42" w14:textId="1F49EE90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F66FDF0" w14:textId="452CDD15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5B8EA114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4D2DBEF5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6F039FD5" w14:textId="1F67D515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10%回收温度,℃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9179E9E" w14:textId="08315411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238.1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A2D1780" w14:textId="3A0AA0DB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222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EEB45F7" w14:textId="0C4D9C9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227.806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2E804F9" w14:textId="79890021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A13A20C" w14:textId="2A166A9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E3C54D1" w14:textId="482FE45B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53744A2F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1C64BD90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5FC909D0" w14:textId="070A7A65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50%回收温度,℃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E8A5BDC" w14:textId="5F008E2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284.7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CF2E4F5" w14:textId="148FB7FB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274.9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D466344" w14:textId="3FFEF8D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278.986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05B26DB" w14:textId="5DFDE1A0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3EE82D8" w14:textId="092EE73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01E3F6E" w14:textId="3FB2A59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31E29A9B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09C65D3A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19F32F32" w14:textId="3702E4FC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90%回收温度,℃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16662B0" w14:textId="6C85D5BE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341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FE4C563" w14:textId="0C8096B4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327.9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67563CC" w14:textId="07A22381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332.55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0825443" w14:textId="044DF29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2E76F4C" w14:textId="29AFA05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3A59218" w14:textId="09204471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4B5A5924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5D51F7C3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2C9ACA4F" w14:textId="15ECEE8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95%回收温度,≤ 358,℃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95003B4" w14:textId="0BAFB07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357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DAAE36A" w14:textId="10642D9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341.7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FE316E0" w14:textId="210A30B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347.644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5F16027" w14:textId="3C1D9BFA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802644E" w14:textId="2515496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ECEB74A" w14:textId="1F178D9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03F14718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0C624370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30C1E572" w14:textId="36CF729A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终馏点,℃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98C2460" w14:textId="080F271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366.4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05C482C" w14:textId="13588F8B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349.6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5F499CE5" w14:textId="340F6DEC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355.408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614E006" w14:textId="396F343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9E31010" w14:textId="7582350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6EBED08" w14:textId="777646F4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08FFB01C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641A89F3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692B213E" w14:textId="2ED1998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250℃</w:t>
            </w:r>
            <w:proofErr w:type="gramStart"/>
            <w:r w:rsidRPr="002411C7">
              <w:rPr>
                <w:rFonts w:ascii="宋体" w:eastAsia="宋体" w:hAnsi="宋体" w:hint="eastAsia"/>
                <w:sz w:val="22"/>
                <w:szCs w:val="22"/>
              </w:rPr>
              <w:t>馏</w:t>
            </w:r>
            <w:proofErr w:type="gramEnd"/>
            <w:r w:rsidRPr="002411C7">
              <w:rPr>
                <w:rFonts w:ascii="宋体" w:eastAsia="宋体" w:hAnsi="宋体" w:hint="eastAsia"/>
                <w:sz w:val="22"/>
                <w:szCs w:val="22"/>
              </w:rPr>
              <w:t>出量,%(v/v)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6A72BEE" w14:textId="0127F489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25.5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64D0C39" w14:textId="581FA90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20.7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4DABA7B" w14:textId="4A84E64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23.048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630B702" w14:textId="5A06674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5E995A7" w14:textId="3AB6342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D1EFDE9" w14:textId="1AC8E0A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76589EDC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5413DB31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18CCC969" w14:textId="388F0E5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350℃</w:t>
            </w:r>
            <w:proofErr w:type="gramStart"/>
            <w:r w:rsidRPr="002411C7">
              <w:rPr>
                <w:rFonts w:ascii="宋体" w:eastAsia="宋体" w:hAnsi="宋体" w:hint="eastAsia"/>
                <w:sz w:val="22"/>
                <w:szCs w:val="22"/>
              </w:rPr>
              <w:t>馏</w:t>
            </w:r>
            <w:proofErr w:type="gramEnd"/>
            <w:r w:rsidRPr="002411C7">
              <w:rPr>
                <w:rFonts w:ascii="宋体" w:eastAsia="宋体" w:hAnsi="宋体" w:hint="eastAsia"/>
                <w:sz w:val="22"/>
                <w:szCs w:val="22"/>
              </w:rPr>
              <w:t>出量,%(v/v)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357761F" w14:textId="2579EEAA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98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D5B46D9" w14:textId="2755F7FC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93.2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1B9C687" w14:textId="2267627C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95.516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F01FEC4" w14:textId="10B9691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A9750E3" w14:textId="1D677C7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A06EA54" w14:textId="77E0BE9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03CA383A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40D351FC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05FD1854" w14:textId="3B69387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闪点(闭口),73 ～ 76,℃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99AF195" w14:textId="0115096C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77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832BB45" w14:textId="53CEC025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73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D470D40" w14:textId="60B7503C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74.613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9D41927" w14:textId="2B1AEEEA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73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8D5E342" w14:textId="6437B5FC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07C18A5" w14:textId="5E60E8A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97.33</w:t>
            </w:r>
          </w:p>
        </w:tc>
      </w:tr>
      <w:tr w:rsidR="00117908" w:rsidRPr="002411C7" w14:paraId="45F29C31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7FDBCB14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2E0ABF72" w14:textId="5048058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闪点(闭口),≥ 68,℃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D5F3195" w14:textId="4AD5C9E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75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7FE11AB" w14:textId="106CA88A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69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8F8C6BA" w14:textId="5EFFA2FB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70.148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AECC648" w14:textId="2D22F96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87F8388" w14:textId="2A22C4D9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EE5EE45" w14:textId="315F3020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62E73BD8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075ED673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5C55BAAA" w14:textId="66D6A30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倾点,≤ 3,℃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FE6F122" w14:textId="024BD459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9BD9C57" w14:textId="458055D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A237A2A" w14:textId="4CE6479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E127ED0" w14:textId="3928EA3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697DE6F" w14:textId="20FB5A34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B3D1F51" w14:textId="1B737C2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24369E34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5BEFAA01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1459CEB8" w14:textId="7FFCA8D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硫含量,4 ～ 8,mg/kg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45C20F7" w14:textId="772DB214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8.1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D697F71" w14:textId="6C021E8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3.9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034AF87B" w14:textId="429587D5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5.527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E2B45D8" w14:textId="0307F8C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101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D237466" w14:textId="0C767F2B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4351A17" w14:textId="50D0BBEA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98.06</w:t>
            </w:r>
          </w:p>
        </w:tc>
      </w:tr>
      <w:tr w:rsidR="00117908" w:rsidRPr="002411C7" w14:paraId="01CED418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5E5FED0E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21162CD2" w14:textId="2B74094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冷滤点,℃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AC23BFE" w14:textId="182B3829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88478F5" w14:textId="6716C08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D21283E" w14:textId="4455C1CE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-5.632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C11B92E" w14:textId="6ED38C60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EF9C758" w14:textId="2BADEE11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F614632" w14:textId="7A9FEA35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46124B5F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76AB4DCB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24D463FB" w14:textId="777AE7BB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冷滤点,≤ -6,℃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30C48B6" w14:textId="76602C9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-6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94E2E42" w14:textId="088027C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751600A" w14:textId="3175A5AC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-7.37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7DE23BC" w14:textId="7C566E3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00DB22A" w14:textId="4896C919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8789C54" w14:textId="304DC45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7DCB5C66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46E25FB1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757DDD84" w14:textId="7CAA40A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浊点,℃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8A81772" w14:textId="5562FB2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398726A" w14:textId="03F47CA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-6.1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A6A2C0A" w14:textId="11230D5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-2.832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6286C2E" w14:textId="4ED4E6F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73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7CACD71" w14:textId="73A4B884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A3852C0" w14:textId="00A4B53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24F711BD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7DA4AE49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31BF22D4" w14:textId="33422660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浊点,≤ -3,℃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CA7DFAF" w14:textId="6E9998A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-4.5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F3CE6B0" w14:textId="398E950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-6.5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E6AA48F" w14:textId="0552D6E4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-5.26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C37EBBF" w14:textId="70408C5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85BEA82" w14:textId="75A94BE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9405B30" w14:textId="64BD0AB9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1FD202E4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35703635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2CDC7216" w14:textId="22AE228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色度,≤1.5,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0117FE0" w14:textId="689B43BA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A636B99" w14:textId="47993154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323A167" w14:textId="19A05B6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8F3B791" w14:textId="0E9A2A0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8D63CFF" w14:textId="1D3C4A9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DEEDE47" w14:textId="45FC737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692DD92B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56C5A80A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77CC5ED9" w14:textId="4435B2AB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氮含量,mg/kg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65F9527" w14:textId="2CF405AE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0.4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BE9EFC7" w14:textId="6B00890B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0.2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8A093CF" w14:textId="386DD9C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0.236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3536954" w14:textId="3C89823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1FCA264" w14:textId="1BF4B0B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3EEBF4E" w14:textId="4187A35B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31E109E4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7DB4B3DE" w14:textId="34D83DD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186535AD" w14:textId="0B92A703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溴指数,</w:t>
            </w:r>
            <w:proofErr w:type="spellStart"/>
            <w:r w:rsidRPr="002411C7">
              <w:rPr>
                <w:rFonts w:ascii="宋体" w:eastAsia="宋体" w:hAnsi="宋体" w:hint="eastAsia"/>
                <w:sz w:val="22"/>
                <w:szCs w:val="22"/>
              </w:rPr>
              <w:t>mgBr</w:t>
            </w:r>
            <w:proofErr w:type="spellEnd"/>
            <w:r w:rsidRPr="002411C7">
              <w:rPr>
                <w:rFonts w:ascii="宋体" w:eastAsia="宋体" w:hAnsi="宋体" w:hint="eastAsia"/>
                <w:sz w:val="22"/>
                <w:szCs w:val="22"/>
              </w:rPr>
              <w:t>/100g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DC8E238" w14:textId="141DE679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472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1E9B7D46" w14:textId="5A1F7544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291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E21B4E1" w14:textId="03E28C38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362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E24FC64" w14:textId="252A040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BF394AB" w14:textId="57E8750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A9B4633" w14:textId="0BDE5F25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0246D2F7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29D6B6FC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2D36B937" w14:textId="6CF4BA7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十六烷指数,≥ 46.5,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76C3A64" w14:textId="03A392DA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56.4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E08C5C6" w14:textId="35455A49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48.2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19826A8" w14:textId="40A578F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53.49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50FB9E6" w14:textId="271F4CEA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50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375B6F3E" w14:textId="76D6800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9C76A53" w14:textId="1DFA7046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7402FC82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590536F5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381A3450" w14:textId="2BB1FE4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运动粘度(40℃),mm</w:t>
            </w:r>
            <w:r w:rsidRPr="002411C7">
              <w:rPr>
                <w:rFonts w:ascii="宋体" w:eastAsia="宋体" w:hAnsi="宋体" w:cs="Calibri"/>
                <w:sz w:val="22"/>
                <w:szCs w:val="22"/>
              </w:rPr>
              <w:t>²</w:t>
            </w:r>
            <w:r w:rsidRPr="002411C7">
              <w:rPr>
                <w:rFonts w:ascii="宋体" w:eastAsia="宋体" w:hAnsi="宋体" w:hint="eastAsia"/>
                <w:sz w:val="22"/>
                <w:szCs w:val="22"/>
              </w:rPr>
              <w:t>/s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055BCB3" w14:textId="6674C341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3.351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434FE7C" w14:textId="2873902C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3.122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013C4A0" w14:textId="746EAF9D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3.236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16ADEFA" w14:textId="55540CC0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BF90724" w14:textId="1479FF30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7B93E69D" w14:textId="273F9B52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  <w:tr w:rsidR="00117908" w:rsidRPr="002411C7" w14:paraId="2742126B" w14:textId="77777777" w:rsidTr="00117908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noWrap/>
            <w:vAlign w:val="center"/>
          </w:tcPr>
          <w:p w14:paraId="1F52A0FE" w14:textId="7777777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3FF703E5" w14:textId="4E366C2F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多环芳烃,%(m/m)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025D36F2" w14:textId="18E12749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1.7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D1191B8" w14:textId="10ACD7B1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1.1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6101557" w14:textId="51DB4F4E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1.275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20F7EC1" w14:textId="657E5167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477E64EA" w14:textId="3A05D61A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56F244B1" w14:textId="0CF37CB0" w:rsidR="00117908" w:rsidRPr="002411C7" w:rsidRDefault="00117908" w:rsidP="0011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411C7">
              <w:rPr>
                <w:rFonts w:ascii="宋体" w:eastAsia="宋体" w:hAnsi="宋体" w:hint="eastAsia"/>
                <w:sz w:val="22"/>
                <w:szCs w:val="22"/>
              </w:rPr>
              <w:t>100.00</w:t>
            </w:r>
          </w:p>
        </w:tc>
      </w:tr>
    </w:tbl>
    <w:p w14:paraId="1DB92526" w14:textId="55C2D277" w:rsidR="00DC0F60" w:rsidRPr="002411C7" w:rsidRDefault="00E24175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</w:t>
      </w:r>
      <w:r w:rsidR="00DC0F60" w:rsidRPr="002411C7">
        <w:rPr>
          <w:rFonts w:ascii="宋体" w:eastAsia="宋体" w:hAnsi="宋体" w:hint="eastAsia"/>
          <w:sz w:val="21"/>
          <w:szCs w:val="21"/>
        </w:rPr>
        <w:t>产品硫含量</w:t>
      </w:r>
      <w:r w:rsidR="00262695" w:rsidRPr="002411C7">
        <w:rPr>
          <w:rFonts w:ascii="宋体" w:eastAsia="宋体" w:hAnsi="宋体"/>
          <w:sz w:val="21"/>
          <w:szCs w:val="21"/>
        </w:rPr>
        <w:t>最高</w:t>
      </w:r>
      <w:r w:rsidR="00D45D32" w:rsidRPr="002411C7">
        <w:rPr>
          <w:rFonts w:ascii="宋体" w:eastAsia="宋体" w:hAnsi="宋体"/>
          <w:sz w:val="21"/>
          <w:szCs w:val="21"/>
        </w:rPr>
        <w:t>8.1</w:t>
      </w:r>
      <w:r w:rsidR="00262695" w:rsidRPr="002411C7">
        <w:rPr>
          <w:rFonts w:ascii="宋体" w:eastAsia="宋体" w:hAnsi="宋体"/>
          <w:sz w:val="21"/>
          <w:szCs w:val="21"/>
        </w:rPr>
        <w:t>mg/kg，最小值</w:t>
      </w:r>
      <w:r w:rsidR="00D45D32" w:rsidRPr="002411C7">
        <w:rPr>
          <w:rFonts w:ascii="宋体" w:eastAsia="宋体" w:hAnsi="宋体"/>
          <w:sz w:val="21"/>
          <w:szCs w:val="21"/>
        </w:rPr>
        <w:t>3.9</w:t>
      </w:r>
      <w:r w:rsidR="00262695" w:rsidRPr="002411C7">
        <w:rPr>
          <w:rFonts w:ascii="宋体" w:eastAsia="宋体" w:hAnsi="宋体"/>
          <w:sz w:val="21"/>
          <w:szCs w:val="21"/>
        </w:rPr>
        <w:t>mg/kg，平均控制在</w:t>
      </w:r>
      <w:r w:rsidR="009C1673" w:rsidRPr="002411C7">
        <w:rPr>
          <w:rFonts w:ascii="宋体" w:eastAsia="宋体" w:hAnsi="宋体" w:hint="eastAsia"/>
          <w:sz w:val="21"/>
          <w:szCs w:val="21"/>
        </w:rPr>
        <w:t>5.</w:t>
      </w:r>
      <w:r w:rsidR="00D45D32" w:rsidRPr="002411C7">
        <w:rPr>
          <w:rFonts w:ascii="宋体" w:eastAsia="宋体" w:hAnsi="宋体"/>
          <w:sz w:val="21"/>
          <w:szCs w:val="21"/>
        </w:rPr>
        <w:t>6</w:t>
      </w:r>
      <w:r w:rsidR="00262695" w:rsidRPr="002411C7">
        <w:rPr>
          <w:rFonts w:ascii="宋体" w:eastAsia="宋体" w:hAnsi="宋体"/>
          <w:sz w:val="21"/>
          <w:szCs w:val="21"/>
        </w:rPr>
        <w:t>mg/kg</w:t>
      </w:r>
      <w:r w:rsidR="00DC0F60" w:rsidRPr="002411C7">
        <w:rPr>
          <w:rFonts w:ascii="宋体" w:eastAsia="宋体" w:hAnsi="宋体" w:hint="eastAsia"/>
          <w:sz w:val="21"/>
          <w:szCs w:val="21"/>
        </w:rPr>
        <w:t>，</w:t>
      </w:r>
      <w:r w:rsidR="00DC0F60" w:rsidRPr="002411C7">
        <w:rPr>
          <w:rFonts w:ascii="宋体" w:eastAsia="宋体" w:hAnsi="宋体"/>
          <w:sz w:val="21"/>
          <w:szCs w:val="21"/>
        </w:rPr>
        <w:t>超</w:t>
      </w:r>
      <w:r w:rsidR="00D45D32" w:rsidRPr="002411C7">
        <w:rPr>
          <w:rFonts w:ascii="宋体" w:eastAsia="宋体" w:hAnsi="宋体" w:hint="eastAsia"/>
          <w:sz w:val="21"/>
          <w:szCs w:val="21"/>
        </w:rPr>
        <w:t>上</w:t>
      </w:r>
      <w:r w:rsidRPr="002411C7">
        <w:rPr>
          <w:rFonts w:ascii="宋体" w:eastAsia="宋体" w:hAnsi="宋体" w:hint="eastAsia"/>
          <w:sz w:val="21"/>
          <w:szCs w:val="21"/>
        </w:rPr>
        <w:t>下限</w:t>
      </w:r>
      <w:r w:rsidR="00D45D32" w:rsidRPr="002411C7">
        <w:rPr>
          <w:rFonts w:ascii="宋体" w:eastAsia="宋体" w:hAnsi="宋体" w:hint="eastAsia"/>
          <w:sz w:val="21"/>
          <w:szCs w:val="21"/>
        </w:rPr>
        <w:t>各</w:t>
      </w:r>
      <w:r w:rsidR="00D45D32" w:rsidRPr="002411C7">
        <w:rPr>
          <w:rFonts w:ascii="宋体" w:eastAsia="宋体" w:hAnsi="宋体"/>
          <w:sz w:val="21"/>
          <w:szCs w:val="21"/>
        </w:rPr>
        <w:t>1</w:t>
      </w:r>
      <w:r w:rsidR="00DC0F60" w:rsidRPr="002411C7">
        <w:rPr>
          <w:rFonts w:ascii="宋体" w:eastAsia="宋体" w:hAnsi="宋体"/>
          <w:sz w:val="21"/>
          <w:szCs w:val="21"/>
        </w:rPr>
        <w:t>次</w:t>
      </w:r>
      <w:r w:rsidR="00DC0F60" w:rsidRPr="002411C7">
        <w:rPr>
          <w:rFonts w:ascii="宋体" w:eastAsia="宋体" w:hAnsi="宋体" w:hint="eastAsia"/>
          <w:sz w:val="21"/>
          <w:szCs w:val="21"/>
        </w:rPr>
        <w:t>。</w:t>
      </w:r>
      <w:r w:rsidR="00731527" w:rsidRPr="002411C7">
        <w:rPr>
          <w:rFonts w:ascii="宋体" w:eastAsia="宋体" w:hAnsi="宋体" w:hint="eastAsia"/>
          <w:sz w:val="21"/>
          <w:szCs w:val="21"/>
        </w:rPr>
        <w:t>调整反应温度加样合格。</w:t>
      </w:r>
    </w:p>
    <w:p w14:paraId="589181C2" w14:textId="6942DE55" w:rsidR="00FB113D" w:rsidRPr="002411C7" w:rsidRDefault="00262695" w:rsidP="00544068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柴油闪点超</w:t>
      </w:r>
      <w:r w:rsidR="009C1673" w:rsidRPr="002411C7">
        <w:rPr>
          <w:rFonts w:ascii="宋体" w:eastAsia="宋体" w:hAnsi="宋体" w:hint="eastAsia"/>
          <w:sz w:val="21"/>
          <w:szCs w:val="21"/>
        </w:rPr>
        <w:t>上</w:t>
      </w:r>
      <w:r w:rsidR="00DC0F60" w:rsidRPr="002411C7">
        <w:rPr>
          <w:rFonts w:ascii="宋体" w:eastAsia="宋体" w:hAnsi="宋体" w:hint="eastAsia"/>
          <w:sz w:val="21"/>
          <w:szCs w:val="21"/>
        </w:rPr>
        <w:t>限</w:t>
      </w:r>
      <w:r w:rsidR="00F7369E" w:rsidRPr="002411C7">
        <w:rPr>
          <w:rFonts w:ascii="宋体" w:eastAsia="宋体" w:hAnsi="宋体" w:hint="eastAsia"/>
          <w:sz w:val="21"/>
          <w:szCs w:val="21"/>
        </w:rPr>
        <w:t>指标</w:t>
      </w:r>
      <w:r w:rsidR="00731527" w:rsidRPr="002411C7">
        <w:rPr>
          <w:rFonts w:ascii="宋体" w:eastAsia="宋体" w:hAnsi="宋体"/>
          <w:sz w:val="21"/>
          <w:szCs w:val="21"/>
        </w:rPr>
        <w:t>2</w:t>
      </w:r>
      <w:r w:rsidRPr="002411C7">
        <w:rPr>
          <w:rFonts w:ascii="宋体" w:eastAsia="宋体" w:hAnsi="宋体"/>
          <w:sz w:val="21"/>
          <w:szCs w:val="21"/>
        </w:rPr>
        <w:t>次</w:t>
      </w:r>
      <w:r w:rsidR="00F7369E" w:rsidRPr="002411C7">
        <w:rPr>
          <w:rFonts w:ascii="宋体" w:eastAsia="宋体" w:hAnsi="宋体" w:hint="eastAsia"/>
          <w:sz w:val="21"/>
          <w:szCs w:val="21"/>
        </w:rPr>
        <w:t>，</w:t>
      </w:r>
      <w:r w:rsidR="00964FA9" w:rsidRPr="002411C7">
        <w:rPr>
          <w:rFonts w:ascii="宋体" w:eastAsia="宋体" w:hAnsi="宋体" w:hint="eastAsia"/>
          <w:sz w:val="21"/>
          <w:szCs w:val="21"/>
        </w:rPr>
        <w:t>通过调整分馏塔底</w:t>
      </w:r>
      <w:r w:rsidR="0009715A" w:rsidRPr="002411C7">
        <w:rPr>
          <w:rFonts w:ascii="宋体" w:eastAsia="宋体" w:hAnsi="宋体" w:hint="eastAsia"/>
          <w:sz w:val="21"/>
          <w:szCs w:val="21"/>
        </w:rPr>
        <w:t>温度后</w:t>
      </w:r>
      <w:r w:rsidR="00964FA9" w:rsidRPr="002411C7">
        <w:rPr>
          <w:rFonts w:ascii="宋体" w:eastAsia="宋体" w:hAnsi="宋体" w:hint="eastAsia"/>
          <w:sz w:val="21"/>
          <w:szCs w:val="21"/>
        </w:rPr>
        <w:t>加样</w:t>
      </w:r>
      <w:r w:rsidR="00983B81" w:rsidRPr="002411C7">
        <w:rPr>
          <w:rFonts w:ascii="宋体" w:eastAsia="宋体" w:hAnsi="宋体" w:hint="eastAsia"/>
          <w:sz w:val="21"/>
          <w:szCs w:val="21"/>
        </w:rPr>
        <w:t>分析</w:t>
      </w:r>
      <w:r w:rsidR="00964FA9" w:rsidRPr="002411C7">
        <w:rPr>
          <w:rFonts w:ascii="宋体" w:eastAsia="宋体" w:hAnsi="宋体" w:hint="eastAsia"/>
          <w:sz w:val="21"/>
          <w:szCs w:val="21"/>
        </w:rPr>
        <w:t>合格。</w:t>
      </w:r>
    </w:p>
    <w:p w14:paraId="53A41583" w14:textId="7FB4DD0F" w:rsidR="00D33AB9" w:rsidRPr="002411C7" w:rsidRDefault="00262695">
      <w:pPr>
        <w:ind w:firstLine="42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表5-4 石脑油分析数据表</w:t>
      </w:r>
    </w:p>
    <w:tbl>
      <w:tblPr>
        <w:tblW w:w="4541" w:type="pct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1842"/>
        <w:gridCol w:w="992"/>
        <w:gridCol w:w="1842"/>
        <w:gridCol w:w="1704"/>
        <w:gridCol w:w="1691"/>
      </w:tblGrid>
      <w:tr w:rsidR="001963D7" w:rsidRPr="002411C7" w14:paraId="162E7640" w14:textId="77777777" w:rsidTr="002728D3">
        <w:trPr>
          <w:trHeight w:val="300"/>
          <w:jc w:val="center"/>
        </w:trPr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DA1FF3" w14:textId="77777777" w:rsidR="0001624F" w:rsidRPr="002411C7" w:rsidRDefault="0001624F" w:rsidP="0001624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08938E" w14:textId="77777777" w:rsidR="0001624F" w:rsidRPr="002411C7" w:rsidRDefault="0001624F" w:rsidP="0001624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分析项目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1861A" w14:textId="77777777" w:rsidR="0001624F" w:rsidRPr="002411C7" w:rsidRDefault="0001624F" w:rsidP="0001624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527348" w14:textId="7A7F4D00" w:rsidR="0001624F" w:rsidRPr="002411C7" w:rsidRDefault="008E2DF0" w:rsidP="0001624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上旬取样时间：</w:t>
            </w:r>
            <w:r w:rsidR="0001624F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</w:t>
            </w:r>
            <w:r w:rsidR="008533D7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01624F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2728D3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01624F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2728D3" w:rsidRPr="002411C7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1D50D9" w14:textId="07654FAB" w:rsidR="0001624F" w:rsidRPr="002411C7" w:rsidRDefault="008E2DF0" w:rsidP="0001624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中旬取样时间：</w:t>
            </w:r>
            <w:r w:rsidR="0001624F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</w:t>
            </w:r>
            <w:r w:rsidR="008533D7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01624F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2728D3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01624F" w:rsidRPr="002411C7">
              <w:rPr>
                <w:rFonts w:ascii="宋体" w:eastAsia="宋体" w:hAnsi="宋体"/>
                <w:kern w:val="0"/>
                <w:sz w:val="21"/>
                <w:szCs w:val="21"/>
              </w:rPr>
              <w:t>/1</w:t>
            </w:r>
            <w:r w:rsidR="008533D7" w:rsidRPr="002411C7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B35771" w14:textId="2F2227EB" w:rsidR="0001624F" w:rsidRPr="002411C7" w:rsidRDefault="008E2DF0" w:rsidP="0001624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下旬取样时间：</w:t>
            </w:r>
            <w:r w:rsidR="0001624F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</w:t>
            </w:r>
            <w:r w:rsidR="008533D7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01624F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6A182D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01624F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6A182D" w:rsidRPr="002411C7">
              <w:rPr>
                <w:rFonts w:ascii="宋体" w:eastAsia="宋体" w:hAnsi="宋体"/>
                <w:kern w:val="0"/>
                <w:sz w:val="21"/>
                <w:szCs w:val="21"/>
              </w:rPr>
              <w:t>25</w:t>
            </w:r>
          </w:p>
        </w:tc>
      </w:tr>
      <w:tr w:rsidR="001963D7" w:rsidRPr="002411C7" w14:paraId="593B2B7A" w14:textId="77777777" w:rsidTr="002728D3">
        <w:trPr>
          <w:trHeight w:val="300"/>
          <w:jc w:val="center"/>
        </w:trPr>
        <w:tc>
          <w:tcPr>
            <w:tcW w:w="7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B33D2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</w:p>
          <w:p w14:paraId="047FA61B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SC23201</w:t>
            </w:r>
          </w:p>
          <w:p w14:paraId="301410BB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  <w:lang w:bidi="ar"/>
              </w:rPr>
              <w:t>-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石脑油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D2B53F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初馏点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7FE72A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D3EF5A" w14:textId="08F3110C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923945" w14:textId="798E49B7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70.1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ABE349" w14:textId="04DF01D9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67.3</w:t>
            </w:r>
          </w:p>
        </w:tc>
      </w:tr>
      <w:tr w:rsidR="001963D7" w:rsidRPr="002411C7" w14:paraId="4116B068" w14:textId="77777777" w:rsidTr="002728D3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FDDDB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EF0208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10%蒸发温度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2DE730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0B0710" w14:textId="41F2256B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105.4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1AB67F" w14:textId="6C63995A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99.5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D7FD20" w14:textId="668B2ACB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97.2</w:t>
            </w:r>
          </w:p>
        </w:tc>
      </w:tr>
      <w:tr w:rsidR="001963D7" w:rsidRPr="002411C7" w14:paraId="43FD9455" w14:textId="77777777" w:rsidTr="002728D3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A6252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1AA3C7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50%蒸发温度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09E7C8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0D9901" w14:textId="67ECA468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128.4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B3A1CA" w14:textId="2B899470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125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52A7D5" w14:textId="7E5C4BC8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123.8</w:t>
            </w:r>
          </w:p>
        </w:tc>
      </w:tr>
      <w:tr w:rsidR="001963D7" w:rsidRPr="002411C7" w14:paraId="6283B2BD" w14:textId="77777777" w:rsidTr="002728D3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067C1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094003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90%蒸发温度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E99851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854479" w14:textId="574102FB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157.9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A0C946" w14:textId="06BBCBEB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157.2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564AE3" w14:textId="26C3A373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156.8</w:t>
            </w:r>
          </w:p>
        </w:tc>
      </w:tr>
      <w:tr w:rsidR="001963D7" w:rsidRPr="002411C7" w14:paraId="0EED9254" w14:textId="77777777" w:rsidTr="002728D3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C76B8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B33002" w14:textId="510E2872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9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%蒸发温度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459B49" w14:textId="1E8A71C1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632234" w14:textId="7C96968D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163.9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23E0D6" w14:textId="7D380944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163.4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753135" w14:textId="669E0C87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162.6</w:t>
            </w:r>
          </w:p>
        </w:tc>
      </w:tr>
      <w:tr w:rsidR="001963D7" w:rsidRPr="002411C7" w14:paraId="2D4E12ED" w14:textId="77777777" w:rsidTr="002728D3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CF96A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A941E7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终馏点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52386D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4B6AAA" w14:textId="6DB10961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173.9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47D706" w14:textId="497A2160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179.1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10BDCC" w14:textId="16EFDF51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172.7</w:t>
            </w:r>
          </w:p>
        </w:tc>
      </w:tr>
      <w:tr w:rsidR="001963D7" w:rsidRPr="002411C7" w14:paraId="23A7A591" w14:textId="77777777" w:rsidTr="002728D3">
        <w:trPr>
          <w:trHeight w:val="300"/>
          <w:jc w:val="center"/>
        </w:trPr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8E371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7A3B9E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硫含量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4E06E0" w14:textId="77777777" w:rsidR="002728D3" w:rsidRPr="002411C7" w:rsidRDefault="002728D3" w:rsidP="002728D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mg/kg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6A771F" w14:textId="14D1BA1C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14.5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68BF7E" w14:textId="77DA22CC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10.5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873FCF" w14:textId="1E17A2E9" w:rsidR="002728D3" w:rsidRPr="002411C7" w:rsidRDefault="002728D3" w:rsidP="0054406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9.5</w:t>
            </w:r>
          </w:p>
        </w:tc>
      </w:tr>
    </w:tbl>
    <w:p w14:paraId="71877C72" w14:textId="36651DD3" w:rsidR="00D33AB9" w:rsidRPr="002411C7" w:rsidRDefault="00262695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表5-5 产品石脑油合格率统计汇总表</w:t>
      </w:r>
    </w:p>
    <w:tbl>
      <w:tblPr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2333"/>
        <w:gridCol w:w="1134"/>
        <w:gridCol w:w="992"/>
        <w:gridCol w:w="1134"/>
        <w:gridCol w:w="992"/>
        <w:gridCol w:w="992"/>
        <w:gridCol w:w="960"/>
      </w:tblGrid>
      <w:tr w:rsidR="007F77F0" w:rsidRPr="002411C7" w14:paraId="189B1E1D" w14:textId="77777777" w:rsidTr="008E2DF0">
        <w:trPr>
          <w:trHeight w:val="28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ED49" w14:textId="77777777" w:rsidR="003D5A1B" w:rsidRPr="002411C7" w:rsidRDefault="003D5A1B" w:rsidP="003D5A1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EB01" w14:textId="77777777" w:rsidR="003D5A1B" w:rsidRPr="002411C7" w:rsidRDefault="003D5A1B" w:rsidP="003D5A1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组分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44E8" w14:textId="77777777" w:rsidR="003D5A1B" w:rsidRPr="002411C7" w:rsidRDefault="003D5A1B" w:rsidP="003D5A1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最大值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2CF6" w14:textId="77777777" w:rsidR="003D5A1B" w:rsidRPr="002411C7" w:rsidRDefault="003D5A1B" w:rsidP="003D5A1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最小值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8115" w14:textId="77777777" w:rsidR="003D5A1B" w:rsidRPr="002411C7" w:rsidRDefault="003D5A1B" w:rsidP="003D5A1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C072" w14:textId="77777777" w:rsidR="003D5A1B" w:rsidRPr="002411C7" w:rsidRDefault="003D5A1B" w:rsidP="003D5A1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9A3" w14:textId="77777777" w:rsidR="003D5A1B" w:rsidRPr="002411C7" w:rsidRDefault="003D5A1B" w:rsidP="003D5A1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8BFC" w14:textId="77777777" w:rsidR="003D5A1B" w:rsidRPr="002411C7" w:rsidRDefault="003D5A1B" w:rsidP="003D5A1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合格率</w:t>
            </w:r>
          </w:p>
        </w:tc>
      </w:tr>
      <w:tr w:rsidR="00AF68F4" w:rsidRPr="002411C7" w14:paraId="10F657F4" w14:textId="77777777" w:rsidTr="00DA5EC4">
        <w:trPr>
          <w:trHeight w:val="280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F0AA" w14:textId="2E95B02E" w:rsidR="00AF68F4" w:rsidRPr="002411C7" w:rsidRDefault="00AF68F4" w:rsidP="00AF68F4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SC23201-石脑油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7117" w14:textId="0B55F8F1" w:rsidR="00AF68F4" w:rsidRPr="002411C7" w:rsidRDefault="00AF68F4" w:rsidP="00AF68F4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初馏点,℃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5632" w14:textId="1205455B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86.3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AA02" w14:textId="62F7D404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40.9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F380" w14:textId="4825F2E6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71.647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8177" w14:textId="3803EC29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97C3" w14:textId="3308BE87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CC09" w14:textId="2559F847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AF68F4" w:rsidRPr="002411C7" w14:paraId="33DFD572" w14:textId="77777777" w:rsidTr="00DA5EC4">
        <w:trPr>
          <w:trHeight w:val="28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E795" w14:textId="67A0AB83" w:rsidR="00AF68F4" w:rsidRPr="002411C7" w:rsidRDefault="00AF68F4" w:rsidP="00AF68F4">
            <w:pPr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24F4" w14:textId="778524CF" w:rsidR="00AF68F4" w:rsidRPr="002411C7" w:rsidRDefault="00AF68F4" w:rsidP="00AF68F4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10%蒸发温度,℃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9F13" w14:textId="351FCEBC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6E1A" w14:textId="70A75682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67.2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98E3" w14:textId="6E409766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99.353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1435" w14:textId="0CB3145A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03A1" w14:textId="6F5241F5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112E" w14:textId="7D08B09F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AF68F4" w:rsidRPr="002411C7" w14:paraId="51D67047" w14:textId="77777777" w:rsidTr="00DA5EC4">
        <w:trPr>
          <w:trHeight w:val="28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580C" w14:textId="6BBF38A7" w:rsidR="00AF68F4" w:rsidRPr="002411C7" w:rsidRDefault="00AF68F4" w:rsidP="00AF68F4">
            <w:pPr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91D6" w14:textId="1776C6C7" w:rsidR="00AF68F4" w:rsidRPr="002411C7" w:rsidRDefault="00AF68F4" w:rsidP="00AF68F4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50%蒸发温度,℃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918A" w14:textId="54E8C994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128.4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29F5" w14:textId="27630FDF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7924" w14:textId="164A81C3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125.347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2B74" w14:textId="76A0016C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BEA9" w14:textId="4B5D69E3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11BD" w14:textId="6B260B0A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AF68F4" w:rsidRPr="002411C7" w14:paraId="7D0D38D8" w14:textId="77777777" w:rsidTr="00DA5EC4">
        <w:trPr>
          <w:trHeight w:val="28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2DDC" w14:textId="4927D890" w:rsidR="00AF68F4" w:rsidRPr="002411C7" w:rsidRDefault="00AF68F4" w:rsidP="00AF68F4">
            <w:pPr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1123" w14:textId="022FD64A" w:rsidR="00AF68F4" w:rsidRPr="002411C7" w:rsidRDefault="00AF68F4" w:rsidP="00AF68F4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90%蒸发温度,℃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38BE" w14:textId="7EC21218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162.1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A05E" w14:textId="21DEF001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147.8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4410" w14:textId="18FA2FBE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157.667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F4D9" w14:textId="78EFA0F6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1D46" w14:textId="2038BD07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C466" w14:textId="2E764169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AF68F4" w:rsidRPr="002411C7" w14:paraId="71101FD5" w14:textId="77777777" w:rsidTr="00DA5EC4">
        <w:trPr>
          <w:trHeight w:val="28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B4B8" w14:textId="6FB1F1A8" w:rsidR="00AF68F4" w:rsidRPr="002411C7" w:rsidRDefault="00AF68F4" w:rsidP="00AF68F4">
            <w:pPr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F997" w14:textId="3B08595C" w:rsidR="00AF68F4" w:rsidRPr="002411C7" w:rsidRDefault="00AF68F4" w:rsidP="00AF68F4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95%蒸发温度,℃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14B5" w14:textId="778941BF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169.1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5186" w14:textId="53B77488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156.4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5F7E" w14:textId="1F814411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163.862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2823" w14:textId="1BB0745A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8582" w14:textId="65141718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87F1" w14:textId="408E61A8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  <w:tr w:rsidR="00AF68F4" w:rsidRPr="002411C7" w14:paraId="643942D6" w14:textId="77777777" w:rsidTr="00DA5EC4">
        <w:trPr>
          <w:trHeight w:val="28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352E" w14:textId="7908DE03" w:rsidR="00AF68F4" w:rsidRPr="002411C7" w:rsidRDefault="00AF68F4" w:rsidP="00AF68F4">
            <w:pPr>
              <w:spacing w:line="240" w:lineRule="auto"/>
              <w:ind w:firstLine="42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D07E" w14:textId="0E1FA8CE" w:rsidR="00AF68F4" w:rsidRPr="002411C7" w:rsidRDefault="00AF68F4" w:rsidP="00AF68F4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终馏点,170 ～ 180,℃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671C" w14:textId="4B351D92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184.4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8865" w14:textId="025459A2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171.1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1C1" w14:textId="75343F74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175.818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2BDC" w14:textId="11FB89ED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95C6" w14:textId="2CB0EDDF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BAB3" w14:textId="5DEC746C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94.55</w:t>
            </w:r>
          </w:p>
        </w:tc>
      </w:tr>
      <w:tr w:rsidR="00AF68F4" w:rsidRPr="002411C7" w14:paraId="03FA6EDE" w14:textId="77777777" w:rsidTr="00DA5EC4">
        <w:trPr>
          <w:trHeight w:val="280"/>
          <w:jc w:val="center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1295" w14:textId="4818DD44" w:rsidR="00AF68F4" w:rsidRPr="002411C7" w:rsidRDefault="00AF68F4" w:rsidP="00AF68F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DC28" w14:textId="1AB21029" w:rsidR="00AF68F4" w:rsidRPr="002411C7" w:rsidRDefault="00AF68F4" w:rsidP="00AF68F4">
            <w:pPr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硫含量,mg/kg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D874" w14:textId="240897DD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9F86" w14:textId="16F6D982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B929" w14:textId="6D32B9B6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10.628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3FCB" w14:textId="267EAD75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5025" w14:textId="451E8758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8FF4" w14:textId="5B0F9E8C" w:rsidR="00AF68F4" w:rsidRPr="002411C7" w:rsidRDefault="00AF68F4" w:rsidP="00AF68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</w:tbl>
    <w:p w14:paraId="1214C79E" w14:textId="0F6D9DCC" w:rsidR="00D33AB9" w:rsidRPr="002411C7" w:rsidRDefault="00262695" w:rsidP="0001624F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本月石脑油终馏点合格率</w:t>
      </w:r>
      <w:r w:rsidR="00215865" w:rsidRPr="002411C7">
        <w:rPr>
          <w:rFonts w:ascii="宋体" w:eastAsia="宋体" w:hAnsi="宋体"/>
          <w:sz w:val="21"/>
          <w:szCs w:val="21"/>
        </w:rPr>
        <w:t>94.</w:t>
      </w:r>
      <w:r w:rsidR="00FB113D" w:rsidRPr="002411C7">
        <w:rPr>
          <w:rFonts w:ascii="宋体" w:eastAsia="宋体" w:hAnsi="宋体"/>
          <w:sz w:val="21"/>
          <w:szCs w:val="21"/>
        </w:rPr>
        <w:t>5</w:t>
      </w:r>
      <w:r w:rsidRPr="002411C7">
        <w:rPr>
          <w:rFonts w:ascii="宋体" w:eastAsia="宋体" w:hAnsi="宋体"/>
          <w:sz w:val="21"/>
          <w:szCs w:val="21"/>
        </w:rPr>
        <w:t>%，</w:t>
      </w:r>
      <w:proofErr w:type="gramStart"/>
      <w:r w:rsidR="008E2DF0" w:rsidRPr="002411C7">
        <w:rPr>
          <w:rFonts w:ascii="宋体" w:eastAsia="宋体" w:hAnsi="宋体" w:hint="eastAsia"/>
          <w:sz w:val="21"/>
          <w:szCs w:val="21"/>
        </w:rPr>
        <w:t>超控制</w:t>
      </w:r>
      <w:proofErr w:type="gramEnd"/>
      <w:r w:rsidR="00FB113D" w:rsidRPr="002411C7">
        <w:rPr>
          <w:rFonts w:ascii="宋体" w:eastAsia="宋体" w:hAnsi="宋体" w:hint="eastAsia"/>
          <w:sz w:val="21"/>
          <w:szCs w:val="21"/>
        </w:rPr>
        <w:t>上</w:t>
      </w:r>
      <w:r w:rsidR="008E2DF0" w:rsidRPr="002411C7">
        <w:rPr>
          <w:rFonts w:ascii="宋体" w:eastAsia="宋体" w:hAnsi="宋体" w:hint="eastAsia"/>
          <w:sz w:val="21"/>
          <w:szCs w:val="21"/>
        </w:rPr>
        <w:t>限指标</w:t>
      </w:r>
      <w:r w:rsidR="00FB113D" w:rsidRPr="002411C7">
        <w:rPr>
          <w:rFonts w:ascii="宋体" w:eastAsia="宋体" w:hAnsi="宋体"/>
          <w:sz w:val="21"/>
          <w:szCs w:val="21"/>
        </w:rPr>
        <w:t>3</w:t>
      </w:r>
      <w:r w:rsidR="008E2DF0" w:rsidRPr="002411C7">
        <w:rPr>
          <w:rFonts w:ascii="宋体" w:eastAsia="宋体" w:hAnsi="宋体" w:hint="eastAsia"/>
          <w:sz w:val="21"/>
          <w:szCs w:val="21"/>
        </w:rPr>
        <w:t>次。</w:t>
      </w:r>
      <w:r w:rsidR="00215865" w:rsidRPr="002411C7">
        <w:rPr>
          <w:rFonts w:ascii="宋体" w:eastAsia="宋体" w:hAnsi="宋体" w:hint="eastAsia"/>
          <w:sz w:val="21"/>
          <w:szCs w:val="21"/>
        </w:rPr>
        <w:t>及时调整分馏塔操作，</w:t>
      </w:r>
      <w:r w:rsidR="00D20106" w:rsidRPr="002411C7">
        <w:rPr>
          <w:rFonts w:ascii="宋体" w:eastAsia="宋体" w:hAnsi="宋体" w:hint="eastAsia"/>
          <w:sz w:val="21"/>
          <w:szCs w:val="21"/>
        </w:rPr>
        <w:t>加样</w:t>
      </w:r>
      <w:r w:rsidR="00CE70AE" w:rsidRPr="002411C7">
        <w:rPr>
          <w:rFonts w:ascii="宋体" w:eastAsia="宋体" w:hAnsi="宋体" w:hint="eastAsia"/>
          <w:sz w:val="21"/>
          <w:szCs w:val="21"/>
        </w:rPr>
        <w:t>分析</w:t>
      </w:r>
      <w:r w:rsidR="00D20106" w:rsidRPr="002411C7">
        <w:rPr>
          <w:rFonts w:ascii="宋体" w:eastAsia="宋体" w:hAnsi="宋体" w:hint="eastAsia"/>
          <w:sz w:val="21"/>
          <w:szCs w:val="21"/>
        </w:rPr>
        <w:t>合格。</w:t>
      </w:r>
    </w:p>
    <w:p w14:paraId="423ABAB6" w14:textId="77777777" w:rsidR="00D33AB9" w:rsidRPr="002411C7" w:rsidRDefault="00262695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表5-6 脱后低分</w:t>
      </w:r>
      <w:proofErr w:type="gramStart"/>
      <w:r w:rsidRPr="002411C7">
        <w:rPr>
          <w:rFonts w:ascii="黑体" w:eastAsia="黑体" w:hAnsi="黑体"/>
          <w:sz w:val="21"/>
          <w:szCs w:val="21"/>
        </w:rPr>
        <w:t>气分析</w:t>
      </w:r>
      <w:proofErr w:type="gramEnd"/>
      <w:r w:rsidRPr="002411C7">
        <w:rPr>
          <w:rFonts w:ascii="黑体" w:eastAsia="黑体" w:hAnsi="黑体"/>
          <w:sz w:val="21"/>
          <w:szCs w:val="21"/>
        </w:rPr>
        <w:t>数据表</w:t>
      </w:r>
    </w:p>
    <w:tbl>
      <w:tblPr>
        <w:tblW w:w="4609" w:type="pct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417"/>
        <w:gridCol w:w="851"/>
        <w:gridCol w:w="850"/>
        <w:gridCol w:w="1701"/>
        <w:gridCol w:w="1701"/>
        <w:gridCol w:w="1701"/>
      </w:tblGrid>
      <w:tr w:rsidR="007F77F0" w:rsidRPr="002411C7" w14:paraId="4EB27824" w14:textId="77777777" w:rsidTr="008F4025">
        <w:trPr>
          <w:trHeight w:val="30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19A870" w14:textId="77777777" w:rsidR="00D95954" w:rsidRPr="002411C7" w:rsidRDefault="00D95954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5FC61B" w14:textId="77777777" w:rsidR="00D95954" w:rsidRPr="002411C7" w:rsidRDefault="00D95954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分析项目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F9F20" w14:textId="77777777" w:rsidR="00D95954" w:rsidRPr="002411C7" w:rsidRDefault="00D95954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规格指标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C853A2" w14:textId="77777777" w:rsidR="00D95954" w:rsidRPr="002411C7" w:rsidRDefault="00D95954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3D52DA" w14:textId="7B748CC5" w:rsidR="00D95954" w:rsidRPr="002411C7" w:rsidRDefault="008F4025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上旬取样时间：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</w:t>
            </w:r>
            <w:r w:rsidR="00215865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E81B63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E81B63" w:rsidRPr="002411C7"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A06FB4" w14:textId="6E6883BB" w:rsidR="00D95954" w:rsidRPr="002411C7" w:rsidRDefault="008F4025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中旬取样时间：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2020/</w:t>
            </w:r>
            <w:r w:rsidR="00E81B63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E81B63" w:rsidRPr="002411C7">
              <w:rPr>
                <w:rFonts w:ascii="宋体" w:eastAsia="宋体" w:hAnsi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EA25A1" w14:textId="776D11DA" w:rsidR="00D95954" w:rsidRPr="002411C7" w:rsidRDefault="008F4025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下旬取样时间：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</w:t>
            </w:r>
            <w:r w:rsidR="00215865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E81B63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E81B63" w:rsidRPr="002411C7">
              <w:rPr>
                <w:rFonts w:ascii="宋体" w:eastAsia="宋体" w:hAnsi="宋体"/>
                <w:kern w:val="0"/>
                <w:sz w:val="21"/>
                <w:szCs w:val="21"/>
              </w:rPr>
              <w:t>25</w:t>
            </w:r>
          </w:p>
        </w:tc>
      </w:tr>
      <w:tr w:rsidR="007F77F0" w:rsidRPr="002411C7" w14:paraId="3910A3AF" w14:textId="77777777" w:rsidTr="008F4025">
        <w:trPr>
          <w:trHeight w:val="90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7D113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SC30101-脱硫后低分气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DC9122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H2S含量，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B886EA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≤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1C9661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ppm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C1B2C5" w14:textId="0CFD941A" w:rsidR="00D33AB9" w:rsidRPr="002411C7" w:rsidRDefault="00E81B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F41DDD" w14:textId="6250E9F8" w:rsidR="00D33AB9" w:rsidRPr="002411C7" w:rsidRDefault="0021586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&lt;5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2A6926" w14:textId="1EBE9292" w:rsidR="00D33AB9" w:rsidRPr="002411C7" w:rsidRDefault="00E81B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</w:tr>
      <w:tr w:rsidR="007F77F0" w:rsidRPr="002411C7" w14:paraId="5ACE8068" w14:textId="77777777" w:rsidTr="008F4025">
        <w:trPr>
          <w:trHeight w:val="39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31FC" w14:textId="77777777" w:rsidR="00D33AB9" w:rsidRPr="002411C7" w:rsidRDefault="00D33AB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DE8056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氨含量，ppm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EE63BF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氨含量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755DA5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ppm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9652D0" w14:textId="4DB926C0" w:rsidR="00D33AB9" w:rsidRPr="002411C7" w:rsidRDefault="007B6D97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&lt;</w:t>
            </w:r>
            <w:r w:rsidR="00262695" w:rsidRPr="002411C7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F3E787" w14:textId="77777777" w:rsidR="00D33AB9" w:rsidRPr="002411C7" w:rsidRDefault="0026269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&lt;1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060A86" w14:textId="77777777" w:rsidR="00D33AB9" w:rsidRPr="002411C7" w:rsidRDefault="0026269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&lt;1</w:t>
            </w:r>
          </w:p>
        </w:tc>
      </w:tr>
    </w:tbl>
    <w:p w14:paraId="3F210BCB" w14:textId="77777777" w:rsidR="00D33AB9" w:rsidRPr="002411C7" w:rsidRDefault="00262695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本月脱后低分气硫化氢含量均小于13ppm，氨含量小于1ppm。</w:t>
      </w:r>
    </w:p>
    <w:p w14:paraId="71CE47CE" w14:textId="77777777" w:rsidR="00D33AB9" w:rsidRPr="002411C7" w:rsidRDefault="00262695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表5-7 汽包</w:t>
      </w:r>
      <w:proofErr w:type="gramStart"/>
      <w:r w:rsidRPr="002411C7">
        <w:rPr>
          <w:rFonts w:ascii="黑体" w:eastAsia="黑体" w:hAnsi="黑体"/>
          <w:sz w:val="21"/>
          <w:szCs w:val="21"/>
        </w:rPr>
        <w:t>炉水分析</w:t>
      </w:r>
      <w:proofErr w:type="gramEnd"/>
      <w:r w:rsidRPr="002411C7">
        <w:rPr>
          <w:rFonts w:ascii="黑体" w:eastAsia="黑体" w:hAnsi="黑体"/>
          <w:sz w:val="21"/>
          <w:szCs w:val="21"/>
        </w:rPr>
        <w:t>数据表</w:t>
      </w:r>
    </w:p>
    <w:tbl>
      <w:tblPr>
        <w:tblW w:w="4541" w:type="pct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1135"/>
        <w:gridCol w:w="1133"/>
        <w:gridCol w:w="994"/>
        <w:gridCol w:w="1702"/>
        <w:gridCol w:w="1700"/>
        <w:gridCol w:w="1700"/>
      </w:tblGrid>
      <w:tr w:rsidR="007F77F0" w:rsidRPr="002411C7" w14:paraId="219EFF72" w14:textId="77777777" w:rsidTr="00C047D3">
        <w:trPr>
          <w:trHeight w:val="503"/>
          <w:jc w:val="center"/>
        </w:trPr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A59A9B" w14:textId="77777777" w:rsidR="00D95954" w:rsidRPr="002411C7" w:rsidRDefault="00D95954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5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28EE06" w14:textId="77777777" w:rsidR="00D95954" w:rsidRPr="002411C7" w:rsidRDefault="00D95954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分析项目</w:t>
            </w:r>
          </w:p>
        </w:tc>
        <w:tc>
          <w:tcPr>
            <w:tcW w:w="5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401B1E" w14:textId="77777777" w:rsidR="00D95954" w:rsidRPr="002411C7" w:rsidRDefault="00D95954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规格指标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5D3DEC" w14:textId="77777777" w:rsidR="00D95954" w:rsidRPr="002411C7" w:rsidRDefault="00D95954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8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1D290E" w14:textId="2FC83563" w:rsidR="00D95954" w:rsidRPr="002411C7" w:rsidRDefault="00C047D3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上旬取样时间：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</w:t>
            </w:r>
            <w:r w:rsidR="00215865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BCB8E8" w14:textId="367249CB" w:rsidR="00D95954" w:rsidRPr="002411C7" w:rsidRDefault="00C047D3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中旬取样时间：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</w:t>
            </w:r>
            <w:r w:rsidR="00215865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B15A00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8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0E74AE" w14:textId="1BA01257" w:rsidR="00D95954" w:rsidRPr="002411C7" w:rsidRDefault="00C047D3" w:rsidP="00D9595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下旬取样时间：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202</w:t>
            </w:r>
            <w:r w:rsidR="00215865"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/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D95954" w:rsidRPr="002411C7">
              <w:rPr>
                <w:rFonts w:ascii="宋体" w:eastAsia="宋体" w:hAnsi="宋体"/>
                <w:kern w:val="0"/>
                <w:sz w:val="21"/>
                <w:szCs w:val="21"/>
              </w:rPr>
              <w:t>/2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</w:p>
        </w:tc>
      </w:tr>
      <w:tr w:rsidR="007F77F0" w:rsidRPr="002411C7" w14:paraId="7D8208FF" w14:textId="77777777" w:rsidTr="00C047D3">
        <w:trPr>
          <w:trHeight w:val="300"/>
          <w:jc w:val="center"/>
        </w:trPr>
        <w:tc>
          <w:tcPr>
            <w:tcW w:w="5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A6FC9" w14:textId="77777777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锅炉</w:t>
            </w:r>
            <w:proofErr w:type="gram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炉</w:t>
            </w:r>
            <w:proofErr w:type="gram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5F54C6" w14:textId="77777777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PH值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4195A" w14:textId="3600587B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9～12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8D8156" w14:textId="0E36D877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A7B2CF" w14:textId="28A4358B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10.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837E9F" w14:textId="3E59BCDE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0.33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9D8847" w14:textId="669826A9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0.39</w:t>
            </w:r>
          </w:p>
        </w:tc>
      </w:tr>
      <w:tr w:rsidR="007F77F0" w:rsidRPr="002411C7" w14:paraId="5D88EB27" w14:textId="77777777" w:rsidTr="00C047D3">
        <w:trPr>
          <w:trHeight w:val="300"/>
          <w:jc w:val="center"/>
        </w:trPr>
        <w:tc>
          <w:tcPr>
            <w:tcW w:w="5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00C90" w14:textId="77777777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0E8F69" w14:textId="77777777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电导率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A0713C" w14:textId="720B602B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24D1B8" w14:textId="77777777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spell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μS</w:t>
            </w:r>
            <w:proofErr w:type="spell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/cm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8E438B" w14:textId="2740A476" w:rsidR="00DA5EC4" w:rsidRPr="002411C7" w:rsidRDefault="00F43B66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8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6.9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C1F66D" w14:textId="39EEDDD7" w:rsidR="00DA5EC4" w:rsidRPr="002411C7" w:rsidRDefault="00F43B66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6.9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177FA6" w14:textId="6A1E01D3" w:rsidR="00DA5EC4" w:rsidRPr="002411C7" w:rsidRDefault="00215865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11.3</w:t>
            </w:r>
          </w:p>
        </w:tc>
      </w:tr>
      <w:tr w:rsidR="007F77F0" w:rsidRPr="002411C7" w14:paraId="03A66B25" w14:textId="77777777" w:rsidTr="00C047D3">
        <w:trPr>
          <w:trHeight w:val="300"/>
          <w:jc w:val="center"/>
        </w:trPr>
        <w:tc>
          <w:tcPr>
            <w:tcW w:w="5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22DED" w14:textId="77777777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98D97B" w14:textId="77777777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磷酸根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DC0B3F" w14:textId="1E1AEB56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5～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A80EE9" w14:textId="77777777" w:rsidR="00DA5EC4" w:rsidRPr="002411C7" w:rsidRDefault="00DA5EC4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mg/L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50BBC4" w14:textId="282DBD59" w:rsidR="00DA5EC4" w:rsidRPr="002411C7" w:rsidRDefault="00F43B66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6.03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40193E" w14:textId="547BB844" w:rsidR="00DA5EC4" w:rsidRPr="002411C7" w:rsidRDefault="00215865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0.85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154936" w14:textId="3F0C1938" w:rsidR="00DA5EC4" w:rsidRPr="002411C7" w:rsidRDefault="00215865" w:rsidP="00DA5EC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 w:rsidR="00F43B66" w:rsidRPr="002411C7">
              <w:rPr>
                <w:rFonts w:ascii="宋体" w:eastAsia="宋体" w:hAnsi="宋体"/>
                <w:kern w:val="0"/>
                <w:sz w:val="21"/>
                <w:szCs w:val="21"/>
              </w:rPr>
              <w:t>0.14</w:t>
            </w:r>
          </w:p>
        </w:tc>
      </w:tr>
    </w:tbl>
    <w:p w14:paraId="22692BB5" w14:textId="34801E4A" w:rsidR="00D33AB9" w:rsidRPr="002411C7" w:rsidRDefault="00262695">
      <w:pPr>
        <w:ind w:firstLine="420"/>
        <w:rPr>
          <w:rFonts w:ascii="宋体" w:eastAsia="宋体" w:hAnsi="宋体"/>
          <w:sz w:val="21"/>
          <w:szCs w:val="21"/>
        </w:rPr>
      </w:pPr>
      <w:proofErr w:type="gramStart"/>
      <w:r w:rsidRPr="002411C7">
        <w:rPr>
          <w:rFonts w:ascii="宋体" w:eastAsia="宋体" w:hAnsi="宋体"/>
          <w:sz w:val="21"/>
          <w:szCs w:val="21"/>
        </w:rPr>
        <w:lastRenderedPageBreak/>
        <w:t>本月炉水</w:t>
      </w:r>
      <w:r w:rsidR="00215865" w:rsidRPr="002411C7">
        <w:rPr>
          <w:rFonts w:ascii="宋体" w:eastAsia="宋体" w:hAnsi="宋体" w:hint="eastAsia"/>
          <w:sz w:val="21"/>
          <w:szCs w:val="21"/>
        </w:rPr>
        <w:t>磷酸</w:t>
      </w:r>
      <w:proofErr w:type="gramEnd"/>
      <w:r w:rsidR="00215865" w:rsidRPr="002411C7">
        <w:rPr>
          <w:rFonts w:ascii="宋体" w:eastAsia="宋体" w:hAnsi="宋体" w:hint="eastAsia"/>
          <w:sz w:val="21"/>
          <w:szCs w:val="21"/>
        </w:rPr>
        <w:t>根</w:t>
      </w:r>
      <w:proofErr w:type="gramStart"/>
      <w:r w:rsidR="00215865" w:rsidRPr="002411C7">
        <w:rPr>
          <w:rFonts w:ascii="宋体" w:eastAsia="宋体" w:hAnsi="宋体" w:hint="eastAsia"/>
          <w:sz w:val="21"/>
          <w:szCs w:val="21"/>
        </w:rPr>
        <w:t>离子超</w:t>
      </w:r>
      <w:proofErr w:type="gramEnd"/>
      <w:r w:rsidR="00B87632" w:rsidRPr="002411C7">
        <w:rPr>
          <w:rFonts w:ascii="宋体" w:eastAsia="宋体" w:hAnsi="宋体" w:hint="eastAsia"/>
          <w:sz w:val="21"/>
          <w:szCs w:val="21"/>
        </w:rPr>
        <w:t>下</w:t>
      </w:r>
      <w:r w:rsidR="00215865" w:rsidRPr="002411C7">
        <w:rPr>
          <w:rFonts w:ascii="宋体" w:eastAsia="宋体" w:hAnsi="宋体" w:hint="eastAsia"/>
          <w:sz w:val="21"/>
          <w:szCs w:val="21"/>
        </w:rPr>
        <w:t>限控制指标</w:t>
      </w:r>
      <w:r w:rsidR="00B87632" w:rsidRPr="002411C7">
        <w:rPr>
          <w:rFonts w:ascii="宋体" w:eastAsia="宋体" w:hAnsi="宋体" w:hint="eastAsia"/>
          <w:sz w:val="21"/>
          <w:szCs w:val="21"/>
        </w:rPr>
        <w:t>2</w:t>
      </w:r>
      <w:r w:rsidR="00215865" w:rsidRPr="002411C7">
        <w:rPr>
          <w:rFonts w:ascii="宋体" w:eastAsia="宋体" w:hAnsi="宋体" w:hint="eastAsia"/>
          <w:sz w:val="21"/>
          <w:szCs w:val="21"/>
        </w:rPr>
        <w:t>次</w:t>
      </w:r>
      <w:r w:rsidR="003D22EB" w:rsidRPr="002411C7">
        <w:rPr>
          <w:rFonts w:ascii="宋体" w:eastAsia="宋体" w:hAnsi="宋体" w:hint="eastAsia"/>
          <w:sz w:val="21"/>
          <w:szCs w:val="21"/>
        </w:rPr>
        <w:t>，</w:t>
      </w:r>
      <w:r w:rsidR="00544068" w:rsidRPr="002411C7">
        <w:rPr>
          <w:rFonts w:ascii="宋体" w:eastAsia="宋体" w:hAnsi="宋体" w:hint="eastAsia"/>
          <w:sz w:val="21"/>
          <w:szCs w:val="21"/>
        </w:rPr>
        <w:t>及时</w:t>
      </w:r>
      <w:r w:rsidR="00B87632" w:rsidRPr="002411C7">
        <w:rPr>
          <w:rFonts w:ascii="宋体" w:eastAsia="宋体" w:hAnsi="宋体" w:hint="eastAsia"/>
          <w:sz w:val="21"/>
          <w:szCs w:val="21"/>
        </w:rPr>
        <w:t>对汽包连排</w:t>
      </w:r>
      <w:r w:rsidR="00544068" w:rsidRPr="002411C7">
        <w:rPr>
          <w:rFonts w:ascii="宋体" w:eastAsia="宋体" w:hAnsi="宋体" w:hint="eastAsia"/>
          <w:sz w:val="21"/>
          <w:szCs w:val="21"/>
        </w:rPr>
        <w:t>开度</w:t>
      </w:r>
      <w:r w:rsidR="00B87632" w:rsidRPr="002411C7">
        <w:rPr>
          <w:rFonts w:ascii="宋体" w:eastAsia="宋体" w:hAnsi="宋体" w:hint="eastAsia"/>
          <w:sz w:val="21"/>
          <w:szCs w:val="21"/>
        </w:rPr>
        <w:t>进行调整，</w:t>
      </w:r>
      <w:r w:rsidR="00544068" w:rsidRPr="002411C7">
        <w:rPr>
          <w:rFonts w:ascii="宋体" w:eastAsia="宋体" w:hAnsi="宋体" w:hint="eastAsia"/>
          <w:sz w:val="21"/>
          <w:szCs w:val="21"/>
        </w:rPr>
        <w:t>加样分析</w:t>
      </w:r>
      <w:r w:rsidR="00B87632" w:rsidRPr="002411C7">
        <w:rPr>
          <w:rFonts w:ascii="宋体" w:eastAsia="宋体" w:hAnsi="宋体" w:hint="eastAsia"/>
          <w:sz w:val="21"/>
          <w:szCs w:val="21"/>
        </w:rPr>
        <w:t>合格。</w:t>
      </w:r>
    </w:p>
    <w:p w14:paraId="37BE7A3F" w14:textId="50325BF7" w:rsidR="00D33AB9" w:rsidRPr="002411C7" w:rsidRDefault="00262695" w:rsidP="00C00260">
      <w:pPr>
        <w:pStyle w:val="3"/>
        <w:rPr>
          <w:rFonts w:ascii="黑体" w:eastAsia="黑体" w:hAnsi="黑体"/>
          <w:b/>
          <w:bCs/>
          <w:sz w:val="22"/>
          <w:szCs w:val="22"/>
        </w:rPr>
      </w:pPr>
      <w:bookmarkStart w:id="12" w:name="_Toc55328595"/>
      <w:r w:rsidRPr="002411C7">
        <w:rPr>
          <w:rFonts w:ascii="黑体" w:eastAsia="黑体" w:hAnsi="黑体"/>
          <w:b/>
          <w:bCs/>
          <w:sz w:val="22"/>
          <w:szCs w:val="22"/>
        </w:rPr>
        <w:t>6 工艺</w:t>
      </w:r>
      <w:r w:rsidR="00F90F74" w:rsidRPr="002411C7">
        <w:rPr>
          <w:rFonts w:ascii="黑体" w:eastAsia="黑体" w:hAnsi="黑体" w:hint="eastAsia"/>
          <w:b/>
          <w:bCs/>
          <w:sz w:val="22"/>
          <w:szCs w:val="22"/>
        </w:rPr>
        <w:t>过程管理</w:t>
      </w:r>
      <w:bookmarkEnd w:id="12"/>
    </w:p>
    <w:p w14:paraId="55FC2C81" w14:textId="51D18852" w:rsidR="00454F09" w:rsidRPr="002411C7" w:rsidRDefault="00F90F74" w:rsidP="00334D94">
      <w:pPr>
        <w:pStyle w:val="2"/>
        <w:rPr>
          <w:rFonts w:ascii="黑体" w:eastAsia="黑体" w:hAnsi="黑体"/>
          <w:sz w:val="21"/>
          <w:szCs w:val="21"/>
        </w:rPr>
      </w:pPr>
      <w:bookmarkStart w:id="13" w:name="_Toc55328596"/>
      <w:r w:rsidRPr="002411C7">
        <w:rPr>
          <w:rFonts w:ascii="黑体" w:eastAsia="黑体" w:hAnsi="黑体" w:hint="eastAsia"/>
          <w:sz w:val="21"/>
          <w:szCs w:val="21"/>
        </w:rPr>
        <w:t>6.</w:t>
      </w:r>
      <w:r w:rsidRPr="002411C7">
        <w:rPr>
          <w:rFonts w:ascii="黑体" w:eastAsia="黑体" w:hAnsi="黑体"/>
          <w:sz w:val="21"/>
          <w:szCs w:val="21"/>
        </w:rPr>
        <w:t>1</w:t>
      </w:r>
      <w:r w:rsidRPr="002411C7">
        <w:rPr>
          <w:rFonts w:ascii="黑体" w:eastAsia="黑体" w:hAnsi="黑体" w:hint="eastAsia"/>
          <w:sz w:val="21"/>
          <w:szCs w:val="21"/>
        </w:rPr>
        <w:t>工艺控制指标</w:t>
      </w:r>
      <w:bookmarkEnd w:id="13"/>
    </w:p>
    <w:p w14:paraId="2164A545" w14:textId="0447EA82" w:rsidR="00D33AB9" w:rsidRPr="002411C7" w:rsidRDefault="00262695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 xml:space="preserve">表6-1 关键工艺控制指标分析表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94"/>
        <w:gridCol w:w="1276"/>
        <w:gridCol w:w="1219"/>
        <w:gridCol w:w="895"/>
        <w:gridCol w:w="895"/>
        <w:gridCol w:w="895"/>
        <w:gridCol w:w="895"/>
        <w:gridCol w:w="895"/>
        <w:gridCol w:w="895"/>
        <w:gridCol w:w="895"/>
      </w:tblGrid>
      <w:tr w:rsidR="007F77F0" w:rsidRPr="002411C7" w14:paraId="766AB657" w14:textId="77777777" w:rsidTr="008F4025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2D250E80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A1474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位号</w:t>
            </w:r>
          </w:p>
        </w:tc>
        <w:tc>
          <w:tcPr>
            <w:tcW w:w="1219" w:type="dxa"/>
            <w:vAlign w:val="center"/>
          </w:tcPr>
          <w:p w14:paraId="74DF5258" w14:textId="6E699ACB" w:rsidR="00D33AB9" w:rsidRPr="002411C7" w:rsidRDefault="006E31D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指标范围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667009E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88F7C26" w14:textId="193A170A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最</w:t>
            </w:r>
            <w:r w:rsidR="00885EC7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小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值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39A93F9" w14:textId="602F9629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最</w:t>
            </w:r>
            <w:r w:rsidR="00885EC7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大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值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C2B8CF2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DCB29C9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总数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60EBFE3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EE44653" w14:textId="77777777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合格率（％）</w:t>
            </w:r>
          </w:p>
        </w:tc>
      </w:tr>
      <w:tr w:rsidR="007F77F0" w:rsidRPr="002411C7" w14:paraId="656410C9" w14:textId="77777777" w:rsidTr="008F4025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6E21FCA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直</w:t>
            </w:r>
            <w:proofErr w:type="gram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馏</w:t>
            </w:r>
            <w:proofErr w:type="gram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柴油进料量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A6FB5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FICQ-10101</w:t>
            </w:r>
          </w:p>
        </w:tc>
        <w:tc>
          <w:tcPr>
            <w:tcW w:w="1219" w:type="dxa"/>
            <w:vAlign w:val="center"/>
          </w:tcPr>
          <w:p w14:paraId="4BCC5F2D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A6C14D1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F677D1B" w14:textId="4D4B5A2F" w:rsidR="00A95B0C" w:rsidRPr="002411C7" w:rsidRDefault="006170A9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174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0372CEE" w14:textId="239E3619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 w:rsidR="006170A9" w:rsidRPr="002411C7">
              <w:rPr>
                <w:rFonts w:ascii="宋体" w:eastAsia="宋体" w:hAnsi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FC3822C" w14:textId="18A935EF" w:rsidR="00A95B0C" w:rsidRPr="002411C7" w:rsidRDefault="006170A9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A65B869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B607999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F25BA2B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4F6EED9B" w14:textId="77777777" w:rsidTr="008F4025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4AE4D0F3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焦化柴油进料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0E3A0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FICQ-10103</w:t>
            </w:r>
          </w:p>
        </w:tc>
        <w:tc>
          <w:tcPr>
            <w:tcW w:w="1219" w:type="dxa"/>
            <w:vAlign w:val="center"/>
          </w:tcPr>
          <w:p w14:paraId="399959CD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B16DDCC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747AA29" w14:textId="0D6D106B" w:rsidR="00A95B0C" w:rsidRPr="002411C7" w:rsidRDefault="006170A9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16.9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357B293" w14:textId="7C73161C" w:rsidR="00A95B0C" w:rsidRPr="002411C7" w:rsidRDefault="006170A9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20.5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66A7669" w14:textId="54190B22" w:rsidR="00A95B0C" w:rsidRPr="002411C7" w:rsidRDefault="006170A9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18.3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D4D7F25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113A8F3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A454B84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7D6A408C" w14:textId="77777777" w:rsidTr="008F4025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D9E2773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焦化汽油进料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C664E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FICQ-10104</w:t>
            </w:r>
          </w:p>
        </w:tc>
        <w:tc>
          <w:tcPr>
            <w:tcW w:w="1219" w:type="dxa"/>
            <w:vAlign w:val="center"/>
          </w:tcPr>
          <w:p w14:paraId="5ECD9E2B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139BDAD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F2E5875" w14:textId="4CBA1A24" w:rsidR="00A95B0C" w:rsidRPr="002411C7" w:rsidRDefault="006170A9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18.7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0046CB3" w14:textId="205F34B2" w:rsidR="00A95B0C" w:rsidRPr="002411C7" w:rsidRDefault="006170A9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22.6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4CAF3F5" w14:textId="263328F4" w:rsidR="00A95B0C" w:rsidRPr="002411C7" w:rsidRDefault="006170A9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20.7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8FDCB2F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B6880FF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32995F2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7B9E469B" w14:textId="77777777" w:rsidTr="008F4025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03B40AE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混合原料进料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D3CF0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FIC-11101</w:t>
            </w:r>
          </w:p>
        </w:tc>
        <w:tc>
          <w:tcPr>
            <w:tcW w:w="1219" w:type="dxa"/>
            <w:vAlign w:val="center"/>
          </w:tcPr>
          <w:p w14:paraId="5E87820D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F9515C7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57119BB" w14:textId="7842BD0C" w:rsidR="00A95B0C" w:rsidRPr="002411C7" w:rsidRDefault="00125DDA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212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EF4FBBE" w14:textId="78D44B64" w:rsidR="00A95B0C" w:rsidRPr="002411C7" w:rsidRDefault="00125DDA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273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76A7593" w14:textId="5C2A3AE8" w:rsidR="00A95B0C" w:rsidRPr="002411C7" w:rsidRDefault="00125DDA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237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A2D622B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A1BD654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8FA0BAB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28CF60F8" w14:textId="77777777" w:rsidTr="008F4025">
        <w:trPr>
          <w:trHeight w:val="461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02079DF3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新氢进</w:t>
            </w:r>
            <w:proofErr w:type="gramEnd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装置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32DA5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FIQ-14101</w:t>
            </w:r>
          </w:p>
        </w:tc>
        <w:tc>
          <w:tcPr>
            <w:tcW w:w="1219" w:type="dxa"/>
            <w:vAlign w:val="center"/>
          </w:tcPr>
          <w:p w14:paraId="213AFFE4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F779C6D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Nm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  <w:vertAlign w:val="superscript"/>
              </w:rPr>
              <w:t>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AB8F031" w14:textId="5C663F0C" w:rsidR="00A95B0C" w:rsidRPr="002411C7" w:rsidRDefault="00B811C7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35000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3E3658A" w14:textId="1AA604B0" w:rsidR="00A95B0C" w:rsidRPr="002411C7" w:rsidRDefault="00B811C7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61000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5BB1B86" w14:textId="64BE9ECC" w:rsidR="00A95B0C" w:rsidRPr="002411C7" w:rsidRDefault="00B811C7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38500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61BCCF4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3928E58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86BC0C8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05D3750B" w14:textId="77777777" w:rsidTr="008F4025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6C7D94B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R101入口压力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7EBDD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PI-11503</w:t>
            </w:r>
          </w:p>
        </w:tc>
        <w:tc>
          <w:tcPr>
            <w:tcW w:w="1219" w:type="dxa"/>
            <w:vAlign w:val="center"/>
          </w:tcPr>
          <w:p w14:paraId="7B503A0C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FCFEA7A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MPa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6631792" w14:textId="39BC00DC" w:rsidR="00B94C96" w:rsidRPr="002411C7" w:rsidRDefault="00532C4A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9.37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28C204B" w14:textId="19FB53A9" w:rsidR="00B94C96" w:rsidRPr="002411C7" w:rsidRDefault="00532C4A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9.71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4BFB895" w14:textId="33F57AB9" w:rsidR="00B94C96" w:rsidRPr="002411C7" w:rsidRDefault="00532C4A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9.52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A191614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F70D0F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60D431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41995437" w14:textId="77777777" w:rsidTr="008F4025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1C3DD681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R101压差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5ACC7D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PDI-11504</w:t>
            </w:r>
          </w:p>
        </w:tc>
        <w:tc>
          <w:tcPr>
            <w:tcW w:w="1219" w:type="dxa"/>
            <w:vAlign w:val="center"/>
          </w:tcPr>
          <w:p w14:paraId="35637EAC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0.15~0.35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4FF6D38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MPa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60DC3EE" w14:textId="6AA654CF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</w:t>
            </w:r>
            <w:r w:rsidR="00532C4A" w:rsidRPr="002411C7">
              <w:rPr>
                <w:rFonts w:ascii="宋体" w:eastAsia="宋体" w:hAnsi="宋体"/>
                <w:kern w:val="0"/>
                <w:sz w:val="21"/>
                <w:szCs w:val="21"/>
              </w:rPr>
              <w:t>247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92238FC" w14:textId="2C278800" w:rsidR="00B94C96" w:rsidRPr="002411C7" w:rsidRDefault="00532C4A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0.290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0F0E5E1" w14:textId="39C9A986" w:rsidR="00B94C96" w:rsidRPr="002411C7" w:rsidRDefault="00532C4A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0.281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4AFA368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11CAF3C" w14:textId="6E60CB7C" w:rsidR="00B94C96" w:rsidRPr="002411C7" w:rsidRDefault="00532C4A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47B848F" w14:textId="1048AEFD" w:rsidR="00B94C96" w:rsidRPr="002411C7" w:rsidRDefault="00532C4A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0931E8E9" w14:textId="77777777" w:rsidTr="008F4025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2409BF8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R102入口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C58B3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PI-12004</w:t>
            </w:r>
          </w:p>
        </w:tc>
        <w:tc>
          <w:tcPr>
            <w:tcW w:w="1219" w:type="dxa"/>
            <w:vAlign w:val="center"/>
          </w:tcPr>
          <w:p w14:paraId="35D3C28A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7DAF72F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MPa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64991C0" w14:textId="1235A01C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8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.23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F695E20" w14:textId="50673203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9.26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84CB044" w14:textId="1F216403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9.09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112F4DA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F480200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8817352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5B7B9179" w14:textId="77777777" w:rsidTr="008F4025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5AC0D722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R102压差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0A1ECD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PDI-12004</w:t>
            </w:r>
          </w:p>
        </w:tc>
        <w:tc>
          <w:tcPr>
            <w:tcW w:w="1219" w:type="dxa"/>
            <w:vAlign w:val="center"/>
          </w:tcPr>
          <w:p w14:paraId="264C6415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0~0.3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BA849A7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MPa</w:t>
            </w:r>
          </w:p>
        </w:tc>
        <w:tc>
          <w:tcPr>
            <w:tcW w:w="895" w:type="dxa"/>
            <w:shd w:val="clear" w:color="000000" w:fill="FFFFFF"/>
            <w:noWrap/>
            <w:vAlign w:val="center"/>
          </w:tcPr>
          <w:p w14:paraId="621E6535" w14:textId="51D567E4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0.0</w:t>
            </w:r>
            <w:r w:rsidR="00746040" w:rsidRPr="002411C7">
              <w:rPr>
                <w:rFonts w:ascii="宋体" w:eastAsia="宋体" w:hAnsi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31D7E6A" w14:textId="0C44D787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0.102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D879261" w14:textId="64C5F9AC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0.095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5078654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CB91E5A" w14:textId="33F57499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4CE5ABB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3A0A1CD7" w14:textId="77777777" w:rsidTr="008F4025">
        <w:trPr>
          <w:trHeight w:val="450"/>
          <w:jc w:val="center"/>
        </w:trPr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14:paraId="2E88AB1F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R－101 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C1987C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入口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A83A9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TI-11306</w:t>
            </w:r>
          </w:p>
        </w:tc>
        <w:tc>
          <w:tcPr>
            <w:tcW w:w="1219" w:type="dxa"/>
            <w:vAlign w:val="center"/>
          </w:tcPr>
          <w:p w14:paraId="19199DDF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320~390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6CA45B0" w14:textId="75663E56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℃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8E023F7" w14:textId="1CF056A4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344.5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9D088F4" w14:textId="4A62189D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354.9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022EAC3" w14:textId="7374FC22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350.6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694E074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873A307" w14:textId="47BFB195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7420015" w14:textId="575A5918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33FCDDDF" w14:textId="77777777" w:rsidTr="008F4025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31013DA5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7A6BF1B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出口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E3251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TI-11501A</w:t>
            </w:r>
          </w:p>
        </w:tc>
        <w:tc>
          <w:tcPr>
            <w:tcW w:w="1219" w:type="dxa"/>
            <w:vAlign w:val="center"/>
          </w:tcPr>
          <w:p w14:paraId="1CDD4085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F00E1CA" w14:textId="0093B239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℃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FE2FA6C" w14:textId="555BFD9D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365.2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1ADB46A" w14:textId="592EEEF8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376.5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FEEFC4E" w14:textId="1F8CD958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372.2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E52263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090B258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A16B3CE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56D379F4" w14:textId="77777777" w:rsidTr="008F4025">
        <w:trPr>
          <w:trHeight w:val="417"/>
          <w:jc w:val="center"/>
        </w:trPr>
        <w:tc>
          <w:tcPr>
            <w:tcW w:w="802" w:type="dxa"/>
            <w:vMerge/>
            <w:vAlign w:val="center"/>
          </w:tcPr>
          <w:p w14:paraId="06D88D68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CB576A5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温升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563B2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R-101TD</w:t>
            </w:r>
          </w:p>
        </w:tc>
        <w:tc>
          <w:tcPr>
            <w:tcW w:w="1219" w:type="dxa"/>
            <w:vAlign w:val="center"/>
          </w:tcPr>
          <w:p w14:paraId="361E6FA4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≤12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8ADC776" w14:textId="42DF1546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℃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DC9CE63" w14:textId="5CB1D5B4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20.2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1FF819B" w14:textId="4456382B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28.5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21C08C0" w14:textId="56B0F37F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24.3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88887BE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8CC3D45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E57513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345FA01A" w14:textId="77777777" w:rsidTr="008F4025">
        <w:trPr>
          <w:trHeight w:val="383"/>
          <w:jc w:val="center"/>
        </w:trPr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14:paraId="09FA70B7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 xml:space="preserve">R－102 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7C2E59C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入口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F764D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TI-12009</w:t>
            </w:r>
          </w:p>
        </w:tc>
        <w:tc>
          <w:tcPr>
            <w:tcW w:w="1219" w:type="dxa"/>
            <w:vAlign w:val="center"/>
          </w:tcPr>
          <w:p w14:paraId="0F9A3FA4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310~380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B883DFD" w14:textId="25D4F103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℃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4BECA5C" w14:textId="2184B1B1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331.6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665EEC8" w14:textId="72D05438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347.7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F8653CF" w14:textId="291230E3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339.0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F4A0E47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712B115" w14:textId="71E7A573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3202CB2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32968CE6" w14:textId="77777777" w:rsidTr="008F4025">
        <w:trPr>
          <w:trHeight w:val="416"/>
          <w:jc w:val="center"/>
        </w:trPr>
        <w:tc>
          <w:tcPr>
            <w:tcW w:w="802" w:type="dxa"/>
            <w:vMerge/>
            <w:vAlign w:val="center"/>
          </w:tcPr>
          <w:p w14:paraId="538DCD9A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21563B7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上部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F23FF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TI-12007A</w:t>
            </w:r>
          </w:p>
        </w:tc>
        <w:tc>
          <w:tcPr>
            <w:tcW w:w="1219" w:type="dxa"/>
            <w:vAlign w:val="center"/>
          </w:tcPr>
          <w:p w14:paraId="3934B02D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5578435" w14:textId="51247F2E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℃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977B5F3" w14:textId="19C029C5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357.6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08C1D2C" w14:textId="76079B1C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374.5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A47D80F" w14:textId="60680B63" w:rsidR="00B94C96" w:rsidRPr="002411C7" w:rsidRDefault="00746040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365.2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1387E55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F5361C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CDAD7D3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68706A75" w14:textId="77777777" w:rsidTr="008F4025">
        <w:trPr>
          <w:trHeight w:val="4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54A825D3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低分气流量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FFA6D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FI-12301</w:t>
            </w:r>
          </w:p>
        </w:tc>
        <w:tc>
          <w:tcPr>
            <w:tcW w:w="1219" w:type="dxa"/>
            <w:vAlign w:val="center"/>
          </w:tcPr>
          <w:p w14:paraId="4CF6FB38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A106218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Nm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  <w:vertAlign w:val="superscript"/>
              </w:rPr>
              <w:t>3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19008E3" w14:textId="6995EC5C" w:rsidR="00A95B0C" w:rsidRPr="002411C7" w:rsidRDefault="00CF71C9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16000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DB1C1F6" w14:textId="25923C86" w:rsidR="00A95B0C" w:rsidRPr="002411C7" w:rsidRDefault="00CF71C9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22000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76AB783" w14:textId="1F8ABDA4" w:rsidR="00A95B0C" w:rsidRPr="002411C7" w:rsidRDefault="00CF71C9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19311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40ED874" w14:textId="1392C3ED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180 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892DF5C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58FCB20" w14:textId="77777777" w:rsidR="00A95B0C" w:rsidRPr="002411C7" w:rsidRDefault="00A95B0C" w:rsidP="00A95B0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28FC62C9" w14:textId="77777777" w:rsidTr="008F4025">
        <w:trPr>
          <w:trHeight w:val="420"/>
          <w:jc w:val="center"/>
        </w:trPr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14:paraId="3BB0F08F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H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  <w:vertAlign w:val="subscript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S汽提塔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E096090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汽提蒸汽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A3A26" w14:textId="0FE7445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FIC-20102</w:t>
            </w:r>
          </w:p>
        </w:tc>
        <w:tc>
          <w:tcPr>
            <w:tcW w:w="1219" w:type="dxa"/>
            <w:vAlign w:val="center"/>
          </w:tcPr>
          <w:p w14:paraId="2125825F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4.2~4.8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70743B0" w14:textId="18204985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t/h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CBC943A" w14:textId="48BA9EDD" w:rsidR="00B94C96" w:rsidRPr="002411C7" w:rsidRDefault="008E5FC8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3.4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98F2E04" w14:textId="468DAD32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3.7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4E52B17" w14:textId="0CF40254" w:rsidR="00B94C96" w:rsidRPr="002411C7" w:rsidRDefault="008E5FC8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3.6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6B2F0D0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9CD4523" w14:textId="3B5B30AF" w:rsidR="00B94C96" w:rsidRPr="002411C7" w:rsidRDefault="008E5FC8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2E226EF" w14:textId="773ECAD3" w:rsidR="00B94C96" w:rsidRPr="002411C7" w:rsidRDefault="008E5FC8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6093F95D" w14:textId="77777777" w:rsidTr="008F4025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75668931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9AA044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顶部回流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2EBCB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FI-20103</w:t>
            </w:r>
          </w:p>
        </w:tc>
        <w:tc>
          <w:tcPr>
            <w:tcW w:w="1219" w:type="dxa"/>
            <w:vAlign w:val="center"/>
          </w:tcPr>
          <w:p w14:paraId="75CC6FAF" w14:textId="09BED00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EE57B78" w14:textId="073C311F" w:rsidR="00B94C96" w:rsidRPr="002411C7" w:rsidRDefault="00B94C96" w:rsidP="00B94C96">
            <w:pPr>
              <w:widowControl/>
              <w:spacing w:line="240" w:lineRule="auto"/>
              <w:ind w:firstLineChars="100" w:firstLine="21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t/h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4BE7DD8" w14:textId="206E8F6F" w:rsidR="00B94C96" w:rsidRPr="002411C7" w:rsidRDefault="008E5FC8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6.8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AEE7361" w14:textId="3F2B24A1" w:rsidR="00B94C96" w:rsidRPr="002411C7" w:rsidRDefault="008E5FC8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21.2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8CD14A6" w14:textId="1E84EE19" w:rsidR="00B94C96" w:rsidRPr="002411C7" w:rsidRDefault="008E5FC8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12.6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E9DF7EC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D3D0DDA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A491412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1301F4F3" w14:textId="77777777" w:rsidTr="008F4025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27D24452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893C7F8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塔顶压力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B4830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PIC-20301</w:t>
            </w:r>
          </w:p>
        </w:tc>
        <w:tc>
          <w:tcPr>
            <w:tcW w:w="1219" w:type="dxa"/>
            <w:vAlign w:val="center"/>
          </w:tcPr>
          <w:p w14:paraId="76BD4422" w14:textId="72706EF4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0.7~0.74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5EBBF5E" w14:textId="7A6C4D2B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MP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a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0194C18" w14:textId="287599B2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</w:t>
            </w:r>
            <w:r w:rsidR="008E5FC8" w:rsidRPr="002411C7">
              <w:rPr>
                <w:rFonts w:ascii="宋体" w:eastAsia="宋体" w:hAnsi="宋体"/>
                <w:kern w:val="0"/>
                <w:sz w:val="21"/>
                <w:szCs w:val="21"/>
              </w:rPr>
              <w:t>667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589117A" w14:textId="78EC7B7B" w:rsidR="00B94C96" w:rsidRPr="002411C7" w:rsidRDefault="008E5FC8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0.710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6707094" w14:textId="372CA6ED" w:rsidR="00B94C96" w:rsidRPr="002411C7" w:rsidRDefault="008E5FC8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0.690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29BAFF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9BA542B" w14:textId="3EA719C8" w:rsidR="00B94C96" w:rsidRPr="002411C7" w:rsidRDefault="008E5FC8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C3BF3BA" w14:textId="3B2820F8" w:rsidR="00B94C96" w:rsidRPr="002411C7" w:rsidRDefault="008E5FC8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6C4CABD9" w14:textId="77777777" w:rsidTr="008F4025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4D1EC19A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FF61B0C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塔顶温度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856A2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TIC-20101</w:t>
            </w:r>
          </w:p>
        </w:tc>
        <w:tc>
          <w:tcPr>
            <w:tcW w:w="1219" w:type="dxa"/>
            <w:vAlign w:val="center"/>
          </w:tcPr>
          <w:p w14:paraId="16A02BF8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9C37587" w14:textId="1ED5AE95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℃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A808ADD" w14:textId="24CB9308" w:rsidR="00B94C96" w:rsidRPr="002411C7" w:rsidRDefault="006626DE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139.6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05C43C9" w14:textId="11B8536B" w:rsidR="00B94C96" w:rsidRPr="002411C7" w:rsidRDefault="006626DE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146.6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EA14777" w14:textId="58A02A8C" w:rsidR="00B94C96" w:rsidRPr="002411C7" w:rsidRDefault="006626DE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143.3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C3F8B13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CC758DA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6A89443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0B4F4211" w14:textId="77777777" w:rsidTr="008F4025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5469980B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1FAD3B5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塔底温度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8AE4E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TI-20106</w:t>
            </w:r>
          </w:p>
        </w:tc>
        <w:tc>
          <w:tcPr>
            <w:tcW w:w="1219" w:type="dxa"/>
            <w:vAlign w:val="center"/>
          </w:tcPr>
          <w:p w14:paraId="0263C161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7FE4DF3" w14:textId="35AA68F6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℃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2014777" w14:textId="40509C98" w:rsidR="00B94C96" w:rsidRPr="002411C7" w:rsidRDefault="006626DE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20.1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61F3EBB" w14:textId="4CAFB980" w:rsidR="00B94C96" w:rsidRPr="002411C7" w:rsidRDefault="006626DE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241.6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7B63CA3" w14:textId="102DF27C" w:rsidR="00B94C96" w:rsidRPr="002411C7" w:rsidRDefault="006626DE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230.1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5412C99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058A9CB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476C422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534428D1" w14:textId="77777777" w:rsidTr="008F4025">
        <w:trPr>
          <w:trHeight w:val="420"/>
          <w:jc w:val="center"/>
        </w:trPr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14:paraId="7AA6476F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分馏塔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80F758B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塔顶温度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D380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TIC-21201</w:t>
            </w:r>
          </w:p>
        </w:tc>
        <w:tc>
          <w:tcPr>
            <w:tcW w:w="1219" w:type="dxa"/>
            <w:vAlign w:val="center"/>
          </w:tcPr>
          <w:p w14:paraId="4FFB38E9" w14:textId="5CBD3A0F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3C330B6" w14:textId="2431C52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>℃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230AFCE" w14:textId="7886B0B5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154.0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0D524B6" w14:textId="6CC5D121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179.6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BEE40C5" w14:textId="767E78BE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169.3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E379990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60AF48B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D543A0E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37C2AAA2" w14:textId="77777777" w:rsidTr="008F4025">
        <w:trPr>
          <w:trHeight w:val="585"/>
          <w:jc w:val="center"/>
        </w:trPr>
        <w:tc>
          <w:tcPr>
            <w:tcW w:w="802" w:type="dxa"/>
            <w:vMerge/>
            <w:vAlign w:val="center"/>
          </w:tcPr>
          <w:p w14:paraId="78DEABF8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1784554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进料塔盘温度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4E086149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TI-22102</w:t>
            </w:r>
          </w:p>
        </w:tc>
        <w:tc>
          <w:tcPr>
            <w:tcW w:w="1219" w:type="dxa"/>
            <w:vAlign w:val="center"/>
          </w:tcPr>
          <w:p w14:paraId="32890915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E2E431E" w14:textId="08559F8F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℃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FD1C398" w14:textId="46E5C082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268.1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0D497510" w14:textId="0B47047D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276.6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61CAE4B" w14:textId="5767F189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272.7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5575807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2D8C3C9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0DBB52E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15764DD2" w14:textId="77777777" w:rsidTr="008F4025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4218EBAF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1166274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塔底温度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BD9B9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TI-21204</w:t>
            </w:r>
          </w:p>
        </w:tc>
        <w:tc>
          <w:tcPr>
            <w:tcW w:w="1219" w:type="dxa"/>
            <w:vAlign w:val="center"/>
          </w:tcPr>
          <w:p w14:paraId="416C8964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260~320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BDF8C7A" w14:textId="731183A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sz w:val="21"/>
                <w:szCs w:val="21"/>
              </w:rPr>
              <w:t xml:space="preserve">℃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A1D2BA4" w14:textId="433025BD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301.1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C200E37" w14:textId="2F409882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308.9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4CE3370" w14:textId="4F22F62F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305.3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5983944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BD9968F" w14:textId="1B28A001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571AFE9" w14:textId="420DF600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85.6</w:t>
            </w:r>
          </w:p>
        </w:tc>
      </w:tr>
      <w:tr w:rsidR="007F77F0" w:rsidRPr="002411C7" w14:paraId="11858329" w14:textId="77777777" w:rsidTr="008F4025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7694326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E5E6D57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回流量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566DD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FIC-21201</w:t>
            </w:r>
          </w:p>
        </w:tc>
        <w:tc>
          <w:tcPr>
            <w:tcW w:w="1219" w:type="dxa"/>
            <w:vAlign w:val="center"/>
          </w:tcPr>
          <w:p w14:paraId="39981855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AEA4C06" w14:textId="2B716790" w:rsidR="00B94C96" w:rsidRPr="002411C7" w:rsidRDefault="00B94C96" w:rsidP="00B94C96">
            <w:pPr>
              <w:widowControl/>
              <w:spacing w:line="240" w:lineRule="auto"/>
              <w:ind w:firstLineChars="100" w:firstLine="21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t/h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9733F2C" w14:textId="51FD2D52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13.4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54B4F47" w14:textId="7C59020B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22.4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52D3DE4" w14:textId="449B1720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18.4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3AC51A2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4C48CCA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35A128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  <w:tr w:rsidR="007F77F0" w:rsidRPr="002411C7" w14:paraId="1213E338" w14:textId="77777777" w:rsidTr="008F4025">
        <w:trPr>
          <w:trHeight w:val="420"/>
          <w:jc w:val="center"/>
        </w:trPr>
        <w:tc>
          <w:tcPr>
            <w:tcW w:w="802" w:type="dxa"/>
            <w:vMerge/>
            <w:vAlign w:val="center"/>
          </w:tcPr>
          <w:p w14:paraId="4A0585A0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0E41AC6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塔顶压力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3FAFD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PIC-21204</w:t>
            </w:r>
          </w:p>
        </w:tc>
        <w:tc>
          <w:tcPr>
            <w:tcW w:w="1219" w:type="dxa"/>
            <w:vAlign w:val="center"/>
          </w:tcPr>
          <w:p w14:paraId="1A20ACAE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0.15~0.35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28D50D8" w14:textId="79D73EA6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sz w:val="21"/>
                <w:szCs w:val="21"/>
              </w:rPr>
              <w:t>MP</w:t>
            </w:r>
            <w:r w:rsidRPr="002411C7">
              <w:rPr>
                <w:rFonts w:ascii="宋体" w:eastAsia="宋体" w:hAnsi="宋体" w:hint="eastAsia"/>
                <w:sz w:val="21"/>
                <w:szCs w:val="21"/>
              </w:rPr>
              <w:t>a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263732B" w14:textId="6329A1D6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0.</w:t>
            </w:r>
            <w:r w:rsidR="00B12A27"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C460679" w14:textId="67AA6027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0.200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5731F3C" w14:textId="23DD6A2B" w:rsidR="00B94C96" w:rsidRPr="002411C7" w:rsidRDefault="00B12A27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0.190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C81FB03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187A777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C303FFE" w14:textId="77777777" w:rsidR="00B94C96" w:rsidRPr="002411C7" w:rsidRDefault="00B94C96" w:rsidP="00B94C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100</w:t>
            </w:r>
          </w:p>
        </w:tc>
      </w:tr>
    </w:tbl>
    <w:p w14:paraId="20009D35" w14:textId="421483A4" w:rsidR="00D33AB9" w:rsidRPr="002411C7" w:rsidRDefault="00262695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本月关键工艺控制参数均未超指标。</w:t>
      </w:r>
    </w:p>
    <w:p w14:paraId="529BC721" w14:textId="0A63E7C8" w:rsidR="00D33AB9" w:rsidRPr="002411C7" w:rsidRDefault="00262695">
      <w:pPr>
        <w:pStyle w:val="2"/>
        <w:rPr>
          <w:rFonts w:ascii="黑体" w:eastAsia="黑体" w:hAnsi="黑体"/>
          <w:sz w:val="21"/>
          <w:szCs w:val="21"/>
        </w:rPr>
      </w:pPr>
      <w:bookmarkStart w:id="14" w:name="_Toc55328597"/>
      <w:r w:rsidRPr="002411C7">
        <w:rPr>
          <w:rFonts w:ascii="黑体" w:eastAsia="黑体" w:hAnsi="黑体"/>
          <w:sz w:val="21"/>
          <w:szCs w:val="21"/>
        </w:rPr>
        <w:t xml:space="preserve">6.2 </w:t>
      </w:r>
      <w:r w:rsidR="00045B74" w:rsidRPr="002411C7">
        <w:rPr>
          <w:rFonts w:ascii="黑体" w:eastAsia="黑体" w:hAnsi="黑体" w:hint="eastAsia"/>
          <w:sz w:val="21"/>
          <w:szCs w:val="21"/>
        </w:rPr>
        <w:t>装置平稳率</w:t>
      </w:r>
      <w:bookmarkEnd w:id="14"/>
    </w:p>
    <w:p w14:paraId="3D3324C4" w14:textId="156558B7" w:rsidR="00D33AB9" w:rsidRPr="002411C7" w:rsidRDefault="00262695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图6-2 柴油加氢装置</w:t>
      </w:r>
      <w:r w:rsidR="00454F09" w:rsidRPr="002411C7">
        <w:rPr>
          <w:rFonts w:ascii="黑体" w:eastAsia="黑体" w:hAnsi="黑体"/>
          <w:sz w:val="21"/>
          <w:szCs w:val="21"/>
        </w:rPr>
        <w:t>2</w:t>
      </w:r>
      <w:r w:rsidRPr="002411C7">
        <w:rPr>
          <w:rFonts w:ascii="黑体" w:eastAsia="黑体" w:hAnsi="黑体"/>
          <w:sz w:val="21"/>
          <w:szCs w:val="21"/>
        </w:rPr>
        <w:t>月份平稳率趋势</w:t>
      </w:r>
      <w:r w:rsidR="00FB4FE3" w:rsidRPr="002411C7">
        <w:rPr>
          <w:rFonts w:ascii="黑体" w:eastAsia="黑体" w:hAnsi="黑体" w:hint="eastAsia"/>
          <w:sz w:val="21"/>
          <w:szCs w:val="21"/>
        </w:rPr>
        <w:t xml:space="preserve"> </w:t>
      </w:r>
      <w:r w:rsidR="00FB4FE3" w:rsidRPr="002411C7">
        <w:rPr>
          <w:rFonts w:ascii="黑体" w:eastAsia="黑体" w:hAnsi="黑体"/>
          <w:sz w:val="21"/>
          <w:szCs w:val="21"/>
        </w:rPr>
        <w:t xml:space="preserve"> </w:t>
      </w:r>
    </w:p>
    <w:p w14:paraId="6E163CA1" w14:textId="662C63B8" w:rsidR="00D33AB9" w:rsidRPr="002411C7" w:rsidRDefault="00C218C2" w:rsidP="00C42CC4">
      <w:pPr>
        <w:pStyle w:val="a5"/>
        <w:ind w:firstLineChars="83" w:firstLine="199"/>
        <w:jc w:val="center"/>
        <w:rPr>
          <w:sz w:val="22"/>
          <w:szCs w:val="22"/>
        </w:rPr>
      </w:pPr>
      <w:r w:rsidRPr="002411C7">
        <w:rPr>
          <w:noProof/>
        </w:rPr>
        <w:drawing>
          <wp:inline distT="0" distB="0" distL="0" distR="0" wp14:anchorId="0C1AD629" wp14:editId="633DAFE7">
            <wp:extent cx="5287108" cy="2743200"/>
            <wp:effectExtent l="0" t="0" r="8890" b="0"/>
            <wp:docPr id="14" name="图表 14">
              <a:extLst xmlns:a="http://schemas.openxmlformats.org/drawingml/2006/main">
                <a:ext uri="{FF2B5EF4-FFF2-40B4-BE49-F238E27FC236}">
                  <a16:creationId xmlns:a16="http://schemas.microsoft.com/office/drawing/2014/main" id="{59A36D33-8CB3-4207-A80C-129E8FAB29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20ECFD" w14:textId="51351211" w:rsidR="00D33AB9" w:rsidRPr="002411C7" w:rsidRDefault="0023207C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bCs/>
          <w:sz w:val="21"/>
          <w:szCs w:val="21"/>
        </w:rPr>
        <w:t>2</w:t>
      </w:r>
      <w:r w:rsidR="00262695" w:rsidRPr="002411C7">
        <w:rPr>
          <w:rFonts w:ascii="宋体" w:eastAsia="宋体" w:hAnsi="宋体"/>
          <w:sz w:val="21"/>
          <w:szCs w:val="21"/>
        </w:rPr>
        <w:t>月份装置运行平均平稳率为99.</w:t>
      </w:r>
      <w:r w:rsidR="00B9629D" w:rsidRPr="002411C7">
        <w:rPr>
          <w:rFonts w:ascii="宋体" w:eastAsia="宋体" w:hAnsi="宋体"/>
          <w:sz w:val="21"/>
          <w:szCs w:val="21"/>
        </w:rPr>
        <w:t>82</w:t>
      </w:r>
      <w:r w:rsidR="00262695" w:rsidRPr="002411C7">
        <w:rPr>
          <w:rFonts w:ascii="宋体" w:eastAsia="宋体" w:hAnsi="宋体" w:hint="eastAsia"/>
          <w:sz w:val="21"/>
          <w:szCs w:val="21"/>
        </w:rPr>
        <w:t>%</w:t>
      </w:r>
      <w:r w:rsidR="00262695" w:rsidRPr="002411C7">
        <w:rPr>
          <w:rFonts w:ascii="宋体" w:eastAsia="宋体" w:hAnsi="宋体"/>
          <w:sz w:val="21"/>
          <w:szCs w:val="21"/>
        </w:rPr>
        <w:t>，</w:t>
      </w:r>
      <w:r w:rsidR="008F4025" w:rsidRPr="002411C7">
        <w:rPr>
          <w:rFonts w:ascii="宋体" w:eastAsia="宋体" w:hAnsi="宋体" w:hint="eastAsia"/>
          <w:sz w:val="21"/>
          <w:szCs w:val="21"/>
        </w:rPr>
        <w:t>与上月平稳率持平</w:t>
      </w:r>
      <w:r w:rsidR="00FD61AC" w:rsidRPr="002411C7">
        <w:rPr>
          <w:rFonts w:ascii="宋体" w:eastAsia="宋体" w:hAnsi="宋体" w:hint="eastAsia"/>
          <w:sz w:val="21"/>
          <w:szCs w:val="21"/>
        </w:rPr>
        <w:t>，</w:t>
      </w:r>
      <w:r w:rsidRPr="002411C7">
        <w:rPr>
          <w:rFonts w:ascii="宋体" w:eastAsia="宋体" w:hAnsi="宋体" w:hint="eastAsia"/>
          <w:sz w:val="21"/>
          <w:szCs w:val="21"/>
        </w:rPr>
        <w:t>月初平稳率9</w:t>
      </w:r>
      <w:r w:rsidRPr="002411C7">
        <w:rPr>
          <w:rFonts w:ascii="宋体" w:eastAsia="宋体" w:hAnsi="宋体"/>
          <w:sz w:val="21"/>
          <w:szCs w:val="21"/>
        </w:rPr>
        <w:t>8.7</w:t>
      </w:r>
      <w:r w:rsidRPr="002411C7">
        <w:rPr>
          <w:rFonts w:ascii="宋体" w:eastAsia="宋体" w:hAnsi="宋体" w:hint="eastAsia"/>
          <w:sz w:val="21"/>
          <w:szCs w:val="21"/>
        </w:rPr>
        <w:t>%，主要是F</w:t>
      </w:r>
      <w:r w:rsidR="00983B81" w:rsidRPr="002411C7">
        <w:rPr>
          <w:rFonts w:ascii="宋体" w:eastAsia="宋体" w:hAnsi="宋体"/>
          <w:sz w:val="21"/>
          <w:szCs w:val="21"/>
        </w:rPr>
        <w:t>-</w:t>
      </w:r>
      <w:r w:rsidRPr="002411C7">
        <w:rPr>
          <w:rFonts w:ascii="宋体" w:eastAsia="宋体" w:hAnsi="宋体"/>
          <w:sz w:val="21"/>
          <w:szCs w:val="21"/>
        </w:rPr>
        <w:t>101</w:t>
      </w:r>
      <w:r w:rsidRPr="002411C7">
        <w:rPr>
          <w:rFonts w:ascii="宋体" w:eastAsia="宋体" w:hAnsi="宋体" w:hint="eastAsia"/>
          <w:sz w:val="21"/>
          <w:szCs w:val="21"/>
        </w:rPr>
        <w:t>停炉后，柴油</w:t>
      </w:r>
      <w:r w:rsidR="00B9629D" w:rsidRPr="002411C7">
        <w:rPr>
          <w:rFonts w:ascii="宋体" w:eastAsia="宋体" w:hAnsi="宋体" w:hint="eastAsia"/>
          <w:sz w:val="21"/>
          <w:szCs w:val="21"/>
        </w:rPr>
        <w:t>余</w:t>
      </w:r>
      <w:r w:rsidRPr="002411C7">
        <w:rPr>
          <w:rFonts w:ascii="宋体" w:eastAsia="宋体" w:hAnsi="宋体" w:hint="eastAsia"/>
          <w:sz w:val="21"/>
          <w:szCs w:val="21"/>
        </w:rPr>
        <w:t>热回收联合烟道闸阀关闭，</w:t>
      </w:r>
      <w:r w:rsidR="00B9629D" w:rsidRPr="002411C7">
        <w:rPr>
          <w:rFonts w:ascii="宋体" w:eastAsia="宋体" w:hAnsi="宋体" w:hint="eastAsia"/>
          <w:sz w:val="21"/>
          <w:szCs w:val="21"/>
        </w:rPr>
        <w:t>F</w:t>
      </w:r>
      <w:r w:rsidR="00983B81" w:rsidRPr="002411C7">
        <w:rPr>
          <w:rFonts w:ascii="宋体" w:eastAsia="宋体" w:hAnsi="宋体"/>
          <w:sz w:val="21"/>
          <w:szCs w:val="21"/>
        </w:rPr>
        <w:t>-</w:t>
      </w:r>
      <w:r w:rsidR="00B9629D" w:rsidRPr="002411C7">
        <w:rPr>
          <w:rFonts w:ascii="宋体" w:eastAsia="宋体" w:hAnsi="宋体"/>
          <w:sz w:val="21"/>
          <w:szCs w:val="21"/>
        </w:rPr>
        <w:t>101</w:t>
      </w:r>
      <w:r w:rsidR="00B9629D" w:rsidRPr="002411C7">
        <w:rPr>
          <w:rFonts w:ascii="宋体" w:eastAsia="宋体" w:hAnsi="宋体" w:hint="eastAsia"/>
          <w:sz w:val="21"/>
          <w:szCs w:val="21"/>
        </w:rPr>
        <w:t>独立烟道开度不足，导致</w:t>
      </w:r>
      <w:r w:rsidRPr="002411C7">
        <w:rPr>
          <w:rFonts w:ascii="宋体" w:eastAsia="宋体" w:hAnsi="宋体" w:hint="eastAsia"/>
          <w:sz w:val="21"/>
          <w:szCs w:val="21"/>
        </w:rPr>
        <w:t>F</w:t>
      </w:r>
      <w:r w:rsidR="00983B81" w:rsidRPr="002411C7">
        <w:rPr>
          <w:rFonts w:ascii="宋体" w:eastAsia="宋体" w:hAnsi="宋体"/>
          <w:sz w:val="21"/>
          <w:szCs w:val="21"/>
        </w:rPr>
        <w:t>-</w:t>
      </w:r>
      <w:r w:rsidRPr="002411C7">
        <w:rPr>
          <w:rFonts w:ascii="宋体" w:eastAsia="宋体" w:hAnsi="宋体"/>
          <w:sz w:val="21"/>
          <w:szCs w:val="21"/>
        </w:rPr>
        <w:t>101</w:t>
      </w:r>
      <w:r w:rsidR="00075D00" w:rsidRPr="002411C7">
        <w:rPr>
          <w:rFonts w:ascii="宋体" w:eastAsia="宋体" w:hAnsi="宋体" w:hint="eastAsia"/>
          <w:sz w:val="21"/>
          <w:szCs w:val="21"/>
        </w:rPr>
        <w:t>在停用期间</w:t>
      </w:r>
      <w:r w:rsidRPr="002411C7">
        <w:rPr>
          <w:rFonts w:ascii="宋体" w:eastAsia="宋体" w:hAnsi="宋体" w:hint="eastAsia"/>
          <w:sz w:val="21"/>
          <w:szCs w:val="21"/>
        </w:rPr>
        <w:t>负压</w:t>
      </w:r>
      <w:proofErr w:type="gramStart"/>
      <w:r w:rsidR="00B9629D" w:rsidRPr="002411C7">
        <w:rPr>
          <w:rFonts w:ascii="宋体" w:eastAsia="宋体" w:hAnsi="宋体" w:hint="eastAsia"/>
          <w:sz w:val="21"/>
          <w:szCs w:val="21"/>
        </w:rPr>
        <w:t>间歇</w:t>
      </w:r>
      <w:r w:rsidRPr="002411C7">
        <w:rPr>
          <w:rFonts w:ascii="宋体" w:eastAsia="宋体" w:hAnsi="宋体" w:hint="eastAsia"/>
          <w:sz w:val="21"/>
          <w:szCs w:val="21"/>
        </w:rPr>
        <w:t>超</w:t>
      </w:r>
      <w:proofErr w:type="gramEnd"/>
      <w:r w:rsidRPr="002411C7">
        <w:rPr>
          <w:rFonts w:ascii="宋体" w:eastAsia="宋体" w:hAnsi="宋体" w:hint="eastAsia"/>
          <w:sz w:val="21"/>
          <w:szCs w:val="21"/>
        </w:rPr>
        <w:t>平稳率上限，</w:t>
      </w:r>
      <w:r w:rsidR="00B9629D" w:rsidRPr="002411C7">
        <w:rPr>
          <w:rFonts w:ascii="宋体" w:eastAsia="宋体" w:hAnsi="宋体" w:hint="eastAsia"/>
          <w:sz w:val="21"/>
          <w:szCs w:val="21"/>
        </w:rPr>
        <w:t>及时调整F</w:t>
      </w:r>
      <w:r w:rsidR="00325F8D" w:rsidRPr="002411C7">
        <w:rPr>
          <w:rFonts w:ascii="宋体" w:eastAsia="宋体" w:hAnsi="宋体"/>
          <w:sz w:val="21"/>
          <w:szCs w:val="21"/>
        </w:rPr>
        <w:t>-</w:t>
      </w:r>
      <w:r w:rsidR="00B9629D" w:rsidRPr="002411C7">
        <w:rPr>
          <w:rFonts w:ascii="宋体" w:eastAsia="宋体" w:hAnsi="宋体"/>
          <w:sz w:val="21"/>
          <w:szCs w:val="21"/>
        </w:rPr>
        <w:t>101</w:t>
      </w:r>
      <w:r w:rsidR="00B9629D" w:rsidRPr="002411C7">
        <w:rPr>
          <w:rFonts w:ascii="宋体" w:eastAsia="宋体" w:hAnsi="宋体" w:hint="eastAsia"/>
          <w:sz w:val="21"/>
          <w:szCs w:val="21"/>
        </w:rPr>
        <w:t>独立烟道挡板阀后恢复</w:t>
      </w:r>
      <w:r w:rsidRPr="002411C7">
        <w:rPr>
          <w:rFonts w:ascii="宋体" w:eastAsia="宋体" w:hAnsi="宋体" w:hint="eastAsia"/>
          <w:sz w:val="21"/>
          <w:szCs w:val="21"/>
        </w:rPr>
        <w:t>正常。</w:t>
      </w:r>
    </w:p>
    <w:p w14:paraId="120ACB61" w14:textId="75DBFF8A" w:rsidR="00B93080" w:rsidRPr="002411C7" w:rsidRDefault="00262695">
      <w:pPr>
        <w:pStyle w:val="2"/>
        <w:rPr>
          <w:rFonts w:ascii="黑体" w:eastAsia="黑体" w:hAnsi="黑体"/>
          <w:sz w:val="21"/>
          <w:szCs w:val="21"/>
        </w:rPr>
      </w:pPr>
      <w:bookmarkStart w:id="15" w:name="_Toc55328598"/>
      <w:r w:rsidRPr="002411C7">
        <w:rPr>
          <w:rFonts w:ascii="黑体" w:eastAsia="黑体" w:hAnsi="黑体"/>
          <w:sz w:val="21"/>
          <w:szCs w:val="21"/>
        </w:rPr>
        <w:t xml:space="preserve">6.3 </w:t>
      </w:r>
      <w:r w:rsidR="00B93080" w:rsidRPr="002411C7">
        <w:rPr>
          <w:rFonts w:ascii="黑体" w:eastAsia="黑体" w:hAnsi="黑体" w:hint="eastAsia"/>
          <w:sz w:val="21"/>
          <w:szCs w:val="21"/>
        </w:rPr>
        <w:t>盲板管理</w:t>
      </w:r>
      <w:bookmarkEnd w:id="15"/>
    </w:p>
    <w:p w14:paraId="471C7DD8" w14:textId="4540652B" w:rsidR="00B93080" w:rsidRPr="002411C7" w:rsidRDefault="00B93080" w:rsidP="00B93080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表6-</w:t>
      </w:r>
      <w:r w:rsidR="00DC26B0" w:rsidRPr="002411C7">
        <w:rPr>
          <w:rFonts w:ascii="黑体" w:eastAsia="黑体" w:hAnsi="黑体"/>
          <w:sz w:val="21"/>
          <w:szCs w:val="21"/>
        </w:rPr>
        <w:t>3</w:t>
      </w:r>
      <w:r w:rsidRPr="002411C7">
        <w:rPr>
          <w:rFonts w:ascii="黑体" w:eastAsia="黑体" w:hAnsi="黑体"/>
          <w:sz w:val="21"/>
          <w:szCs w:val="21"/>
        </w:rPr>
        <w:t xml:space="preserve">  装置盲板变更情况表</w:t>
      </w:r>
      <w:r w:rsidRPr="002411C7">
        <w:rPr>
          <w:rFonts w:ascii="黑体" w:eastAsia="黑体" w:hAnsi="黑体"/>
          <w:sz w:val="21"/>
          <w:szCs w:val="21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784"/>
        <w:gridCol w:w="908"/>
        <w:gridCol w:w="1033"/>
        <w:gridCol w:w="742"/>
        <w:gridCol w:w="935"/>
        <w:gridCol w:w="872"/>
        <w:gridCol w:w="1104"/>
        <w:gridCol w:w="793"/>
        <w:gridCol w:w="964"/>
      </w:tblGrid>
      <w:tr w:rsidR="007F77F0" w:rsidRPr="002411C7" w14:paraId="0D406A0E" w14:textId="77777777" w:rsidTr="00C047D3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D3AB" w14:textId="77777777" w:rsidR="00C047D3" w:rsidRPr="002411C7" w:rsidRDefault="00C047D3" w:rsidP="000E1122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柴油加氢装置盲板确认表</w:t>
            </w:r>
          </w:p>
          <w:p w14:paraId="37713664" w14:textId="1B4E59CD" w:rsidR="00C047D3" w:rsidRPr="002411C7" w:rsidRDefault="00C047D3" w:rsidP="000E1122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                                               检查时间：  202</w:t>
            </w:r>
            <w:r w:rsidR="00FA0FA0"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</w:t>
            </w:r>
            <w:r w:rsidR="00B9629D"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</w:t>
            </w:r>
            <w:r w:rsidR="00B9629D" w:rsidRPr="002411C7">
              <w:rPr>
                <w:rFonts w:ascii="宋体" w:eastAsia="宋体" w:hAnsi="宋体" w:cs="Arial"/>
                <w:kern w:val="0"/>
                <w:sz w:val="21"/>
                <w:szCs w:val="21"/>
              </w:rPr>
              <w:t>28</w:t>
            </w:r>
          </w:p>
        </w:tc>
      </w:tr>
      <w:tr w:rsidR="00FA0FA0" w:rsidRPr="002411C7" w14:paraId="04C49FBC" w14:textId="77777777" w:rsidTr="00464274">
        <w:trPr>
          <w:trHeight w:val="397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58C0" w14:textId="77777777" w:rsidR="00C047D3" w:rsidRPr="002411C7" w:rsidRDefault="00C047D3" w:rsidP="004642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盲板位置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AA66" w14:textId="77777777" w:rsidR="00C047D3" w:rsidRPr="002411C7" w:rsidRDefault="00C047D3" w:rsidP="004642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盲板处介质情况</w:t>
            </w:r>
          </w:p>
        </w:tc>
        <w:tc>
          <w:tcPr>
            <w:tcW w:w="2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CD37" w14:textId="77777777" w:rsidR="00C047D3" w:rsidRPr="002411C7" w:rsidRDefault="00C047D3" w:rsidP="000E1122">
            <w:pPr>
              <w:widowControl/>
              <w:spacing w:line="240" w:lineRule="auto"/>
              <w:ind w:firstLine="42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盲板状态</w:t>
            </w:r>
          </w:p>
        </w:tc>
      </w:tr>
      <w:tr w:rsidR="00FA0FA0" w:rsidRPr="002411C7" w14:paraId="677941F8" w14:textId="77777777" w:rsidTr="00E7652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A061" w14:textId="77777777" w:rsidR="00C047D3" w:rsidRPr="002411C7" w:rsidRDefault="00C047D3" w:rsidP="000E1122">
            <w:pPr>
              <w:widowControl/>
              <w:spacing w:line="240" w:lineRule="auto"/>
              <w:ind w:firstLine="420"/>
              <w:jc w:val="lef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5BBE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4BD6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Ø管径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12FA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压力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F08A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温度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B161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上月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A883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本月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6E01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编号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C99E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变更日期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A783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变更</w:t>
            </w:r>
          </w:p>
          <w:p w14:paraId="22A322C2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原因</w:t>
            </w:r>
          </w:p>
        </w:tc>
      </w:tr>
      <w:tr w:rsidR="00FA0FA0" w:rsidRPr="002411C7" w14:paraId="1481B90A" w14:textId="77777777" w:rsidTr="00E7652C">
        <w:trPr>
          <w:trHeight w:val="595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AA3A" w14:textId="538E65A0" w:rsidR="00C047D3" w:rsidRPr="002411C7" w:rsidRDefault="001E7D18" w:rsidP="0046427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1030-</w:t>
            </w:r>
            <w:r w:rsidR="00FA0FA0" w:rsidRPr="002411C7">
              <w:rPr>
                <w:rFonts w:ascii="宋体" w:eastAsia="宋体" w:hAnsi="宋体"/>
                <w:kern w:val="0"/>
                <w:sz w:val="21"/>
                <w:szCs w:val="21"/>
              </w:rPr>
              <w:t>C201</w:t>
            </w:r>
            <w:r w:rsidR="00FA0FA0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第一块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液面</w:t>
            </w:r>
            <w:r w:rsidR="00FA0FA0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计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至地下污油盲板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2FB0" w14:textId="24D16499" w:rsidR="00C047D3" w:rsidRPr="002411C7" w:rsidRDefault="00464274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柴油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AC1" w14:textId="616E818D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DN</w:t>
            </w:r>
            <w:r w:rsidR="00464274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375" w14:textId="0E7E60E3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</w:t>
            </w:r>
            <w:r w:rsidR="00FA0FA0" w:rsidRPr="002411C7"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MPa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9513" w14:textId="0EAFF702" w:rsidR="00C047D3" w:rsidRPr="002411C7" w:rsidRDefault="00FA0FA0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26</w:t>
            </w:r>
            <w:r w:rsidR="00464274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E03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盲位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5733" w14:textId="77777777" w:rsidR="00C047D3" w:rsidRPr="002411C7" w:rsidRDefault="00C047D3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通位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1EC3" w14:textId="4DC451F2" w:rsidR="00C047D3" w:rsidRPr="002411C7" w:rsidRDefault="00FA0FA0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621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F383" w14:textId="670DB144" w:rsidR="00C047D3" w:rsidRPr="002411C7" w:rsidRDefault="00FA0FA0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2.3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A5CF" w14:textId="28F9A03E" w:rsidR="00C047D3" w:rsidRPr="002411C7" w:rsidRDefault="005878DA" w:rsidP="00E7652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冲洗</w:t>
            </w:r>
            <w:r w:rsidR="002A374C"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液面计</w:t>
            </w:r>
          </w:p>
        </w:tc>
      </w:tr>
      <w:tr w:rsidR="00FA0FA0" w:rsidRPr="002411C7" w14:paraId="1DDAF1A7" w14:textId="77777777" w:rsidTr="00E7652C">
        <w:trPr>
          <w:trHeight w:val="595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727A" w14:textId="4FE0645F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1030-C201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第二块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液面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计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至地下污油盲板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99B9" w14:textId="19145ABF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柴油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1B29" w14:textId="3CEA0A2F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DN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BC46" w14:textId="79958646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0.8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MPa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B51B" w14:textId="784D21D0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26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8108" w14:textId="42172877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盲位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00E6" w14:textId="0D783978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通位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4E19" w14:textId="6DDD34EC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E70E" w14:textId="631B5082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2.3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D2FC" w14:textId="29EC6571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冲洗液面计</w:t>
            </w:r>
          </w:p>
        </w:tc>
      </w:tr>
      <w:tr w:rsidR="00FA0FA0" w:rsidRPr="002411C7" w14:paraId="031712A4" w14:textId="77777777" w:rsidTr="00E7652C">
        <w:trPr>
          <w:trHeight w:val="595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0073" w14:textId="719ADF18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1030-D108液面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计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至地下污油盲板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ECC" w14:textId="3754602E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柴油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F49F" w14:textId="3AFAA72B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DN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732" w14:textId="3CEBEA06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0.8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MPa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5BD2" w14:textId="417DB402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26</w:t>
            </w: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0℃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2AC" w14:textId="1F1BF834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D0D8" w14:textId="7A89726C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盲位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B892" w14:textId="7167C822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AB87" w14:textId="114CA4E3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kern w:val="0"/>
                <w:sz w:val="21"/>
                <w:szCs w:val="21"/>
              </w:rPr>
              <w:t>2.26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48DC" w14:textId="0BE5E422" w:rsidR="00FA0FA0" w:rsidRPr="002411C7" w:rsidRDefault="00FA0FA0" w:rsidP="00FA0F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proofErr w:type="gramStart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危化品</w:t>
            </w:r>
            <w:proofErr w:type="gramEnd"/>
            <w:r w:rsidRPr="002411C7">
              <w:rPr>
                <w:rFonts w:ascii="宋体" w:eastAsia="宋体" w:hAnsi="宋体" w:hint="eastAsia"/>
                <w:kern w:val="0"/>
                <w:sz w:val="21"/>
                <w:szCs w:val="21"/>
              </w:rPr>
              <w:t>防漏</w:t>
            </w:r>
          </w:p>
        </w:tc>
      </w:tr>
    </w:tbl>
    <w:p w14:paraId="52760A8C" w14:textId="77777777" w:rsidR="00C047D3" w:rsidRPr="002411C7" w:rsidRDefault="00C047D3" w:rsidP="00B93080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</w:p>
    <w:p w14:paraId="47EB00F1" w14:textId="77777777" w:rsidR="007E224A" w:rsidRPr="002411C7" w:rsidRDefault="00B93080" w:rsidP="00C00260">
      <w:pPr>
        <w:pStyle w:val="3"/>
        <w:rPr>
          <w:rFonts w:ascii="黑体" w:eastAsia="黑体" w:hAnsi="黑体"/>
          <w:b/>
          <w:bCs/>
          <w:sz w:val="22"/>
          <w:szCs w:val="22"/>
        </w:rPr>
      </w:pPr>
      <w:bookmarkStart w:id="16" w:name="_Toc55328599"/>
      <w:r w:rsidRPr="002411C7">
        <w:rPr>
          <w:rFonts w:ascii="黑体" w:eastAsia="黑体" w:hAnsi="黑体" w:hint="eastAsia"/>
          <w:b/>
          <w:bCs/>
          <w:sz w:val="22"/>
          <w:szCs w:val="22"/>
        </w:rPr>
        <w:t>7工艺</w:t>
      </w:r>
      <w:proofErr w:type="gramStart"/>
      <w:r w:rsidR="00262695" w:rsidRPr="002411C7">
        <w:rPr>
          <w:rFonts w:ascii="黑体" w:eastAsia="黑体" w:hAnsi="黑体"/>
          <w:b/>
          <w:bCs/>
          <w:sz w:val="22"/>
          <w:szCs w:val="22"/>
        </w:rPr>
        <w:t>联锁</w:t>
      </w:r>
      <w:proofErr w:type="gramEnd"/>
      <w:r w:rsidRPr="002411C7">
        <w:rPr>
          <w:rFonts w:ascii="黑体" w:eastAsia="黑体" w:hAnsi="黑体" w:hint="eastAsia"/>
          <w:b/>
          <w:bCs/>
          <w:sz w:val="22"/>
          <w:szCs w:val="22"/>
        </w:rPr>
        <w:t>及报警</w:t>
      </w:r>
      <w:bookmarkEnd w:id="16"/>
    </w:p>
    <w:p w14:paraId="7C68E1D4" w14:textId="21C61A48" w:rsidR="00B93080" w:rsidRPr="002411C7" w:rsidRDefault="00B93080" w:rsidP="007E224A">
      <w:pPr>
        <w:pStyle w:val="2"/>
        <w:rPr>
          <w:rFonts w:ascii="黑体" w:eastAsia="黑体" w:hAnsi="黑体"/>
          <w:sz w:val="21"/>
          <w:szCs w:val="21"/>
        </w:rPr>
      </w:pPr>
      <w:bookmarkStart w:id="17" w:name="_Toc55328600"/>
      <w:r w:rsidRPr="002411C7">
        <w:rPr>
          <w:rFonts w:ascii="黑体" w:eastAsia="黑体" w:hAnsi="黑体" w:hint="eastAsia"/>
          <w:sz w:val="21"/>
          <w:szCs w:val="21"/>
        </w:rPr>
        <w:t>7.</w:t>
      </w:r>
      <w:r w:rsidRPr="002411C7">
        <w:rPr>
          <w:rFonts w:ascii="黑体" w:eastAsia="黑体" w:hAnsi="黑体"/>
          <w:sz w:val="21"/>
          <w:szCs w:val="21"/>
        </w:rPr>
        <w:t>1</w:t>
      </w:r>
      <w:r w:rsidRPr="002411C7">
        <w:rPr>
          <w:rFonts w:ascii="黑体" w:eastAsia="黑体" w:hAnsi="黑体" w:hint="eastAsia"/>
          <w:sz w:val="21"/>
          <w:szCs w:val="21"/>
        </w:rPr>
        <w:t>装置</w:t>
      </w:r>
      <w:proofErr w:type="gramStart"/>
      <w:r w:rsidRPr="002411C7">
        <w:rPr>
          <w:rFonts w:ascii="黑体" w:eastAsia="黑体" w:hAnsi="黑体" w:hint="eastAsia"/>
          <w:sz w:val="21"/>
          <w:szCs w:val="21"/>
        </w:rPr>
        <w:t>联锁</w:t>
      </w:r>
      <w:proofErr w:type="gramEnd"/>
      <w:r w:rsidRPr="002411C7">
        <w:rPr>
          <w:rFonts w:ascii="黑体" w:eastAsia="黑体" w:hAnsi="黑体" w:hint="eastAsia"/>
          <w:sz w:val="21"/>
          <w:szCs w:val="21"/>
        </w:rPr>
        <w:t>投用情况</w:t>
      </w:r>
      <w:bookmarkEnd w:id="17"/>
    </w:p>
    <w:p w14:paraId="1A989848" w14:textId="1A7D8892" w:rsidR="00D33AB9" w:rsidRPr="002411C7" w:rsidRDefault="00262695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表</w:t>
      </w:r>
      <w:r w:rsidR="00B93080" w:rsidRPr="002411C7">
        <w:rPr>
          <w:rFonts w:ascii="黑体" w:eastAsia="黑体" w:hAnsi="黑体"/>
          <w:sz w:val="21"/>
          <w:szCs w:val="21"/>
        </w:rPr>
        <w:t>7</w:t>
      </w:r>
      <w:r w:rsidRPr="002411C7">
        <w:rPr>
          <w:rFonts w:ascii="黑体" w:eastAsia="黑体" w:hAnsi="黑体"/>
          <w:sz w:val="21"/>
          <w:szCs w:val="21"/>
        </w:rPr>
        <w:t>-</w:t>
      </w:r>
      <w:r w:rsidR="00B93080" w:rsidRPr="002411C7">
        <w:rPr>
          <w:rFonts w:ascii="黑体" w:eastAsia="黑体" w:hAnsi="黑体"/>
          <w:sz w:val="21"/>
          <w:szCs w:val="21"/>
        </w:rPr>
        <w:t>1</w:t>
      </w:r>
      <w:r w:rsidRPr="002411C7">
        <w:rPr>
          <w:rFonts w:ascii="黑体" w:eastAsia="黑体" w:hAnsi="黑体"/>
          <w:sz w:val="21"/>
          <w:szCs w:val="21"/>
        </w:rPr>
        <w:t xml:space="preserve">  装置</w:t>
      </w:r>
      <w:proofErr w:type="gramStart"/>
      <w:r w:rsidRPr="002411C7">
        <w:rPr>
          <w:rFonts w:ascii="黑体" w:eastAsia="黑体" w:hAnsi="黑体"/>
          <w:sz w:val="21"/>
          <w:szCs w:val="21"/>
        </w:rPr>
        <w:t>联锁</w:t>
      </w:r>
      <w:proofErr w:type="gramEnd"/>
      <w:r w:rsidRPr="002411C7">
        <w:rPr>
          <w:rFonts w:ascii="黑体" w:eastAsia="黑体" w:hAnsi="黑体"/>
          <w:sz w:val="21"/>
          <w:szCs w:val="21"/>
        </w:rPr>
        <w:t>投用情况表</w:t>
      </w:r>
    </w:p>
    <w:tbl>
      <w:tblPr>
        <w:tblW w:w="4818" w:type="pct"/>
        <w:jc w:val="center"/>
        <w:tblLook w:val="04A0" w:firstRow="1" w:lastRow="0" w:firstColumn="1" w:lastColumn="0" w:noHBand="0" w:noVBand="1"/>
      </w:tblPr>
      <w:tblGrid>
        <w:gridCol w:w="1829"/>
        <w:gridCol w:w="2982"/>
        <w:gridCol w:w="914"/>
        <w:gridCol w:w="1639"/>
        <w:gridCol w:w="2702"/>
      </w:tblGrid>
      <w:tr w:rsidR="007F77F0" w:rsidRPr="002411C7" w14:paraId="64E06FE1" w14:textId="77777777">
        <w:trPr>
          <w:trHeight w:val="376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16CDC2" w14:textId="2970D99D" w:rsidR="00D33AB9" w:rsidRPr="002411C7" w:rsidRDefault="0026269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bookmarkStart w:id="18" w:name="RANGE!A1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lastRenderedPageBreak/>
              <w:t>柴油加氢装置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确认表               检查时间：15日    2</w:t>
            </w:r>
            <w:r w:rsidR="0000367D" w:rsidRPr="002411C7">
              <w:rPr>
                <w:rFonts w:ascii="宋体" w:eastAsia="宋体" w:hAnsi="宋体"/>
                <w:bCs/>
                <w:sz w:val="21"/>
                <w:szCs w:val="21"/>
              </w:rPr>
              <w:t>5</w:t>
            </w: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日</w:t>
            </w:r>
            <w:bookmarkEnd w:id="18"/>
          </w:p>
        </w:tc>
      </w:tr>
      <w:tr w:rsidR="007F77F0" w:rsidRPr="002411C7" w14:paraId="3C81AAC6" w14:textId="77777777" w:rsidTr="00035F43">
        <w:trPr>
          <w:trHeight w:val="399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0F3DE" w14:textId="77777777" w:rsidR="00576D79" w:rsidRPr="002411C7" w:rsidRDefault="00576D7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SIS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总数量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D6F235" w14:textId="17B11BA9" w:rsidR="00576D79" w:rsidRPr="002411C7" w:rsidRDefault="00576D7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8</w:t>
            </w:r>
            <w:r w:rsidR="001E7D18" w:rsidRPr="002411C7">
              <w:rPr>
                <w:rFonts w:ascii="宋体" w:eastAsia="宋体" w:hAnsi="宋体"/>
                <w:bCs/>
                <w:sz w:val="21"/>
                <w:szCs w:val="21"/>
              </w:rPr>
              <w:t>7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B1E08B" w14:textId="2F766DFA" w:rsidR="00576D79" w:rsidRPr="002411C7" w:rsidRDefault="00035F4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SIS已投用数量</w:t>
            </w:r>
          </w:p>
        </w:tc>
        <w:tc>
          <w:tcPr>
            <w:tcW w:w="1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08390F" w14:textId="43E52167" w:rsidR="00576D79" w:rsidRPr="002411C7" w:rsidRDefault="00035F4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bCs/>
                <w:sz w:val="21"/>
                <w:szCs w:val="21"/>
              </w:rPr>
              <w:t>7</w:t>
            </w:r>
            <w:r w:rsidR="003D22EB" w:rsidRPr="002411C7">
              <w:rPr>
                <w:rFonts w:ascii="宋体" w:eastAsia="宋体" w:hAnsi="宋体"/>
                <w:bCs/>
                <w:sz w:val="21"/>
                <w:szCs w:val="21"/>
              </w:rPr>
              <w:t>1</w:t>
            </w:r>
          </w:p>
        </w:tc>
      </w:tr>
      <w:tr w:rsidR="007F77F0" w:rsidRPr="002411C7" w14:paraId="519192EF" w14:textId="77777777" w:rsidTr="00035F43">
        <w:trPr>
          <w:trHeight w:val="371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13BDB" w14:textId="7DD1BDCA" w:rsidR="00035F43" w:rsidRPr="002411C7" w:rsidRDefault="00035F4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DCS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总数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C964D5" w14:textId="1B0944A1" w:rsidR="00035F43" w:rsidRPr="002411C7" w:rsidRDefault="00035F4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11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7BF76" w14:textId="23A005FF" w:rsidR="00035F43" w:rsidRPr="002411C7" w:rsidRDefault="00035F4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DCS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已投用数量</w:t>
            </w:r>
          </w:p>
        </w:tc>
        <w:tc>
          <w:tcPr>
            <w:tcW w:w="1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E216CD" w14:textId="3C71EBC7" w:rsidR="00035F43" w:rsidRPr="002411C7" w:rsidRDefault="00C5063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9</w:t>
            </w:r>
          </w:p>
        </w:tc>
      </w:tr>
      <w:tr w:rsidR="007F77F0" w:rsidRPr="002411C7" w14:paraId="271F00C2" w14:textId="77777777" w:rsidTr="0092363D">
        <w:trPr>
          <w:trHeight w:val="300"/>
          <w:jc w:val="center"/>
        </w:trPr>
        <w:tc>
          <w:tcPr>
            <w:tcW w:w="90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E5847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未投用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D71BC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内容</w:t>
            </w:r>
          </w:p>
        </w:tc>
        <w:tc>
          <w:tcPr>
            <w:tcW w:w="21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12040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旁路原因</w:t>
            </w:r>
          </w:p>
        </w:tc>
      </w:tr>
      <w:tr w:rsidR="007F77F0" w:rsidRPr="002411C7" w14:paraId="41FCFCE8" w14:textId="77777777" w:rsidTr="0092363D">
        <w:trPr>
          <w:trHeight w:hRule="exact" w:val="624"/>
          <w:jc w:val="center"/>
        </w:trPr>
        <w:tc>
          <w:tcPr>
            <w:tcW w:w="9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6CCD38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9C6C5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含油污水提升泵P-0101A液位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</w:p>
        </w:tc>
        <w:tc>
          <w:tcPr>
            <w:tcW w:w="21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B3CEC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日常含油污水外送，需提前取样分析合格后才允许外送</w:t>
            </w:r>
          </w:p>
        </w:tc>
      </w:tr>
      <w:tr w:rsidR="007F77F0" w:rsidRPr="002411C7" w14:paraId="02497EDF" w14:textId="77777777" w:rsidTr="0092363D">
        <w:trPr>
          <w:trHeight w:hRule="exact" w:val="624"/>
          <w:jc w:val="center"/>
        </w:trPr>
        <w:tc>
          <w:tcPr>
            <w:tcW w:w="9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7F1B96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21206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含油污水提升泵P-0101B液位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</w:p>
        </w:tc>
        <w:tc>
          <w:tcPr>
            <w:tcW w:w="21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A436C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日常含油污水外送，需提前取样分析合格后才允许外送</w:t>
            </w:r>
          </w:p>
        </w:tc>
      </w:tr>
      <w:tr w:rsidR="007F77F0" w:rsidRPr="002411C7" w14:paraId="031B4075" w14:textId="77777777" w:rsidTr="0092363D">
        <w:trPr>
          <w:trHeight w:hRule="exact" w:val="454"/>
          <w:jc w:val="center"/>
        </w:trPr>
        <w:tc>
          <w:tcPr>
            <w:tcW w:w="9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02B83B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299FC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P-102最低流量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，1个</w:t>
            </w:r>
          </w:p>
        </w:tc>
        <w:tc>
          <w:tcPr>
            <w:tcW w:w="21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A1743" w14:textId="675A03F6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P-102A备用设备，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未投用</w:t>
            </w:r>
          </w:p>
        </w:tc>
      </w:tr>
      <w:tr w:rsidR="007F77F0" w:rsidRPr="002411C7" w14:paraId="594AAF10" w14:textId="77777777" w:rsidTr="0092363D">
        <w:trPr>
          <w:trHeight w:hRule="exact" w:val="454"/>
          <w:jc w:val="center"/>
        </w:trPr>
        <w:tc>
          <w:tcPr>
            <w:tcW w:w="9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7AA86E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C849D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1030-F-101负压高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，4个</w:t>
            </w:r>
          </w:p>
        </w:tc>
        <w:tc>
          <w:tcPr>
            <w:tcW w:w="21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8503A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1030-F-101停用设备（已申请摘除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）</w:t>
            </w:r>
          </w:p>
        </w:tc>
      </w:tr>
      <w:tr w:rsidR="007F77F0" w:rsidRPr="002411C7" w14:paraId="2B32D42F" w14:textId="77777777" w:rsidTr="0092363D">
        <w:trPr>
          <w:trHeight w:hRule="exact" w:val="692"/>
          <w:jc w:val="center"/>
        </w:trPr>
        <w:tc>
          <w:tcPr>
            <w:tcW w:w="9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2AEB88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A7768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1030-F-101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主火嘴和</w:t>
            </w:r>
            <w:proofErr w:type="gramEnd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长明灯瓦斯压力，9个</w:t>
            </w:r>
          </w:p>
        </w:tc>
        <w:tc>
          <w:tcPr>
            <w:tcW w:w="21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390B1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1030-F-101停用设备（已申请摘除</w:t>
            </w:r>
            <w:proofErr w:type="gramStart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联锁</w:t>
            </w:r>
            <w:proofErr w:type="gramEnd"/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）</w:t>
            </w:r>
          </w:p>
        </w:tc>
      </w:tr>
      <w:tr w:rsidR="007F77F0" w:rsidRPr="002411C7" w14:paraId="35DE1052" w14:textId="77777777" w:rsidTr="0092363D">
        <w:trPr>
          <w:trHeight w:hRule="exact" w:val="692"/>
          <w:jc w:val="center"/>
        </w:trPr>
        <w:tc>
          <w:tcPr>
            <w:tcW w:w="90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68F22" w14:textId="77777777" w:rsidR="003D22EB" w:rsidRPr="002411C7" w:rsidRDefault="003D22E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D156" w14:textId="6C55E711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bCs/>
                <w:sz w:val="21"/>
                <w:szCs w:val="21"/>
              </w:rPr>
              <w:t>X</w:t>
            </w: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MV-11901A</w:t>
            </w:r>
            <w:r w:rsidRPr="002411C7">
              <w:rPr>
                <w:rFonts w:ascii="宋体" w:eastAsia="宋体" w:hAnsi="宋体" w:hint="eastAsia"/>
                <w:bCs/>
                <w:sz w:val="21"/>
                <w:szCs w:val="21"/>
              </w:rPr>
              <w:t>关阀停泵P</w:t>
            </w: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-104</w:t>
            </w:r>
            <w:r w:rsidRPr="002411C7">
              <w:rPr>
                <w:rFonts w:ascii="宋体" w:eastAsia="宋体" w:hAnsi="宋体" w:hint="eastAsia"/>
                <w:bCs/>
                <w:sz w:val="21"/>
                <w:szCs w:val="21"/>
              </w:rPr>
              <w:t>与P</w:t>
            </w: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-104</w:t>
            </w:r>
            <w:r w:rsidRPr="002411C7">
              <w:rPr>
                <w:rFonts w:ascii="宋体" w:eastAsia="宋体" w:hAnsi="宋体" w:hint="eastAsia"/>
                <w:bCs/>
                <w:sz w:val="21"/>
                <w:szCs w:val="21"/>
              </w:rPr>
              <w:t>允许启动条件,</w:t>
            </w: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 w:hint="eastAsia"/>
                <w:bCs/>
                <w:sz w:val="21"/>
                <w:szCs w:val="21"/>
              </w:rPr>
              <w:t>个</w:t>
            </w: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9CBF" w14:textId="7F803739" w:rsidR="003D22EB" w:rsidRPr="002411C7" w:rsidRDefault="003D2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11C7">
              <w:rPr>
                <w:rFonts w:ascii="宋体" w:eastAsia="宋体" w:hAnsi="宋体" w:hint="eastAsia"/>
                <w:bCs/>
                <w:sz w:val="21"/>
                <w:szCs w:val="21"/>
              </w:rPr>
              <w:t>X</w:t>
            </w:r>
            <w:r w:rsidRPr="002411C7">
              <w:rPr>
                <w:rFonts w:ascii="宋体" w:eastAsia="宋体" w:hAnsi="宋体"/>
                <w:bCs/>
                <w:sz w:val="21"/>
                <w:szCs w:val="21"/>
              </w:rPr>
              <w:t>MV-11901A</w:t>
            </w:r>
            <w:r w:rsidRPr="002411C7">
              <w:rPr>
                <w:rFonts w:ascii="宋体" w:eastAsia="宋体" w:hAnsi="宋体" w:hint="eastAsia"/>
                <w:bCs/>
                <w:sz w:val="21"/>
                <w:szCs w:val="21"/>
              </w:rPr>
              <w:t>无法全部打开，因此现场手动打开后，将次</w:t>
            </w:r>
            <w:proofErr w:type="gramStart"/>
            <w:r w:rsidRPr="002411C7">
              <w:rPr>
                <w:rFonts w:ascii="宋体" w:eastAsia="宋体" w:hAnsi="宋体" w:hint="eastAsia"/>
                <w:bCs/>
                <w:sz w:val="21"/>
                <w:szCs w:val="21"/>
              </w:rPr>
              <w:t>联锁</w:t>
            </w:r>
            <w:proofErr w:type="gramEnd"/>
            <w:r w:rsidRPr="002411C7">
              <w:rPr>
                <w:rFonts w:ascii="宋体" w:eastAsia="宋体" w:hAnsi="宋体" w:hint="eastAsia"/>
                <w:bCs/>
                <w:sz w:val="21"/>
                <w:szCs w:val="21"/>
              </w:rPr>
              <w:t>置于旁路</w:t>
            </w:r>
          </w:p>
        </w:tc>
      </w:tr>
    </w:tbl>
    <w:p w14:paraId="7108BCE0" w14:textId="2A14D0E0" w:rsidR="00B93080" w:rsidRPr="002411C7" w:rsidRDefault="00B93080" w:rsidP="007E224A">
      <w:pPr>
        <w:pStyle w:val="2"/>
        <w:rPr>
          <w:rFonts w:ascii="黑体" w:eastAsia="黑体" w:hAnsi="黑体"/>
          <w:sz w:val="21"/>
          <w:szCs w:val="21"/>
        </w:rPr>
      </w:pPr>
      <w:bookmarkStart w:id="19" w:name="_Toc55328601"/>
      <w:r w:rsidRPr="002411C7">
        <w:rPr>
          <w:rFonts w:ascii="黑体" w:eastAsia="黑体" w:hAnsi="黑体" w:hint="eastAsia"/>
          <w:sz w:val="21"/>
          <w:szCs w:val="21"/>
        </w:rPr>
        <w:t>7.</w:t>
      </w:r>
      <w:r w:rsidRPr="002411C7">
        <w:rPr>
          <w:rFonts w:ascii="黑体" w:eastAsia="黑体" w:hAnsi="黑体"/>
          <w:sz w:val="21"/>
          <w:szCs w:val="21"/>
        </w:rPr>
        <w:t>2</w:t>
      </w:r>
      <w:r w:rsidRPr="002411C7">
        <w:rPr>
          <w:rFonts w:ascii="黑体" w:eastAsia="黑体" w:hAnsi="黑体" w:hint="eastAsia"/>
          <w:sz w:val="21"/>
          <w:szCs w:val="21"/>
        </w:rPr>
        <w:t>装置</w:t>
      </w:r>
      <w:proofErr w:type="gramStart"/>
      <w:r w:rsidRPr="002411C7">
        <w:rPr>
          <w:rFonts w:ascii="黑体" w:eastAsia="黑体" w:hAnsi="黑体" w:hint="eastAsia"/>
          <w:sz w:val="21"/>
          <w:szCs w:val="21"/>
        </w:rPr>
        <w:t>联锁</w:t>
      </w:r>
      <w:proofErr w:type="gramEnd"/>
      <w:r w:rsidRPr="002411C7">
        <w:rPr>
          <w:rFonts w:ascii="黑体" w:eastAsia="黑体" w:hAnsi="黑体" w:hint="eastAsia"/>
          <w:sz w:val="21"/>
          <w:szCs w:val="21"/>
        </w:rPr>
        <w:t>启动情况说明</w:t>
      </w:r>
      <w:bookmarkEnd w:id="19"/>
    </w:p>
    <w:p w14:paraId="7B9DF524" w14:textId="65416D42" w:rsidR="00B93080" w:rsidRPr="002411C7" w:rsidRDefault="00B93080" w:rsidP="00B93080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</w:t>
      </w:r>
      <w:proofErr w:type="gramStart"/>
      <w:r w:rsidRPr="002411C7">
        <w:rPr>
          <w:rFonts w:ascii="宋体" w:eastAsia="宋体" w:hAnsi="宋体" w:hint="eastAsia"/>
          <w:sz w:val="21"/>
          <w:szCs w:val="21"/>
        </w:rPr>
        <w:t>联锁</w:t>
      </w:r>
      <w:proofErr w:type="gramEnd"/>
      <w:r w:rsidRPr="002411C7">
        <w:rPr>
          <w:rFonts w:ascii="宋体" w:eastAsia="宋体" w:hAnsi="宋体" w:hint="eastAsia"/>
          <w:sz w:val="21"/>
          <w:szCs w:val="21"/>
        </w:rPr>
        <w:t>正常投用，无</w:t>
      </w:r>
      <w:proofErr w:type="gramStart"/>
      <w:r w:rsidRPr="002411C7">
        <w:rPr>
          <w:rFonts w:ascii="宋体" w:eastAsia="宋体" w:hAnsi="宋体" w:hint="eastAsia"/>
          <w:sz w:val="21"/>
          <w:szCs w:val="21"/>
        </w:rPr>
        <w:t>联锁</w:t>
      </w:r>
      <w:proofErr w:type="gramEnd"/>
      <w:r w:rsidR="006E33F5" w:rsidRPr="002411C7">
        <w:rPr>
          <w:rFonts w:ascii="宋体" w:eastAsia="宋体" w:hAnsi="宋体" w:hint="eastAsia"/>
          <w:sz w:val="21"/>
          <w:szCs w:val="21"/>
        </w:rPr>
        <w:t>动作发生</w:t>
      </w:r>
      <w:r w:rsidRPr="002411C7">
        <w:rPr>
          <w:rFonts w:ascii="宋体" w:eastAsia="宋体" w:hAnsi="宋体" w:hint="eastAsia"/>
          <w:sz w:val="21"/>
          <w:szCs w:val="21"/>
        </w:rPr>
        <w:t>。</w:t>
      </w:r>
    </w:p>
    <w:p w14:paraId="50FA7ED1" w14:textId="77777777" w:rsidR="00E86010" w:rsidRPr="002411C7" w:rsidRDefault="00E86010" w:rsidP="007E224A">
      <w:pPr>
        <w:pStyle w:val="2"/>
        <w:rPr>
          <w:rFonts w:ascii="黑体" w:eastAsia="黑体" w:hAnsi="黑体"/>
          <w:sz w:val="21"/>
          <w:szCs w:val="21"/>
        </w:rPr>
      </w:pPr>
      <w:bookmarkStart w:id="20" w:name="_Toc53649006"/>
      <w:bookmarkStart w:id="21" w:name="_Toc55328602"/>
      <w:r w:rsidRPr="002411C7">
        <w:rPr>
          <w:rFonts w:ascii="黑体" w:eastAsia="黑体" w:hAnsi="黑体"/>
          <w:sz w:val="21"/>
          <w:szCs w:val="21"/>
        </w:rPr>
        <w:t>7.3 生产过程参数报警</w:t>
      </w:r>
      <w:bookmarkEnd w:id="20"/>
      <w:bookmarkEnd w:id="21"/>
    </w:p>
    <w:p w14:paraId="34DFED32" w14:textId="54CF5621" w:rsidR="00E86010" w:rsidRPr="002411C7" w:rsidRDefault="00E86010" w:rsidP="00E86010">
      <w:pPr>
        <w:spacing w:after="160" w:line="360" w:lineRule="exact"/>
        <w:ind w:firstLineChars="0" w:firstLine="0"/>
        <w:jc w:val="center"/>
        <w:rPr>
          <w:rFonts w:ascii="黑体" w:eastAsia="黑体" w:hAnsi="黑体" w:cs="Arial"/>
          <w:sz w:val="21"/>
        </w:rPr>
      </w:pPr>
      <w:r w:rsidRPr="002411C7">
        <w:rPr>
          <w:rFonts w:ascii="黑体" w:eastAsia="黑体" w:hAnsi="黑体" w:cs="Arial"/>
          <w:sz w:val="21"/>
        </w:rPr>
        <w:t>表7-3  参数报警统计表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171"/>
        <w:gridCol w:w="2902"/>
      </w:tblGrid>
      <w:tr w:rsidR="007F77F0" w:rsidRPr="002411C7" w14:paraId="1D9BD870" w14:textId="77777777" w:rsidTr="006F20AD">
        <w:trPr>
          <w:jc w:val="center"/>
        </w:trPr>
        <w:tc>
          <w:tcPr>
            <w:tcW w:w="8777" w:type="dxa"/>
            <w:gridSpan w:val="3"/>
          </w:tcPr>
          <w:p w14:paraId="0D9B65C4" w14:textId="77777777" w:rsidR="00E86010" w:rsidRPr="002411C7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关键参数报警</w:t>
            </w:r>
          </w:p>
        </w:tc>
      </w:tr>
      <w:tr w:rsidR="007F77F0" w:rsidRPr="002411C7" w14:paraId="4108DAB5" w14:textId="77777777" w:rsidTr="006F20AD">
        <w:trPr>
          <w:jc w:val="center"/>
        </w:trPr>
        <w:tc>
          <w:tcPr>
            <w:tcW w:w="704" w:type="dxa"/>
          </w:tcPr>
          <w:p w14:paraId="7ECAF80E" w14:textId="77777777" w:rsidR="00E86010" w:rsidRPr="002411C7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1</w:t>
            </w:r>
          </w:p>
        </w:tc>
        <w:tc>
          <w:tcPr>
            <w:tcW w:w="5171" w:type="dxa"/>
          </w:tcPr>
          <w:p w14:paraId="4B9B3A34" w14:textId="77777777" w:rsidR="00E86010" w:rsidRPr="002411C7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已激活的报警总数</w:t>
            </w:r>
          </w:p>
        </w:tc>
        <w:tc>
          <w:tcPr>
            <w:tcW w:w="2902" w:type="dxa"/>
          </w:tcPr>
          <w:p w14:paraId="1D14C651" w14:textId="4343462E" w:rsidR="00E86010" w:rsidRPr="002411C7" w:rsidRDefault="006150AF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3</w:t>
            </w:r>
            <w:r w:rsidRPr="002411C7">
              <w:rPr>
                <w:rFonts w:ascii="宋体" w:eastAsia="宋体" w:hAnsi="宋体" w:cs="Arial"/>
                <w:sz w:val="21"/>
                <w:szCs w:val="21"/>
              </w:rPr>
              <w:t>406</w:t>
            </w:r>
          </w:p>
        </w:tc>
      </w:tr>
      <w:tr w:rsidR="007F77F0" w:rsidRPr="002411C7" w14:paraId="00EAD0AB" w14:textId="77777777" w:rsidTr="006F20AD">
        <w:trPr>
          <w:jc w:val="center"/>
        </w:trPr>
        <w:tc>
          <w:tcPr>
            <w:tcW w:w="704" w:type="dxa"/>
          </w:tcPr>
          <w:p w14:paraId="0BBB1DF6" w14:textId="77777777" w:rsidR="00E86010" w:rsidRPr="002411C7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2</w:t>
            </w:r>
          </w:p>
        </w:tc>
        <w:tc>
          <w:tcPr>
            <w:tcW w:w="5171" w:type="dxa"/>
          </w:tcPr>
          <w:p w14:paraId="24790F6E" w14:textId="77777777" w:rsidR="00E86010" w:rsidRPr="002411C7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报警率，%</w:t>
            </w:r>
          </w:p>
        </w:tc>
        <w:tc>
          <w:tcPr>
            <w:tcW w:w="2902" w:type="dxa"/>
          </w:tcPr>
          <w:p w14:paraId="5351B71E" w14:textId="57334414" w:rsidR="00E86010" w:rsidRPr="002411C7" w:rsidRDefault="00E73D5C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/>
                <w:sz w:val="21"/>
                <w:szCs w:val="21"/>
              </w:rPr>
              <w:t>7.08</w:t>
            </w:r>
          </w:p>
        </w:tc>
      </w:tr>
      <w:tr w:rsidR="007F77F0" w:rsidRPr="002411C7" w14:paraId="5B518515" w14:textId="77777777" w:rsidTr="006F20AD">
        <w:trPr>
          <w:jc w:val="center"/>
        </w:trPr>
        <w:tc>
          <w:tcPr>
            <w:tcW w:w="704" w:type="dxa"/>
          </w:tcPr>
          <w:p w14:paraId="4B53F0A2" w14:textId="77777777" w:rsidR="00E86010" w:rsidRPr="002411C7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3</w:t>
            </w:r>
          </w:p>
        </w:tc>
        <w:tc>
          <w:tcPr>
            <w:tcW w:w="5171" w:type="dxa"/>
          </w:tcPr>
          <w:p w14:paraId="6E435FC0" w14:textId="77777777" w:rsidR="00E86010" w:rsidRPr="002411C7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报警抑制数</w:t>
            </w:r>
          </w:p>
        </w:tc>
        <w:tc>
          <w:tcPr>
            <w:tcW w:w="2902" w:type="dxa"/>
          </w:tcPr>
          <w:p w14:paraId="29BD3972" w14:textId="30C5158F" w:rsidR="00E86010" w:rsidRPr="002411C7" w:rsidRDefault="003C25A9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0</w:t>
            </w:r>
          </w:p>
        </w:tc>
      </w:tr>
      <w:tr w:rsidR="007F77F0" w:rsidRPr="002411C7" w14:paraId="02539544" w14:textId="77777777" w:rsidTr="006F20AD">
        <w:trPr>
          <w:jc w:val="center"/>
        </w:trPr>
        <w:tc>
          <w:tcPr>
            <w:tcW w:w="704" w:type="dxa"/>
          </w:tcPr>
          <w:p w14:paraId="616B5915" w14:textId="77777777" w:rsidR="00E86010" w:rsidRPr="002411C7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4</w:t>
            </w:r>
          </w:p>
        </w:tc>
        <w:tc>
          <w:tcPr>
            <w:tcW w:w="5171" w:type="dxa"/>
          </w:tcPr>
          <w:p w14:paraId="6E456E64" w14:textId="77777777" w:rsidR="00E86010" w:rsidRPr="002411C7" w:rsidRDefault="00E86010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持续报警数</w:t>
            </w:r>
          </w:p>
        </w:tc>
        <w:tc>
          <w:tcPr>
            <w:tcW w:w="2902" w:type="dxa"/>
          </w:tcPr>
          <w:p w14:paraId="78A8E484" w14:textId="65778061" w:rsidR="00E86010" w:rsidRPr="002411C7" w:rsidRDefault="003C25A9" w:rsidP="00E86010">
            <w:pPr>
              <w:spacing w:after="160" w:line="360" w:lineRule="exact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1</w:t>
            </w:r>
            <w:r w:rsidR="00E73D5C">
              <w:rPr>
                <w:rFonts w:ascii="宋体" w:eastAsia="宋体" w:hAnsi="宋体" w:cs="Arial"/>
                <w:sz w:val="21"/>
                <w:szCs w:val="21"/>
              </w:rPr>
              <w:t>75</w:t>
            </w:r>
          </w:p>
        </w:tc>
      </w:tr>
    </w:tbl>
    <w:p w14:paraId="03E25E17" w14:textId="5D69F0AD" w:rsidR="003D2EE9" w:rsidRPr="002411C7" w:rsidRDefault="00E86010" w:rsidP="00B93080">
      <w:pPr>
        <w:ind w:firstLine="420"/>
        <w:rPr>
          <w:rFonts w:ascii="宋体" w:eastAsia="宋体" w:hAnsi="宋体" w:cs="Arial"/>
          <w:sz w:val="21"/>
        </w:rPr>
      </w:pPr>
      <w:r w:rsidRPr="002411C7">
        <w:rPr>
          <w:rFonts w:ascii="宋体" w:eastAsia="宋体" w:hAnsi="宋体" w:cs="Arial"/>
          <w:sz w:val="21"/>
        </w:rPr>
        <w:t>报警情况说明：</w:t>
      </w:r>
    </w:p>
    <w:p w14:paraId="44430898" w14:textId="6E1AFFEA" w:rsidR="003D2EE9" w:rsidRPr="002411C7" w:rsidRDefault="003D2EE9" w:rsidP="00B93080">
      <w:pPr>
        <w:ind w:firstLine="420"/>
        <w:rPr>
          <w:rFonts w:ascii="宋体" w:eastAsia="宋体" w:hAnsi="宋体" w:cs="Arial"/>
          <w:sz w:val="21"/>
        </w:rPr>
      </w:pPr>
      <w:r w:rsidRPr="002411C7">
        <w:rPr>
          <w:rFonts w:ascii="宋体" w:eastAsia="宋体" w:hAnsi="宋体" w:cs="Arial" w:hint="eastAsia"/>
          <w:sz w:val="21"/>
        </w:rPr>
        <w:t>1）反应加热炉停用，涉及加热炉系统的</w:t>
      </w:r>
      <w:r w:rsidR="005910D9" w:rsidRPr="002411C7">
        <w:rPr>
          <w:rFonts w:ascii="宋体" w:eastAsia="宋体" w:hAnsi="宋体" w:cs="Arial" w:hint="eastAsia"/>
          <w:sz w:val="21"/>
        </w:rPr>
        <w:t>瓦斯压力，负压，氧含量等</w:t>
      </w:r>
      <w:r w:rsidRPr="002411C7">
        <w:rPr>
          <w:rFonts w:ascii="宋体" w:eastAsia="宋体" w:hAnsi="宋体" w:cs="Arial" w:hint="eastAsia"/>
          <w:sz w:val="21"/>
        </w:rPr>
        <w:t>参数处于报警抑制状态。</w:t>
      </w:r>
    </w:p>
    <w:p w14:paraId="4B34D4BF" w14:textId="128E833A" w:rsidR="00E86010" w:rsidRPr="002411C7" w:rsidRDefault="003D2EE9" w:rsidP="00B93080">
      <w:pPr>
        <w:ind w:firstLine="420"/>
        <w:rPr>
          <w:rFonts w:ascii="宋体" w:eastAsia="宋体" w:hAnsi="宋体" w:cs="Arial"/>
          <w:sz w:val="21"/>
        </w:rPr>
      </w:pPr>
      <w:r w:rsidRPr="002411C7">
        <w:rPr>
          <w:rFonts w:ascii="宋体" w:eastAsia="宋体" w:hAnsi="宋体" w:cs="Arial"/>
          <w:sz w:val="21"/>
        </w:rPr>
        <w:t>2</w:t>
      </w:r>
      <w:r w:rsidRPr="002411C7">
        <w:rPr>
          <w:rFonts w:ascii="宋体" w:eastAsia="宋体" w:hAnsi="宋体" w:cs="Arial" w:hint="eastAsia"/>
          <w:sz w:val="21"/>
        </w:rPr>
        <w:t>）</w:t>
      </w:r>
      <w:r w:rsidR="005910D9" w:rsidRPr="002411C7">
        <w:rPr>
          <w:rFonts w:ascii="宋体" w:eastAsia="宋体" w:hAnsi="宋体" w:cs="Arial" w:hint="eastAsia"/>
          <w:sz w:val="21"/>
        </w:rPr>
        <w:t>P</w:t>
      </w:r>
      <w:r w:rsidR="005910D9" w:rsidRPr="002411C7">
        <w:rPr>
          <w:rFonts w:ascii="宋体" w:eastAsia="宋体" w:hAnsi="宋体" w:cs="Arial"/>
          <w:sz w:val="21"/>
        </w:rPr>
        <w:t>-102</w:t>
      </w:r>
      <w:r w:rsidR="005910D9" w:rsidRPr="002411C7">
        <w:rPr>
          <w:rFonts w:ascii="宋体" w:eastAsia="宋体" w:hAnsi="宋体" w:cs="Arial" w:hint="eastAsia"/>
          <w:sz w:val="21"/>
        </w:rPr>
        <w:t>备用机泵流量，机泵润滑油油位处于报警抑制状态</w:t>
      </w:r>
      <w:r w:rsidRPr="002411C7">
        <w:rPr>
          <w:rFonts w:ascii="宋体" w:eastAsia="宋体" w:hAnsi="宋体" w:cs="Arial" w:hint="eastAsia"/>
          <w:sz w:val="21"/>
        </w:rPr>
        <w:t>。</w:t>
      </w:r>
    </w:p>
    <w:p w14:paraId="57AD7AE5" w14:textId="3484F2F7" w:rsidR="005910D9" w:rsidRDefault="005910D9" w:rsidP="00EE7222">
      <w:pPr>
        <w:ind w:firstLine="420"/>
        <w:rPr>
          <w:rFonts w:ascii="宋体" w:eastAsia="宋体" w:hAnsi="宋体" w:cs="Arial"/>
          <w:sz w:val="21"/>
        </w:rPr>
      </w:pPr>
      <w:r w:rsidRPr="002411C7">
        <w:rPr>
          <w:rFonts w:ascii="宋体" w:eastAsia="宋体" w:hAnsi="宋体" w:cs="Arial"/>
          <w:sz w:val="21"/>
        </w:rPr>
        <w:t>3</w:t>
      </w:r>
      <w:r w:rsidRPr="002411C7">
        <w:rPr>
          <w:rFonts w:ascii="宋体" w:eastAsia="宋体" w:hAnsi="宋体" w:cs="Arial" w:hint="eastAsia"/>
          <w:sz w:val="21"/>
        </w:rPr>
        <w:t>）S</w:t>
      </w:r>
      <w:r w:rsidRPr="002411C7">
        <w:rPr>
          <w:rFonts w:ascii="宋体" w:eastAsia="宋体" w:hAnsi="宋体" w:cs="Arial"/>
          <w:sz w:val="21"/>
        </w:rPr>
        <w:t>R-101</w:t>
      </w:r>
      <w:r w:rsidRPr="002411C7">
        <w:rPr>
          <w:rFonts w:ascii="宋体" w:eastAsia="宋体" w:hAnsi="宋体" w:cs="Arial" w:hint="eastAsia"/>
          <w:sz w:val="21"/>
        </w:rPr>
        <w:t>频繁反冲洗，</w:t>
      </w:r>
      <w:proofErr w:type="gramStart"/>
      <w:r w:rsidRPr="002411C7">
        <w:rPr>
          <w:rFonts w:ascii="宋体" w:eastAsia="宋体" w:hAnsi="宋体" w:cs="Arial" w:hint="eastAsia"/>
          <w:sz w:val="21"/>
        </w:rPr>
        <w:t>导至</w:t>
      </w:r>
      <w:proofErr w:type="gramEnd"/>
      <w:r w:rsidRPr="002411C7">
        <w:rPr>
          <w:rFonts w:ascii="宋体" w:eastAsia="宋体" w:hAnsi="宋体" w:cs="Arial" w:hint="eastAsia"/>
          <w:sz w:val="21"/>
        </w:rPr>
        <w:t>压差频繁出现上限报警，对应反冲洗污油罐液位，反冲洗污油流量均出现频繁报警。</w:t>
      </w:r>
    </w:p>
    <w:p w14:paraId="6B69AC85" w14:textId="274A26BA" w:rsidR="00E73D5C" w:rsidRPr="0067121C" w:rsidRDefault="00E73D5C" w:rsidP="0067121C">
      <w:pPr>
        <w:ind w:firstLine="420"/>
        <w:rPr>
          <w:rFonts w:ascii="宋体" w:eastAsia="宋体" w:hAnsi="宋体" w:cs="Arial"/>
          <w:sz w:val="21"/>
        </w:rPr>
      </w:pPr>
      <w:r>
        <w:rPr>
          <w:rFonts w:ascii="宋体" w:eastAsia="宋体" w:hAnsi="宋体" w:cs="Arial" w:hint="eastAsia"/>
          <w:sz w:val="21"/>
        </w:rPr>
        <w:t>4）</w:t>
      </w:r>
      <w:r w:rsidR="0067121C">
        <w:rPr>
          <w:rFonts w:ascii="宋体" w:eastAsia="宋体" w:hAnsi="宋体" w:cs="Arial" w:hint="eastAsia"/>
          <w:sz w:val="21"/>
        </w:rPr>
        <w:t>K</w:t>
      </w:r>
      <w:r w:rsidR="0067121C">
        <w:rPr>
          <w:rFonts w:ascii="宋体" w:eastAsia="宋体" w:hAnsi="宋体" w:cs="Arial"/>
          <w:sz w:val="21"/>
        </w:rPr>
        <w:t>-101A</w:t>
      </w:r>
      <w:r>
        <w:rPr>
          <w:rFonts w:ascii="宋体" w:eastAsia="宋体" w:hAnsi="宋体" w:cs="Arial" w:hint="eastAsia"/>
          <w:sz w:val="21"/>
        </w:rPr>
        <w:t>检修期间，</w:t>
      </w:r>
      <w:proofErr w:type="gramStart"/>
      <w:r w:rsidR="0067121C">
        <w:rPr>
          <w:rFonts w:ascii="宋体" w:eastAsia="宋体" w:hAnsi="宋体" w:cs="Arial" w:hint="eastAsia"/>
          <w:sz w:val="21"/>
        </w:rPr>
        <w:t>注油器油位</w:t>
      </w:r>
      <w:proofErr w:type="gramEnd"/>
      <w:r w:rsidR="0067121C">
        <w:rPr>
          <w:rFonts w:ascii="宋体" w:eastAsia="宋体" w:hAnsi="宋体" w:cs="Arial" w:hint="eastAsia"/>
          <w:sz w:val="21"/>
        </w:rPr>
        <w:t>、润滑油油位、</w:t>
      </w:r>
      <w:r>
        <w:rPr>
          <w:rFonts w:ascii="宋体" w:eastAsia="宋体" w:hAnsi="宋体" w:cs="Arial" w:hint="eastAsia"/>
          <w:sz w:val="21"/>
        </w:rPr>
        <w:t>活塞杆下沉</w:t>
      </w:r>
      <w:r w:rsidR="0067121C">
        <w:rPr>
          <w:rFonts w:ascii="宋体" w:eastAsia="宋体" w:hAnsi="宋体" w:cs="Arial" w:hint="eastAsia"/>
          <w:sz w:val="21"/>
        </w:rPr>
        <w:t>等参数</w:t>
      </w:r>
      <w:r w:rsidR="0067121C" w:rsidRPr="002411C7">
        <w:rPr>
          <w:rFonts w:ascii="宋体" w:eastAsia="宋体" w:hAnsi="宋体" w:cs="Arial" w:hint="eastAsia"/>
          <w:sz w:val="21"/>
        </w:rPr>
        <w:t>均出现频繁报警。</w:t>
      </w:r>
    </w:p>
    <w:p w14:paraId="52D21C5A" w14:textId="21A2D89F" w:rsidR="00D33AB9" w:rsidRPr="002411C7" w:rsidRDefault="00E86010" w:rsidP="00C00260">
      <w:pPr>
        <w:pStyle w:val="3"/>
        <w:rPr>
          <w:rFonts w:ascii="黑体" w:eastAsia="黑体" w:hAnsi="黑体"/>
          <w:b/>
          <w:bCs/>
          <w:sz w:val="22"/>
          <w:szCs w:val="22"/>
        </w:rPr>
      </w:pPr>
      <w:bookmarkStart w:id="22" w:name="_Toc55328603"/>
      <w:r w:rsidRPr="002411C7">
        <w:rPr>
          <w:rFonts w:ascii="黑体" w:eastAsia="黑体" w:hAnsi="黑体"/>
          <w:b/>
          <w:bCs/>
          <w:sz w:val="22"/>
          <w:szCs w:val="22"/>
        </w:rPr>
        <w:t>8</w:t>
      </w:r>
      <w:r w:rsidR="00262695" w:rsidRPr="002411C7">
        <w:rPr>
          <w:rFonts w:ascii="黑体" w:eastAsia="黑体" w:hAnsi="黑体"/>
          <w:b/>
          <w:bCs/>
          <w:sz w:val="22"/>
          <w:szCs w:val="22"/>
        </w:rPr>
        <w:t xml:space="preserve"> </w:t>
      </w:r>
      <w:r w:rsidRPr="002411C7">
        <w:rPr>
          <w:rFonts w:ascii="黑体" w:eastAsia="黑体" w:hAnsi="黑体" w:hint="eastAsia"/>
          <w:b/>
          <w:bCs/>
          <w:sz w:val="22"/>
          <w:szCs w:val="22"/>
        </w:rPr>
        <w:t>化工</w:t>
      </w:r>
      <w:r w:rsidR="00262695" w:rsidRPr="002411C7">
        <w:rPr>
          <w:rFonts w:ascii="黑体" w:eastAsia="黑体" w:hAnsi="黑体"/>
          <w:b/>
          <w:bCs/>
          <w:sz w:val="22"/>
          <w:szCs w:val="22"/>
        </w:rPr>
        <w:t>辅料</w:t>
      </w:r>
      <w:r w:rsidRPr="002411C7">
        <w:rPr>
          <w:rFonts w:ascii="黑体" w:eastAsia="黑体" w:hAnsi="黑体" w:hint="eastAsia"/>
          <w:b/>
          <w:bCs/>
          <w:sz w:val="22"/>
          <w:szCs w:val="22"/>
        </w:rPr>
        <w:t>、催化剂管理</w:t>
      </w:r>
      <w:bookmarkEnd w:id="22"/>
    </w:p>
    <w:p w14:paraId="6196945E" w14:textId="06C73634" w:rsidR="00D33AB9" w:rsidRPr="002411C7" w:rsidRDefault="00E86010">
      <w:pPr>
        <w:pStyle w:val="2"/>
        <w:rPr>
          <w:rFonts w:ascii="黑体" w:eastAsia="黑体" w:hAnsi="黑体"/>
          <w:sz w:val="21"/>
          <w:szCs w:val="21"/>
        </w:rPr>
      </w:pPr>
      <w:bookmarkStart w:id="23" w:name="_Toc55328604"/>
      <w:r w:rsidRPr="002411C7">
        <w:rPr>
          <w:rFonts w:ascii="黑体" w:eastAsia="黑体" w:hAnsi="黑体"/>
          <w:sz w:val="21"/>
          <w:szCs w:val="21"/>
        </w:rPr>
        <w:t>8</w:t>
      </w:r>
      <w:r w:rsidR="00262695" w:rsidRPr="002411C7">
        <w:rPr>
          <w:rFonts w:ascii="黑体" w:eastAsia="黑体" w:hAnsi="黑体"/>
          <w:sz w:val="21"/>
          <w:szCs w:val="21"/>
        </w:rPr>
        <w:t xml:space="preserve">.1 </w:t>
      </w:r>
      <w:r w:rsidRPr="002411C7">
        <w:rPr>
          <w:rFonts w:ascii="黑体" w:eastAsia="黑体" w:hAnsi="黑体" w:hint="eastAsia"/>
          <w:sz w:val="21"/>
          <w:szCs w:val="21"/>
        </w:rPr>
        <w:t>化工辅料消耗</w:t>
      </w:r>
      <w:bookmarkEnd w:id="23"/>
    </w:p>
    <w:p w14:paraId="134A5DB7" w14:textId="5D4D2F40" w:rsidR="006E33F5" w:rsidRPr="002411C7" w:rsidRDefault="002361C2" w:rsidP="002361C2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</w:t>
      </w:r>
      <w:r w:rsidR="004C6A7A" w:rsidRPr="002411C7">
        <w:rPr>
          <w:rFonts w:ascii="宋体" w:eastAsia="宋体" w:hAnsi="宋体" w:hint="eastAsia"/>
          <w:sz w:val="21"/>
          <w:szCs w:val="21"/>
        </w:rPr>
        <w:t>化工辅料均按正常生产负荷进行加注，因此本月单耗环比上月</w:t>
      </w:r>
      <w:r w:rsidR="00862EE2" w:rsidRPr="002411C7">
        <w:rPr>
          <w:rFonts w:ascii="宋体" w:eastAsia="宋体" w:hAnsi="宋体" w:hint="eastAsia"/>
          <w:sz w:val="21"/>
          <w:szCs w:val="21"/>
        </w:rPr>
        <w:t>减少，含硫污水分析铁离子均合格</w:t>
      </w:r>
      <w:r w:rsidRPr="002411C7">
        <w:rPr>
          <w:rFonts w:ascii="宋体" w:eastAsia="宋体" w:hAnsi="宋体" w:hint="eastAsia"/>
          <w:sz w:val="21"/>
          <w:szCs w:val="21"/>
        </w:rPr>
        <w:t>。</w:t>
      </w:r>
      <w:r w:rsidR="006E33F5" w:rsidRPr="002411C7">
        <w:rPr>
          <w:rFonts w:ascii="宋体" w:eastAsia="宋体" w:hAnsi="宋体" w:hint="eastAsia"/>
          <w:sz w:val="21"/>
          <w:szCs w:val="21"/>
        </w:rPr>
        <w:t>全月</w:t>
      </w:r>
      <w:r w:rsidRPr="002411C7">
        <w:rPr>
          <w:rFonts w:ascii="宋体" w:eastAsia="宋体" w:hAnsi="宋体" w:hint="eastAsia"/>
          <w:sz w:val="21"/>
          <w:szCs w:val="21"/>
        </w:rPr>
        <w:t>共计使用EC-8020A油溶性缓蚀剂</w:t>
      </w:r>
      <w:r w:rsidR="00862EE2" w:rsidRPr="002411C7">
        <w:rPr>
          <w:rFonts w:ascii="宋体" w:eastAsia="宋体" w:hAnsi="宋体"/>
          <w:sz w:val="21"/>
          <w:szCs w:val="21"/>
        </w:rPr>
        <w:t>0.055</w:t>
      </w:r>
      <w:r w:rsidRPr="002411C7">
        <w:rPr>
          <w:rFonts w:ascii="宋体" w:eastAsia="宋体" w:hAnsi="宋体" w:hint="eastAsia"/>
          <w:sz w:val="21"/>
          <w:szCs w:val="21"/>
        </w:rPr>
        <w:t>吨、EC-1009A水溶性缓蚀剂</w:t>
      </w:r>
      <w:r w:rsidR="00862EE2" w:rsidRPr="002411C7">
        <w:rPr>
          <w:rFonts w:ascii="宋体" w:eastAsia="宋体" w:hAnsi="宋体"/>
          <w:sz w:val="21"/>
          <w:szCs w:val="21"/>
        </w:rPr>
        <w:t>0.046</w:t>
      </w:r>
      <w:r w:rsidRPr="002411C7">
        <w:rPr>
          <w:rFonts w:ascii="宋体" w:eastAsia="宋体" w:hAnsi="宋体" w:hint="eastAsia"/>
          <w:sz w:val="21"/>
          <w:szCs w:val="21"/>
        </w:rPr>
        <w:t>吨。分馏缓蚀剂单耗</w:t>
      </w:r>
      <w:r w:rsidR="00862EE2" w:rsidRPr="002411C7">
        <w:rPr>
          <w:rFonts w:ascii="宋体" w:eastAsia="宋体" w:hAnsi="宋体"/>
          <w:sz w:val="21"/>
          <w:szCs w:val="21"/>
        </w:rPr>
        <w:t xml:space="preserve"> 0.31</w:t>
      </w:r>
      <w:r w:rsidRPr="002411C7">
        <w:rPr>
          <w:rFonts w:ascii="宋体" w:eastAsia="宋体" w:hAnsi="宋体" w:hint="eastAsia"/>
          <w:sz w:val="21"/>
          <w:szCs w:val="21"/>
        </w:rPr>
        <w:t>mg/L，低于设计</w:t>
      </w:r>
      <w:r w:rsidRPr="002411C7">
        <w:rPr>
          <w:rFonts w:ascii="宋体" w:eastAsia="宋体" w:hAnsi="宋体" w:hint="eastAsia"/>
          <w:sz w:val="21"/>
          <w:szCs w:val="21"/>
        </w:rPr>
        <w:lastRenderedPageBreak/>
        <w:t>单耗（0.44mg/L）；反应缓蚀剂单耗0.</w:t>
      </w:r>
      <w:r w:rsidR="00862EE2" w:rsidRPr="002411C7">
        <w:rPr>
          <w:rFonts w:ascii="宋体" w:eastAsia="宋体" w:hAnsi="宋体"/>
          <w:sz w:val="21"/>
          <w:szCs w:val="21"/>
        </w:rPr>
        <w:t>36</w:t>
      </w:r>
      <w:r w:rsidRPr="002411C7">
        <w:rPr>
          <w:rFonts w:ascii="宋体" w:eastAsia="宋体" w:hAnsi="宋体" w:hint="eastAsia"/>
          <w:sz w:val="21"/>
          <w:szCs w:val="21"/>
        </w:rPr>
        <w:t>mg/L，低于设计单耗（0.55mg/L）。</w:t>
      </w:r>
    </w:p>
    <w:p w14:paraId="23771879" w14:textId="38F3AE79" w:rsidR="002361C2" w:rsidRPr="002411C7" w:rsidRDefault="006E33F5" w:rsidP="002361C2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汽包加药：</w:t>
      </w:r>
      <w:r w:rsidR="0033555D" w:rsidRPr="002411C7">
        <w:rPr>
          <w:rFonts w:ascii="宋体" w:eastAsia="宋体" w:hAnsi="宋体" w:hint="eastAsia"/>
          <w:sz w:val="21"/>
          <w:szCs w:val="21"/>
        </w:rPr>
        <w:t>磷酸三钠加注量</w:t>
      </w:r>
      <w:r w:rsidR="00F409C0" w:rsidRPr="002411C7">
        <w:rPr>
          <w:rFonts w:ascii="宋体" w:eastAsia="宋体" w:hAnsi="宋体"/>
          <w:sz w:val="21"/>
          <w:szCs w:val="21"/>
        </w:rPr>
        <w:t>21</w:t>
      </w:r>
      <w:r w:rsidR="0033555D" w:rsidRPr="002411C7">
        <w:rPr>
          <w:rFonts w:ascii="宋体" w:eastAsia="宋体" w:hAnsi="宋体"/>
          <w:sz w:val="21"/>
          <w:szCs w:val="21"/>
        </w:rPr>
        <w:t>K</w:t>
      </w:r>
      <w:r w:rsidR="0033555D" w:rsidRPr="002411C7">
        <w:rPr>
          <w:rFonts w:ascii="宋体" w:eastAsia="宋体" w:hAnsi="宋体" w:hint="eastAsia"/>
          <w:sz w:val="21"/>
          <w:szCs w:val="21"/>
        </w:rPr>
        <w:t>g。</w:t>
      </w:r>
    </w:p>
    <w:p w14:paraId="1C21198B" w14:textId="1B4F7868" w:rsidR="00D33AB9" w:rsidRPr="002411C7" w:rsidRDefault="008A315B">
      <w:pPr>
        <w:pStyle w:val="2"/>
        <w:rPr>
          <w:rFonts w:ascii="宋体" w:eastAsia="宋体" w:hAnsi="宋体"/>
          <w:sz w:val="21"/>
          <w:szCs w:val="21"/>
        </w:rPr>
      </w:pPr>
      <w:bookmarkStart w:id="24" w:name="_Toc55328605"/>
      <w:r w:rsidRPr="002411C7">
        <w:rPr>
          <w:rFonts w:ascii="宋体" w:eastAsia="宋体" w:hAnsi="宋体"/>
          <w:sz w:val="21"/>
          <w:szCs w:val="21"/>
        </w:rPr>
        <w:t>8</w:t>
      </w:r>
      <w:r w:rsidR="00262695" w:rsidRPr="002411C7">
        <w:rPr>
          <w:rFonts w:ascii="宋体" w:eastAsia="宋体" w:hAnsi="宋体"/>
          <w:sz w:val="21"/>
          <w:szCs w:val="21"/>
        </w:rPr>
        <w:t>.</w:t>
      </w:r>
      <w:r w:rsidR="000B63A2" w:rsidRPr="002411C7">
        <w:rPr>
          <w:rFonts w:ascii="宋体" w:eastAsia="宋体" w:hAnsi="宋体"/>
          <w:sz w:val="21"/>
          <w:szCs w:val="21"/>
        </w:rPr>
        <w:t>1</w:t>
      </w:r>
      <w:r w:rsidR="000B63A2" w:rsidRPr="002411C7">
        <w:rPr>
          <w:rFonts w:ascii="宋体" w:eastAsia="宋体" w:hAnsi="宋体" w:hint="eastAsia"/>
          <w:sz w:val="21"/>
          <w:szCs w:val="21"/>
        </w:rPr>
        <w:t>.</w:t>
      </w:r>
      <w:r w:rsidR="000B63A2" w:rsidRPr="002411C7">
        <w:rPr>
          <w:rFonts w:ascii="宋体" w:eastAsia="宋体" w:hAnsi="宋体"/>
          <w:sz w:val="21"/>
          <w:szCs w:val="21"/>
        </w:rPr>
        <w:t>1</w:t>
      </w:r>
      <w:r w:rsidR="00262695" w:rsidRPr="002411C7">
        <w:rPr>
          <w:rFonts w:ascii="宋体" w:eastAsia="宋体" w:hAnsi="宋体"/>
          <w:sz w:val="21"/>
          <w:szCs w:val="21"/>
        </w:rPr>
        <w:t>辅助材料消耗分析</w:t>
      </w:r>
      <w:bookmarkEnd w:id="24"/>
    </w:p>
    <w:p w14:paraId="006A3F2A" w14:textId="3F8AC7F2" w:rsidR="002948ED" w:rsidRPr="002411C7" w:rsidRDefault="002948ED" w:rsidP="002948ED">
      <w:pPr>
        <w:spacing w:after="160" w:line="360" w:lineRule="exact"/>
        <w:ind w:firstLineChars="0" w:firstLine="0"/>
        <w:jc w:val="center"/>
        <w:rPr>
          <w:rFonts w:ascii="黑体" w:eastAsia="黑体" w:hAnsi="黑体" w:cs="Arial"/>
          <w:sz w:val="21"/>
          <w:szCs w:val="21"/>
        </w:rPr>
      </w:pPr>
      <w:r w:rsidRPr="002411C7">
        <w:rPr>
          <w:rFonts w:ascii="黑体" w:eastAsia="黑体" w:hAnsi="黑体" w:cs="Arial"/>
          <w:sz w:val="21"/>
          <w:szCs w:val="21"/>
        </w:rPr>
        <w:t>表</w:t>
      </w:r>
      <w:r w:rsidR="00F63BD1" w:rsidRPr="002411C7">
        <w:rPr>
          <w:rFonts w:ascii="黑体" w:eastAsia="黑体" w:hAnsi="黑体" w:cs="Arial"/>
          <w:sz w:val="21"/>
          <w:szCs w:val="21"/>
        </w:rPr>
        <w:t>8</w:t>
      </w:r>
      <w:r w:rsidRPr="002411C7">
        <w:rPr>
          <w:rFonts w:ascii="黑体" w:eastAsia="黑体" w:hAnsi="黑体" w:cs="Arial"/>
          <w:sz w:val="21"/>
          <w:szCs w:val="21"/>
        </w:rPr>
        <w:t>-</w:t>
      </w:r>
      <w:r w:rsidR="00F63BD1" w:rsidRPr="002411C7">
        <w:rPr>
          <w:rFonts w:ascii="黑体" w:eastAsia="黑体" w:hAnsi="黑体" w:cs="Arial"/>
          <w:sz w:val="21"/>
          <w:szCs w:val="21"/>
        </w:rPr>
        <w:t>1</w:t>
      </w:r>
      <w:r w:rsidRPr="002411C7">
        <w:rPr>
          <w:rFonts w:ascii="黑体" w:eastAsia="黑体" w:hAnsi="黑体" w:cs="Arial"/>
          <w:sz w:val="21"/>
          <w:szCs w:val="21"/>
        </w:rPr>
        <w:t xml:space="preserve">  化工助剂消耗</w:t>
      </w:r>
      <w:r w:rsidRPr="002411C7">
        <w:rPr>
          <w:rFonts w:ascii="黑体" w:eastAsia="黑体" w:hAnsi="黑体" w:cs="Arial" w:hint="eastAsia"/>
          <w:sz w:val="21"/>
          <w:szCs w:val="21"/>
        </w:rPr>
        <w:t>量统计</w:t>
      </w:r>
      <w:r w:rsidR="0011464E" w:rsidRPr="002411C7">
        <w:rPr>
          <w:rFonts w:ascii="黑体" w:eastAsia="黑体" w:hAnsi="黑体" w:cs="Arial" w:hint="eastAsia"/>
          <w:sz w:val="21"/>
          <w:szCs w:val="21"/>
        </w:rPr>
        <w:t>：t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126"/>
        <w:gridCol w:w="1559"/>
        <w:gridCol w:w="1559"/>
      </w:tblGrid>
      <w:tr w:rsidR="00F409C0" w:rsidRPr="002411C7" w14:paraId="0FF12C90" w14:textId="1EB6BE70" w:rsidTr="00F409C0">
        <w:trPr>
          <w:trHeight w:val="213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705D932" w14:textId="13AE644B" w:rsidR="00F409C0" w:rsidRPr="002411C7" w:rsidRDefault="00F409C0" w:rsidP="00657A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名称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66A09B8" w14:textId="74B3A1D0" w:rsidR="00F409C0" w:rsidRPr="002411C7" w:rsidRDefault="00F409C0" w:rsidP="00657A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1月</w:t>
            </w:r>
          </w:p>
        </w:tc>
        <w:tc>
          <w:tcPr>
            <w:tcW w:w="1559" w:type="dxa"/>
          </w:tcPr>
          <w:p w14:paraId="77665227" w14:textId="797192ED" w:rsidR="00F409C0" w:rsidRPr="002411C7" w:rsidRDefault="00F409C0" w:rsidP="00657A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2月</w:t>
            </w:r>
          </w:p>
        </w:tc>
        <w:tc>
          <w:tcPr>
            <w:tcW w:w="1559" w:type="dxa"/>
          </w:tcPr>
          <w:p w14:paraId="63B482FC" w14:textId="20AF1286" w:rsidR="00F409C0" w:rsidRPr="002411C7" w:rsidRDefault="00F409C0" w:rsidP="00657A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年累计</w:t>
            </w:r>
          </w:p>
        </w:tc>
      </w:tr>
      <w:tr w:rsidR="00F409C0" w:rsidRPr="002411C7" w14:paraId="1A84FA9D" w14:textId="1F11F582" w:rsidTr="00F409C0">
        <w:trPr>
          <w:trHeight w:val="213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2475CE4" w14:textId="662EC002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反应缓蚀剂消耗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14:paraId="76C362BA" w14:textId="6FB4EF0D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056</w:t>
            </w:r>
          </w:p>
        </w:tc>
        <w:tc>
          <w:tcPr>
            <w:tcW w:w="1559" w:type="dxa"/>
          </w:tcPr>
          <w:p w14:paraId="33AA966E" w14:textId="2951628C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.046</w:t>
            </w:r>
          </w:p>
        </w:tc>
        <w:tc>
          <w:tcPr>
            <w:tcW w:w="1559" w:type="dxa"/>
            <w:vAlign w:val="center"/>
          </w:tcPr>
          <w:p w14:paraId="0F044EA7" w14:textId="1A828BA3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0.102</w:t>
            </w:r>
          </w:p>
        </w:tc>
      </w:tr>
      <w:tr w:rsidR="00F409C0" w:rsidRPr="002411C7" w14:paraId="295A1CFE" w14:textId="334A08A7" w:rsidTr="00F409C0">
        <w:trPr>
          <w:trHeight w:val="213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A8F2875" w14:textId="6C579808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分馏缓蚀剂消耗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14:paraId="610FFF05" w14:textId="09350A9B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</w:t>
            </w:r>
            <w:r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559" w:type="dxa"/>
          </w:tcPr>
          <w:p w14:paraId="3B784D23" w14:textId="6D11948B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1559" w:type="dxa"/>
            <w:vAlign w:val="center"/>
          </w:tcPr>
          <w:p w14:paraId="3A3ABA0C" w14:textId="05EC8C64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0.123</w:t>
            </w:r>
          </w:p>
        </w:tc>
      </w:tr>
    </w:tbl>
    <w:p w14:paraId="231350BF" w14:textId="77777777" w:rsidR="00301C85" w:rsidRPr="002411C7" w:rsidRDefault="00301C85" w:rsidP="00DB6410">
      <w:pPr>
        <w:spacing w:after="160" w:line="360" w:lineRule="exact"/>
        <w:ind w:firstLineChars="0" w:firstLine="0"/>
        <w:jc w:val="center"/>
        <w:rPr>
          <w:rFonts w:ascii="黑体" w:eastAsia="黑体" w:hAnsi="黑体" w:cs="Arial"/>
          <w:sz w:val="21"/>
          <w:szCs w:val="21"/>
        </w:rPr>
      </w:pPr>
    </w:p>
    <w:p w14:paraId="02C33B6A" w14:textId="71E61728" w:rsidR="002948ED" w:rsidRPr="002411C7" w:rsidRDefault="00DB6410" w:rsidP="00DB6410">
      <w:pPr>
        <w:spacing w:after="160" w:line="360" w:lineRule="exact"/>
        <w:ind w:firstLineChars="0" w:firstLine="0"/>
        <w:jc w:val="center"/>
        <w:rPr>
          <w:rFonts w:ascii="黑体" w:eastAsia="黑体" w:hAnsi="黑体" w:cs="Arial"/>
          <w:sz w:val="21"/>
          <w:szCs w:val="21"/>
        </w:rPr>
      </w:pPr>
      <w:r w:rsidRPr="002411C7">
        <w:rPr>
          <w:rFonts w:ascii="黑体" w:eastAsia="黑体" w:hAnsi="黑体" w:cs="Arial"/>
          <w:sz w:val="21"/>
          <w:szCs w:val="21"/>
        </w:rPr>
        <w:t>表8-2  化工助剂</w:t>
      </w:r>
      <w:r w:rsidRPr="002411C7">
        <w:rPr>
          <w:rFonts w:ascii="黑体" w:eastAsia="黑体" w:hAnsi="黑体" w:cs="Arial" w:hint="eastAsia"/>
          <w:sz w:val="21"/>
          <w:szCs w:val="21"/>
        </w:rPr>
        <w:t>单耗统计</w:t>
      </w:r>
      <w:r w:rsidR="0011464E" w:rsidRPr="002411C7">
        <w:rPr>
          <w:rFonts w:ascii="黑体" w:eastAsia="黑体" w:hAnsi="黑体" w:cs="Arial" w:hint="eastAsia"/>
          <w:sz w:val="21"/>
          <w:szCs w:val="21"/>
        </w:rPr>
        <w:t>：mg/</w:t>
      </w:r>
      <w:r w:rsidR="0011464E" w:rsidRPr="002411C7">
        <w:rPr>
          <w:rFonts w:ascii="黑体" w:eastAsia="黑体" w:hAnsi="黑体" w:cs="Arial"/>
          <w:sz w:val="21"/>
          <w:szCs w:val="21"/>
        </w:rPr>
        <w:t>L</w:t>
      </w:r>
    </w:p>
    <w:tbl>
      <w:tblPr>
        <w:tblW w:w="6394" w:type="dxa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1569"/>
        <w:gridCol w:w="1569"/>
      </w:tblGrid>
      <w:tr w:rsidR="00F409C0" w:rsidRPr="002411C7" w14:paraId="1383AE1A" w14:textId="77777777" w:rsidTr="00F409C0">
        <w:trPr>
          <w:trHeight w:val="2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8A8" w14:textId="35FAF759" w:rsidR="00F409C0" w:rsidRPr="002411C7" w:rsidRDefault="00F409C0" w:rsidP="00C212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名称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E11E" w14:textId="77777777" w:rsidR="00F409C0" w:rsidRPr="002411C7" w:rsidRDefault="00F409C0" w:rsidP="00C212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一月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B65" w14:textId="02F98370" w:rsidR="00F409C0" w:rsidRPr="002411C7" w:rsidRDefault="00F409C0" w:rsidP="00C212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2月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F7D" w14:textId="125C5382" w:rsidR="00F409C0" w:rsidRPr="002411C7" w:rsidRDefault="00F409C0" w:rsidP="00C212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</w:t>
            </w:r>
          </w:p>
        </w:tc>
      </w:tr>
      <w:tr w:rsidR="00F409C0" w:rsidRPr="002411C7" w14:paraId="484AC77C" w14:textId="77777777" w:rsidTr="00F409C0">
        <w:trPr>
          <w:trHeight w:val="24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DE0F" w14:textId="77DA086A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反应缓蚀剂单耗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5AB48" w14:textId="6E9BD487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2B0A" w14:textId="452AB2CC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.36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298C" w14:textId="3A06BF9A" w:rsidR="00F409C0" w:rsidRPr="002411C7" w:rsidRDefault="00F8072E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0.39</w:t>
            </w:r>
          </w:p>
        </w:tc>
      </w:tr>
      <w:tr w:rsidR="00F409C0" w:rsidRPr="002411C7" w14:paraId="1866F8C5" w14:textId="77777777" w:rsidTr="00F409C0">
        <w:trPr>
          <w:trHeight w:val="24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C1E6" w14:textId="4834A989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分馏缓蚀剂单耗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29D4D" w14:textId="77A484B6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67A" w14:textId="14E37105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.31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4D79" w14:textId="73520A72" w:rsidR="00F409C0" w:rsidRPr="002411C7" w:rsidRDefault="00F409C0" w:rsidP="00301C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F8072E" w:rsidRPr="002411C7">
              <w:rPr>
                <w:rFonts w:ascii="宋体" w:eastAsia="宋体" w:hAnsi="宋体" w:cs="宋体"/>
                <w:kern w:val="0"/>
                <w:sz w:val="20"/>
                <w:szCs w:val="20"/>
              </w:rPr>
              <w:t>.33</w:t>
            </w:r>
          </w:p>
        </w:tc>
      </w:tr>
    </w:tbl>
    <w:p w14:paraId="37471345" w14:textId="75E138BB" w:rsidR="002948ED" w:rsidRPr="002411C7" w:rsidRDefault="0011464E" w:rsidP="00301C85">
      <w:pPr>
        <w:spacing w:after="160"/>
        <w:ind w:firstLine="420"/>
        <w:jc w:val="left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反应缓蚀剂与分馏缓蚀剂单耗均低于公司考核指标（反应缓蚀剂≯0</w:t>
      </w:r>
      <w:r w:rsidRPr="002411C7">
        <w:rPr>
          <w:rFonts w:ascii="宋体" w:eastAsia="宋体" w:hAnsi="宋体"/>
          <w:sz w:val="21"/>
          <w:szCs w:val="21"/>
        </w:rPr>
        <w:t>.45</w:t>
      </w:r>
      <w:r w:rsidRPr="002411C7">
        <w:rPr>
          <w:rFonts w:ascii="宋体" w:eastAsia="宋体" w:hAnsi="宋体" w:hint="eastAsia"/>
          <w:sz w:val="21"/>
          <w:szCs w:val="21"/>
        </w:rPr>
        <w:t>mg</w:t>
      </w:r>
      <w:r w:rsidRPr="002411C7">
        <w:rPr>
          <w:rFonts w:ascii="宋体" w:eastAsia="宋体" w:hAnsi="宋体"/>
          <w:sz w:val="21"/>
          <w:szCs w:val="21"/>
        </w:rPr>
        <w:t>/L,</w:t>
      </w:r>
      <w:r w:rsidRPr="002411C7">
        <w:rPr>
          <w:rFonts w:ascii="宋体" w:eastAsia="宋体" w:hAnsi="宋体" w:hint="eastAsia"/>
          <w:sz w:val="21"/>
          <w:szCs w:val="21"/>
        </w:rPr>
        <w:t>分馏缓蚀剂≯</w:t>
      </w:r>
      <w:r w:rsidRPr="002411C7">
        <w:rPr>
          <w:rFonts w:ascii="宋体" w:eastAsia="宋体" w:hAnsi="宋体"/>
          <w:sz w:val="21"/>
          <w:szCs w:val="21"/>
        </w:rPr>
        <w:t>0.4</w:t>
      </w:r>
      <w:r w:rsidRPr="002411C7">
        <w:rPr>
          <w:rFonts w:ascii="宋体" w:eastAsia="宋体" w:hAnsi="宋体" w:hint="eastAsia"/>
          <w:sz w:val="21"/>
          <w:szCs w:val="21"/>
        </w:rPr>
        <w:t>mg</w:t>
      </w:r>
      <w:r w:rsidRPr="002411C7">
        <w:rPr>
          <w:rFonts w:ascii="宋体" w:eastAsia="宋体" w:hAnsi="宋体"/>
          <w:sz w:val="21"/>
          <w:szCs w:val="21"/>
        </w:rPr>
        <w:t>/L</w:t>
      </w:r>
      <w:r w:rsidRPr="002411C7">
        <w:rPr>
          <w:rFonts w:ascii="宋体" w:eastAsia="宋体" w:hAnsi="宋体" w:hint="eastAsia"/>
          <w:sz w:val="21"/>
          <w:szCs w:val="21"/>
        </w:rPr>
        <w:t>）。</w:t>
      </w:r>
    </w:p>
    <w:p w14:paraId="076C5EEA" w14:textId="22BC62E6" w:rsidR="009061CE" w:rsidRPr="002411C7" w:rsidRDefault="009061CE" w:rsidP="00E53EBB">
      <w:pPr>
        <w:pStyle w:val="2"/>
        <w:rPr>
          <w:rFonts w:ascii="黑体" w:eastAsia="黑体" w:hAnsi="黑体"/>
          <w:sz w:val="21"/>
          <w:szCs w:val="21"/>
        </w:rPr>
      </w:pPr>
      <w:bookmarkStart w:id="25" w:name="_Toc55328606"/>
      <w:r w:rsidRPr="002411C7">
        <w:rPr>
          <w:rFonts w:ascii="黑体" w:eastAsia="黑体" w:hAnsi="黑体" w:hint="eastAsia"/>
          <w:sz w:val="21"/>
          <w:szCs w:val="21"/>
        </w:rPr>
        <w:t>8.</w:t>
      </w:r>
      <w:r w:rsidRPr="002411C7">
        <w:rPr>
          <w:rFonts w:ascii="黑体" w:eastAsia="黑体" w:hAnsi="黑体"/>
          <w:sz w:val="21"/>
          <w:szCs w:val="21"/>
        </w:rPr>
        <w:t xml:space="preserve">2 </w:t>
      </w:r>
      <w:r w:rsidRPr="002411C7">
        <w:rPr>
          <w:rFonts w:ascii="黑体" w:eastAsia="黑体" w:hAnsi="黑体" w:hint="eastAsia"/>
          <w:sz w:val="21"/>
          <w:szCs w:val="21"/>
        </w:rPr>
        <w:t>催化剂使用情况</w:t>
      </w:r>
      <w:bookmarkEnd w:id="25"/>
    </w:p>
    <w:p w14:paraId="374258DD" w14:textId="7015550A" w:rsidR="009061CE" w:rsidRPr="002411C7" w:rsidRDefault="009061CE" w:rsidP="00C50637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见9.</w:t>
      </w:r>
      <w:r w:rsidRPr="002411C7">
        <w:rPr>
          <w:rFonts w:ascii="宋体" w:eastAsia="宋体" w:hAnsi="宋体"/>
          <w:sz w:val="21"/>
          <w:szCs w:val="21"/>
        </w:rPr>
        <w:t>2</w:t>
      </w:r>
      <w:r w:rsidRPr="002411C7">
        <w:rPr>
          <w:rFonts w:ascii="宋体" w:eastAsia="宋体" w:hAnsi="宋体" w:hint="eastAsia"/>
          <w:sz w:val="21"/>
          <w:szCs w:val="21"/>
        </w:rPr>
        <w:t>反应器压降、温升及催化剂运行状况</w:t>
      </w:r>
    </w:p>
    <w:p w14:paraId="565EAEE0" w14:textId="0A60D3CD" w:rsidR="00D33AB9" w:rsidRPr="002411C7" w:rsidRDefault="00F86218" w:rsidP="00C00260">
      <w:pPr>
        <w:pStyle w:val="3"/>
        <w:rPr>
          <w:rFonts w:ascii="黑体" w:eastAsia="黑体" w:hAnsi="黑体"/>
          <w:b/>
          <w:bCs/>
          <w:sz w:val="22"/>
          <w:szCs w:val="22"/>
        </w:rPr>
      </w:pPr>
      <w:bookmarkStart w:id="26" w:name="_Toc55328607"/>
      <w:r w:rsidRPr="002411C7">
        <w:rPr>
          <w:rFonts w:ascii="黑体" w:eastAsia="黑体" w:hAnsi="黑体"/>
          <w:b/>
          <w:bCs/>
          <w:sz w:val="22"/>
          <w:szCs w:val="22"/>
        </w:rPr>
        <w:t>9</w:t>
      </w:r>
      <w:r w:rsidR="00262695" w:rsidRPr="002411C7">
        <w:rPr>
          <w:rFonts w:ascii="黑体" w:eastAsia="黑体" w:hAnsi="黑体"/>
          <w:b/>
          <w:bCs/>
          <w:sz w:val="22"/>
          <w:szCs w:val="22"/>
        </w:rPr>
        <w:t>工艺技术分析</w:t>
      </w:r>
      <w:bookmarkEnd w:id="26"/>
    </w:p>
    <w:p w14:paraId="31FA7B0B" w14:textId="748910DC" w:rsidR="00F86218" w:rsidRPr="002411C7" w:rsidRDefault="00F86218">
      <w:pPr>
        <w:pStyle w:val="2"/>
        <w:rPr>
          <w:rFonts w:ascii="黑体" w:eastAsia="黑体" w:hAnsi="黑体"/>
          <w:sz w:val="21"/>
          <w:szCs w:val="21"/>
        </w:rPr>
      </w:pPr>
      <w:bookmarkStart w:id="27" w:name="_Toc55328608"/>
      <w:r w:rsidRPr="002411C7">
        <w:rPr>
          <w:rFonts w:ascii="黑体" w:eastAsia="黑体" w:hAnsi="黑体" w:hint="eastAsia"/>
          <w:sz w:val="21"/>
          <w:szCs w:val="21"/>
        </w:rPr>
        <w:t>9.</w:t>
      </w:r>
      <w:r w:rsidRPr="002411C7">
        <w:rPr>
          <w:rFonts w:ascii="黑体" w:eastAsia="黑体" w:hAnsi="黑体"/>
          <w:sz w:val="21"/>
          <w:szCs w:val="21"/>
        </w:rPr>
        <w:t>1</w:t>
      </w:r>
      <w:r w:rsidRPr="002411C7">
        <w:rPr>
          <w:rFonts w:ascii="黑体" w:eastAsia="黑体" w:hAnsi="黑体" w:hint="eastAsia"/>
          <w:sz w:val="21"/>
          <w:szCs w:val="21"/>
        </w:rPr>
        <w:t>原料组成、掺炼比例变化的技术分析</w:t>
      </w:r>
      <w:bookmarkEnd w:id="27"/>
    </w:p>
    <w:p w14:paraId="67AC0C22" w14:textId="623DB563" w:rsidR="00D33AB9" w:rsidRPr="002411C7" w:rsidRDefault="00A22622" w:rsidP="0096002F">
      <w:pPr>
        <w:pStyle w:val="a5"/>
        <w:spacing w:line="360" w:lineRule="auto"/>
        <w:ind w:firstLineChars="0" w:firstLine="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9</w:t>
      </w:r>
      <w:r w:rsidR="00262695" w:rsidRPr="002411C7">
        <w:rPr>
          <w:rFonts w:ascii="宋体" w:eastAsia="宋体" w:hAnsi="宋体"/>
          <w:sz w:val="21"/>
          <w:szCs w:val="21"/>
        </w:rPr>
        <w:t xml:space="preserve">.1.1 </w:t>
      </w:r>
      <w:r w:rsidR="00262695" w:rsidRPr="002411C7">
        <w:rPr>
          <w:rFonts w:ascii="宋体" w:eastAsia="宋体" w:hAnsi="宋体" w:hint="eastAsia"/>
          <w:sz w:val="21"/>
          <w:szCs w:val="21"/>
        </w:rPr>
        <w:t>焦化汽柴油加工比例分析</w:t>
      </w:r>
    </w:p>
    <w:p w14:paraId="4E5A639F" w14:textId="0F5BE1D8" w:rsidR="00D33AB9" w:rsidRPr="002411C7" w:rsidRDefault="006C67EA" w:rsidP="0096002F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</w:t>
      </w:r>
      <w:r w:rsidR="00791882" w:rsidRPr="002411C7">
        <w:rPr>
          <w:rFonts w:ascii="宋体" w:eastAsia="宋体" w:hAnsi="宋体" w:hint="eastAsia"/>
          <w:sz w:val="21"/>
          <w:szCs w:val="21"/>
        </w:rPr>
        <w:t>5日改部分产品柴油长循环</w:t>
      </w:r>
      <w:proofErr w:type="gramStart"/>
      <w:r w:rsidR="00791882" w:rsidRPr="002411C7">
        <w:rPr>
          <w:rFonts w:ascii="宋体" w:eastAsia="宋体" w:hAnsi="宋体" w:hint="eastAsia"/>
          <w:sz w:val="21"/>
          <w:szCs w:val="21"/>
        </w:rPr>
        <w:t>至直柴原料</w:t>
      </w:r>
      <w:proofErr w:type="gramEnd"/>
      <w:r w:rsidR="00075D00" w:rsidRPr="002411C7">
        <w:rPr>
          <w:rFonts w:ascii="宋体" w:eastAsia="宋体" w:hAnsi="宋体" w:hint="eastAsia"/>
          <w:sz w:val="21"/>
          <w:szCs w:val="21"/>
        </w:rPr>
        <w:t>后</w:t>
      </w:r>
      <w:r w:rsidR="00791882" w:rsidRPr="002411C7">
        <w:rPr>
          <w:rFonts w:ascii="宋体" w:eastAsia="宋体" w:hAnsi="宋体" w:hint="eastAsia"/>
          <w:sz w:val="21"/>
          <w:szCs w:val="21"/>
        </w:rPr>
        <w:t>，</w:t>
      </w:r>
      <w:r w:rsidR="00262695" w:rsidRPr="002411C7">
        <w:rPr>
          <w:rFonts w:ascii="宋体" w:eastAsia="宋体" w:hAnsi="宋体" w:hint="eastAsia"/>
          <w:sz w:val="21"/>
          <w:szCs w:val="21"/>
        </w:rPr>
        <w:t>焦化汽油</w:t>
      </w:r>
      <w:r w:rsidR="00791882" w:rsidRPr="002411C7">
        <w:rPr>
          <w:rFonts w:ascii="宋体" w:eastAsia="宋体" w:hAnsi="宋体" w:hint="eastAsia"/>
          <w:sz w:val="21"/>
          <w:szCs w:val="21"/>
        </w:rPr>
        <w:t>实际</w:t>
      </w:r>
      <w:r w:rsidRPr="002411C7">
        <w:rPr>
          <w:rFonts w:ascii="宋体" w:eastAsia="宋体" w:hAnsi="宋体" w:hint="eastAsia"/>
          <w:sz w:val="21"/>
          <w:szCs w:val="21"/>
        </w:rPr>
        <w:t>掺炼比例</w:t>
      </w:r>
      <w:r w:rsidR="006F24A2" w:rsidRPr="002411C7">
        <w:rPr>
          <w:rFonts w:ascii="宋体" w:eastAsia="宋体" w:hAnsi="宋体"/>
          <w:sz w:val="21"/>
          <w:szCs w:val="21"/>
        </w:rPr>
        <w:t>8.</w:t>
      </w:r>
      <w:r w:rsidR="00791882" w:rsidRPr="002411C7">
        <w:rPr>
          <w:rFonts w:ascii="宋体" w:eastAsia="宋体" w:hAnsi="宋体"/>
          <w:sz w:val="21"/>
          <w:szCs w:val="21"/>
        </w:rPr>
        <w:t>59</w:t>
      </w:r>
      <w:r w:rsidRPr="002411C7">
        <w:rPr>
          <w:rFonts w:ascii="宋体" w:eastAsia="宋体" w:hAnsi="宋体" w:hint="eastAsia"/>
          <w:sz w:val="21"/>
          <w:szCs w:val="21"/>
        </w:rPr>
        <w:t>%，</w:t>
      </w:r>
      <w:r w:rsidR="00262695" w:rsidRPr="002411C7">
        <w:rPr>
          <w:rFonts w:ascii="宋体" w:eastAsia="宋体" w:hAnsi="宋体" w:hint="eastAsia"/>
          <w:sz w:val="21"/>
          <w:szCs w:val="21"/>
        </w:rPr>
        <w:t>高出设计值</w:t>
      </w:r>
      <w:r w:rsidR="001A3892" w:rsidRPr="002411C7">
        <w:rPr>
          <w:rFonts w:ascii="宋体" w:eastAsia="宋体" w:hAnsi="宋体" w:hint="eastAsia"/>
          <w:sz w:val="21"/>
          <w:szCs w:val="21"/>
        </w:rPr>
        <w:t>（</w:t>
      </w:r>
      <w:r w:rsidR="00AC6C77" w:rsidRPr="002411C7">
        <w:rPr>
          <w:rFonts w:ascii="宋体" w:eastAsia="宋体" w:hAnsi="宋体" w:hint="eastAsia"/>
          <w:sz w:val="21"/>
          <w:szCs w:val="21"/>
        </w:rPr>
        <w:t>≯</w:t>
      </w:r>
      <w:r w:rsidR="001A3892" w:rsidRPr="002411C7">
        <w:rPr>
          <w:rFonts w:ascii="宋体" w:eastAsia="宋体" w:hAnsi="宋体" w:hint="eastAsia"/>
          <w:sz w:val="21"/>
          <w:szCs w:val="21"/>
        </w:rPr>
        <w:t>5</w:t>
      </w:r>
      <w:r w:rsidR="001A3892" w:rsidRPr="002411C7">
        <w:rPr>
          <w:rFonts w:ascii="宋体" w:eastAsia="宋体" w:hAnsi="宋体"/>
          <w:sz w:val="21"/>
          <w:szCs w:val="21"/>
        </w:rPr>
        <w:t>.86</w:t>
      </w:r>
      <w:r w:rsidR="001A3892" w:rsidRPr="002411C7">
        <w:rPr>
          <w:rFonts w:ascii="宋体" w:eastAsia="宋体" w:hAnsi="宋体" w:hint="eastAsia"/>
          <w:sz w:val="21"/>
          <w:szCs w:val="21"/>
        </w:rPr>
        <w:t>%）</w:t>
      </w:r>
      <w:r w:rsidR="000A0D49" w:rsidRPr="002411C7">
        <w:rPr>
          <w:rFonts w:ascii="宋体" w:eastAsia="宋体" w:hAnsi="宋体" w:hint="eastAsia"/>
          <w:sz w:val="21"/>
          <w:szCs w:val="21"/>
        </w:rPr>
        <w:t>2.</w:t>
      </w:r>
      <w:r w:rsidR="00791882" w:rsidRPr="002411C7">
        <w:rPr>
          <w:rFonts w:ascii="宋体" w:eastAsia="宋体" w:hAnsi="宋体"/>
          <w:sz w:val="21"/>
          <w:szCs w:val="21"/>
        </w:rPr>
        <w:t>73</w:t>
      </w:r>
      <w:r w:rsidR="00262695" w:rsidRPr="002411C7">
        <w:rPr>
          <w:rFonts w:ascii="宋体" w:eastAsia="宋体" w:hAnsi="宋体" w:hint="eastAsia"/>
          <w:sz w:val="21"/>
          <w:szCs w:val="21"/>
        </w:rPr>
        <w:t>个百分点</w:t>
      </w:r>
      <w:r w:rsidR="00820BE4" w:rsidRPr="002411C7">
        <w:rPr>
          <w:rFonts w:ascii="宋体" w:eastAsia="宋体" w:hAnsi="宋体" w:hint="eastAsia"/>
          <w:sz w:val="21"/>
          <w:szCs w:val="21"/>
        </w:rPr>
        <w:t>；</w:t>
      </w:r>
      <w:r w:rsidR="00262695" w:rsidRPr="002411C7">
        <w:rPr>
          <w:rFonts w:ascii="宋体" w:eastAsia="宋体" w:hAnsi="宋体" w:hint="eastAsia"/>
          <w:sz w:val="21"/>
          <w:szCs w:val="21"/>
        </w:rPr>
        <w:t>焦化柴油</w:t>
      </w:r>
      <w:r w:rsidR="00791882" w:rsidRPr="002411C7">
        <w:rPr>
          <w:rFonts w:ascii="宋体" w:eastAsia="宋体" w:hAnsi="宋体" w:hint="eastAsia"/>
          <w:sz w:val="21"/>
          <w:szCs w:val="21"/>
        </w:rPr>
        <w:t>实际掺炼</w:t>
      </w:r>
      <w:r w:rsidR="00262695" w:rsidRPr="002411C7">
        <w:rPr>
          <w:rFonts w:ascii="宋体" w:eastAsia="宋体" w:hAnsi="宋体" w:hint="eastAsia"/>
          <w:sz w:val="21"/>
          <w:szCs w:val="21"/>
        </w:rPr>
        <w:t>比例</w:t>
      </w:r>
      <w:r w:rsidR="000A0D49" w:rsidRPr="002411C7">
        <w:rPr>
          <w:rFonts w:ascii="宋体" w:eastAsia="宋体" w:hAnsi="宋体" w:hint="eastAsia"/>
          <w:sz w:val="21"/>
          <w:szCs w:val="21"/>
        </w:rPr>
        <w:t>7.</w:t>
      </w:r>
      <w:r w:rsidR="00791882" w:rsidRPr="002411C7">
        <w:rPr>
          <w:rFonts w:ascii="宋体" w:eastAsia="宋体" w:hAnsi="宋体"/>
          <w:sz w:val="21"/>
          <w:szCs w:val="21"/>
        </w:rPr>
        <w:t>67</w:t>
      </w:r>
      <w:r w:rsidR="00262695" w:rsidRPr="002411C7">
        <w:rPr>
          <w:rFonts w:ascii="宋体" w:eastAsia="宋体" w:hAnsi="宋体" w:hint="eastAsia"/>
          <w:sz w:val="21"/>
          <w:szCs w:val="21"/>
        </w:rPr>
        <w:t>%</w:t>
      </w:r>
      <w:r w:rsidR="00173F75" w:rsidRPr="002411C7">
        <w:rPr>
          <w:rFonts w:ascii="宋体" w:eastAsia="宋体" w:hAnsi="宋体"/>
          <w:sz w:val="21"/>
          <w:szCs w:val="21"/>
        </w:rPr>
        <w:t>,</w:t>
      </w:r>
      <w:r w:rsidR="00173F75" w:rsidRPr="002411C7">
        <w:rPr>
          <w:rFonts w:ascii="宋体" w:eastAsia="宋体" w:hAnsi="宋体" w:hint="eastAsia"/>
          <w:sz w:val="21"/>
          <w:szCs w:val="21"/>
        </w:rPr>
        <w:t>满足设计要求（≯8</w:t>
      </w:r>
      <w:r w:rsidR="00173F75" w:rsidRPr="002411C7">
        <w:rPr>
          <w:rFonts w:ascii="宋体" w:eastAsia="宋体" w:hAnsi="宋体"/>
          <w:sz w:val="21"/>
          <w:szCs w:val="21"/>
        </w:rPr>
        <w:t>.27</w:t>
      </w:r>
      <w:r w:rsidR="00173F75" w:rsidRPr="002411C7">
        <w:rPr>
          <w:rFonts w:ascii="宋体" w:eastAsia="宋体" w:hAnsi="宋体" w:hint="eastAsia"/>
          <w:sz w:val="21"/>
          <w:szCs w:val="21"/>
        </w:rPr>
        <w:t>%</w:t>
      </w:r>
      <w:r w:rsidR="00173F75" w:rsidRPr="002411C7">
        <w:rPr>
          <w:rFonts w:ascii="宋体" w:eastAsia="宋体" w:hAnsi="宋体"/>
          <w:sz w:val="21"/>
          <w:szCs w:val="21"/>
        </w:rPr>
        <w:t xml:space="preserve"> </w:t>
      </w:r>
      <w:r w:rsidR="00173F75" w:rsidRPr="002411C7">
        <w:rPr>
          <w:rFonts w:ascii="宋体" w:eastAsia="宋体" w:hAnsi="宋体" w:hint="eastAsia"/>
          <w:sz w:val="21"/>
          <w:szCs w:val="21"/>
        </w:rPr>
        <w:t>）</w:t>
      </w:r>
      <w:r w:rsidR="00262695" w:rsidRPr="002411C7">
        <w:rPr>
          <w:rFonts w:ascii="宋体" w:eastAsia="宋体" w:hAnsi="宋体" w:hint="eastAsia"/>
          <w:sz w:val="21"/>
          <w:szCs w:val="21"/>
        </w:rPr>
        <w:t>。</w:t>
      </w:r>
    </w:p>
    <w:p w14:paraId="04AF6B15" w14:textId="2104C807" w:rsidR="00D33AB9" w:rsidRPr="002411C7" w:rsidRDefault="00262695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 w:hint="eastAsia"/>
          <w:sz w:val="21"/>
          <w:szCs w:val="21"/>
        </w:rPr>
        <w:t>图</w:t>
      </w:r>
      <w:r w:rsidR="00766869" w:rsidRPr="002411C7">
        <w:rPr>
          <w:rFonts w:ascii="黑体" w:eastAsia="黑体" w:hAnsi="黑体"/>
          <w:sz w:val="21"/>
          <w:szCs w:val="21"/>
        </w:rPr>
        <w:t>9</w:t>
      </w:r>
      <w:r w:rsidRPr="002411C7">
        <w:rPr>
          <w:rFonts w:ascii="黑体" w:eastAsia="黑体" w:hAnsi="黑体"/>
          <w:sz w:val="21"/>
          <w:szCs w:val="21"/>
        </w:rPr>
        <w:t xml:space="preserve">-1-1 </w:t>
      </w:r>
      <w:r w:rsidRPr="002411C7">
        <w:rPr>
          <w:rFonts w:ascii="黑体" w:eastAsia="黑体" w:hAnsi="黑体" w:hint="eastAsia"/>
          <w:sz w:val="21"/>
          <w:szCs w:val="21"/>
        </w:rPr>
        <w:t>焦化汽</w:t>
      </w:r>
      <w:proofErr w:type="gramStart"/>
      <w:r w:rsidRPr="002411C7">
        <w:rPr>
          <w:rFonts w:ascii="黑体" w:eastAsia="黑体" w:hAnsi="黑体" w:hint="eastAsia"/>
          <w:sz w:val="21"/>
          <w:szCs w:val="21"/>
        </w:rPr>
        <w:t>柴油掺练比例</w:t>
      </w:r>
      <w:proofErr w:type="gramEnd"/>
    </w:p>
    <w:p w14:paraId="4B18AF95" w14:textId="15457DEF" w:rsidR="00752A47" w:rsidRPr="002411C7" w:rsidRDefault="00766869" w:rsidP="00752A47">
      <w:pPr>
        <w:ind w:firstLineChars="0" w:firstLine="0"/>
        <w:jc w:val="center"/>
        <w:rPr>
          <w:rFonts w:ascii="宋体" w:eastAsia="宋体" w:hAnsi="宋体"/>
        </w:rPr>
      </w:pPr>
      <w:r w:rsidRPr="002411C7">
        <w:rPr>
          <w:noProof/>
        </w:rPr>
        <w:drawing>
          <wp:inline distT="0" distB="0" distL="0" distR="0" wp14:anchorId="4AA48BD8" wp14:editId="33A4DD1A">
            <wp:extent cx="5890846" cy="2545715"/>
            <wp:effectExtent l="0" t="0" r="15240" b="6985"/>
            <wp:docPr id="25" name="图表 25">
              <a:extLst xmlns:a="http://schemas.openxmlformats.org/drawingml/2006/main">
                <a:ext uri="{FF2B5EF4-FFF2-40B4-BE49-F238E27FC236}">
                  <a16:creationId xmlns:a16="http://schemas.microsoft.com/office/drawing/2014/main" id="{3E5A05F6-E200-46C3-9F9C-C457E7F51E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C01F3ED" w14:textId="1FF1A232" w:rsidR="00A3434A" w:rsidRPr="002411C7" w:rsidRDefault="00A22622" w:rsidP="00A3434A">
      <w:pPr>
        <w:pStyle w:val="2"/>
        <w:rPr>
          <w:rFonts w:ascii="黑体" w:eastAsia="黑体" w:hAnsi="黑体"/>
          <w:sz w:val="21"/>
          <w:szCs w:val="21"/>
        </w:rPr>
      </w:pPr>
      <w:bookmarkStart w:id="28" w:name="_Toc55328609"/>
      <w:r w:rsidRPr="002411C7">
        <w:rPr>
          <w:rFonts w:ascii="黑体" w:eastAsia="黑体" w:hAnsi="黑体" w:hint="eastAsia"/>
          <w:sz w:val="21"/>
          <w:szCs w:val="21"/>
        </w:rPr>
        <w:t>9.</w:t>
      </w:r>
      <w:r w:rsidRPr="002411C7">
        <w:rPr>
          <w:rFonts w:ascii="黑体" w:eastAsia="黑体" w:hAnsi="黑体"/>
          <w:sz w:val="21"/>
          <w:szCs w:val="21"/>
        </w:rPr>
        <w:t>2</w:t>
      </w:r>
      <w:r w:rsidR="00A3434A" w:rsidRPr="002411C7">
        <w:rPr>
          <w:rFonts w:ascii="黑体" w:eastAsia="黑体" w:hAnsi="黑体"/>
          <w:sz w:val="21"/>
          <w:szCs w:val="21"/>
        </w:rPr>
        <w:t>反应器压降、温升及催化剂运行状况</w:t>
      </w:r>
      <w:bookmarkEnd w:id="28"/>
    </w:p>
    <w:p w14:paraId="2051CC69" w14:textId="5DCE5560" w:rsidR="005360A5" w:rsidRPr="002411C7" w:rsidRDefault="00262695" w:rsidP="00D71D95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 w:hint="eastAsia"/>
          <w:sz w:val="21"/>
          <w:szCs w:val="21"/>
        </w:rPr>
        <w:t>图</w:t>
      </w:r>
      <w:r w:rsidR="00EF7B44" w:rsidRPr="002411C7">
        <w:rPr>
          <w:rFonts w:ascii="黑体" w:eastAsia="黑体" w:hAnsi="黑体"/>
          <w:sz w:val="21"/>
          <w:szCs w:val="21"/>
        </w:rPr>
        <w:t>9</w:t>
      </w:r>
      <w:r w:rsidRPr="002411C7">
        <w:rPr>
          <w:rFonts w:ascii="黑体" w:eastAsia="黑体" w:hAnsi="黑体"/>
          <w:sz w:val="21"/>
          <w:szCs w:val="21"/>
        </w:rPr>
        <w:t>-</w:t>
      </w:r>
      <w:r w:rsidR="00EF7B44" w:rsidRPr="002411C7">
        <w:rPr>
          <w:rFonts w:ascii="黑体" w:eastAsia="黑体" w:hAnsi="黑体"/>
          <w:sz w:val="21"/>
          <w:szCs w:val="21"/>
        </w:rPr>
        <w:t>2</w:t>
      </w:r>
      <w:r w:rsidRPr="002411C7">
        <w:rPr>
          <w:rFonts w:ascii="黑体" w:eastAsia="黑体" w:hAnsi="黑体"/>
          <w:sz w:val="21"/>
          <w:szCs w:val="21"/>
        </w:rPr>
        <w:t>-</w:t>
      </w:r>
      <w:r w:rsidR="00EF7B44" w:rsidRPr="002411C7">
        <w:rPr>
          <w:rFonts w:ascii="黑体" w:eastAsia="黑体" w:hAnsi="黑体"/>
          <w:sz w:val="21"/>
          <w:szCs w:val="21"/>
        </w:rPr>
        <w:t>1</w:t>
      </w:r>
      <w:r w:rsidR="001309B4" w:rsidRPr="002411C7">
        <w:rPr>
          <w:rFonts w:ascii="黑体" w:eastAsia="黑体" w:hAnsi="黑体" w:hint="eastAsia"/>
          <w:sz w:val="21"/>
          <w:szCs w:val="21"/>
        </w:rPr>
        <w:t>一、二反</w:t>
      </w:r>
      <w:r w:rsidRPr="002411C7">
        <w:rPr>
          <w:rFonts w:ascii="黑体" w:eastAsia="黑体" w:hAnsi="黑体" w:hint="eastAsia"/>
          <w:sz w:val="21"/>
          <w:szCs w:val="21"/>
        </w:rPr>
        <w:t>温升</w:t>
      </w:r>
      <w:r w:rsidR="001309B4" w:rsidRPr="002411C7">
        <w:rPr>
          <w:rFonts w:ascii="黑体" w:eastAsia="黑体" w:hAnsi="黑体" w:hint="eastAsia"/>
          <w:sz w:val="21"/>
          <w:szCs w:val="21"/>
        </w:rPr>
        <w:t>变化趋势</w:t>
      </w:r>
    </w:p>
    <w:p w14:paraId="18477977" w14:textId="69C08D0D" w:rsidR="006C67EA" w:rsidRPr="002411C7" w:rsidRDefault="007B669C" w:rsidP="00CB1E6F">
      <w:pPr>
        <w:ind w:firstLineChars="0" w:firstLine="0"/>
        <w:jc w:val="center"/>
        <w:rPr>
          <w:rFonts w:ascii="宋体" w:eastAsia="宋体" w:hAnsi="宋体"/>
        </w:rPr>
      </w:pPr>
      <w:r w:rsidRPr="002411C7">
        <w:rPr>
          <w:noProof/>
        </w:rPr>
        <w:lastRenderedPageBreak/>
        <w:drawing>
          <wp:inline distT="0" distB="0" distL="0" distR="0" wp14:anchorId="533EE421" wp14:editId="66C30EDD">
            <wp:extent cx="5902570" cy="2743200"/>
            <wp:effectExtent l="0" t="0" r="3175" b="0"/>
            <wp:docPr id="27" name="图表 27">
              <a:extLst xmlns:a="http://schemas.openxmlformats.org/drawingml/2006/main">
                <a:ext uri="{FF2B5EF4-FFF2-40B4-BE49-F238E27FC236}">
                  <a16:creationId xmlns:a16="http://schemas.microsoft.com/office/drawing/2014/main" id="{B20E7E0B-5EAA-4F0C-B9BB-FA1DB10AEA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321CAE1" w14:textId="5BB35B2D" w:rsidR="00D33AB9" w:rsidRPr="002411C7" w:rsidRDefault="00A3434A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本月R</w:t>
      </w:r>
      <w:r w:rsidRPr="002411C7">
        <w:rPr>
          <w:rFonts w:ascii="宋体" w:eastAsia="宋体" w:hAnsi="宋体"/>
          <w:sz w:val="21"/>
          <w:szCs w:val="21"/>
        </w:rPr>
        <w:t>-101</w:t>
      </w:r>
      <w:r w:rsidRPr="002411C7">
        <w:rPr>
          <w:rFonts w:ascii="宋体" w:eastAsia="宋体" w:hAnsi="宋体" w:hint="eastAsia"/>
          <w:sz w:val="21"/>
          <w:szCs w:val="21"/>
        </w:rPr>
        <w:t>平均温升</w:t>
      </w:r>
      <w:r w:rsidR="001309B4" w:rsidRPr="002411C7">
        <w:rPr>
          <w:rFonts w:ascii="宋体" w:eastAsia="宋体" w:hAnsi="宋体"/>
          <w:sz w:val="21"/>
          <w:szCs w:val="21"/>
        </w:rPr>
        <w:t>24.3</w:t>
      </w:r>
      <w:r w:rsidRPr="002411C7">
        <w:rPr>
          <w:rFonts w:ascii="宋体" w:eastAsia="宋体" w:hAnsi="宋体" w:hint="eastAsia"/>
          <w:sz w:val="21"/>
          <w:szCs w:val="21"/>
        </w:rPr>
        <w:t>℃</w:t>
      </w:r>
      <w:r w:rsidR="000E1122" w:rsidRPr="002411C7">
        <w:rPr>
          <w:rFonts w:ascii="宋体" w:eastAsia="宋体" w:hAnsi="宋体" w:hint="eastAsia"/>
          <w:sz w:val="21"/>
          <w:szCs w:val="21"/>
        </w:rPr>
        <w:t>，相比上月</w:t>
      </w:r>
      <w:r w:rsidR="00A82F3A" w:rsidRPr="002411C7">
        <w:rPr>
          <w:rFonts w:ascii="宋体" w:eastAsia="宋体" w:hAnsi="宋体" w:hint="eastAsia"/>
          <w:sz w:val="21"/>
          <w:szCs w:val="21"/>
        </w:rPr>
        <w:t>降低</w:t>
      </w:r>
      <w:r w:rsidR="001309B4" w:rsidRPr="002411C7">
        <w:rPr>
          <w:rFonts w:ascii="宋体" w:eastAsia="宋体" w:hAnsi="宋体"/>
          <w:sz w:val="21"/>
          <w:szCs w:val="21"/>
        </w:rPr>
        <w:t>4.2</w:t>
      </w:r>
      <w:r w:rsidR="000E1122" w:rsidRPr="002411C7">
        <w:rPr>
          <w:rFonts w:ascii="宋体" w:eastAsia="宋体" w:hAnsi="宋体" w:hint="eastAsia"/>
          <w:sz w:val="21"/>
          <w:szCs w:val="21"/>
        </w:rPr>
        <w:t>℃</w:t>
      </w:r>
      <w:r w:rsidRPr="002411C7">
        <w:rPr>
          <w:rFonts w:ascii="宋体" w:eastAsia="宋体" w:hAnsi="宋体" w:hint="eastAsia"/>
          <w:sz w:val="21"/>
          <w:szCs w:val="21"/>
        </w:rPr>
        <w:t>，</w:t>
      </w:r>
      <w:r w:rsidRPr="002411C7">
        <w:rPr>
          <w:rFonts w:ascii="宋体" w:eastAsia="宋体" w:hAnsi="宋体"/>
          <w:sz w:val="21"/>
          <w:szCs w:val="21"/>
        </w:rPr>
        <w:t>R-102</w:t>
      </w:r>
      <w:r w:rsidRPr="002411C7">
        <w:rPr>
          <w:rFonts w:ascii="宋体" w:eastAsia="宋体" w:hAnsi="宋体" w:hint="eastAsia"/>
          <w:sz w:val="21"/>
          <w:szCs w:val="21"/>
        </w:rPr>
        <w:t>平均温升</w:t>
      </w:r>
      <w:r w:rsidR="00B03C04" w:rsidRPr="002411C7">
        <w:rPr>
          <w:rFonts w:ascii="宋体" w:eastAsia="宋体" w:hAnsi="宋体"/>
          <w:sz w:val="21"/>
          <w:szCs w:val="21"/>
        </w:rPr>
        <w:t>1</w:t>
      </w:r>
      <w:r w:rsidR="001309B4" w:rsidRPr="002411C7">
        <w:rPr>
          <w:rFonts w:ascii="宋体" w:eastAsia="宋体" w:hAnsi="宋体"/>
          <w:sz w:val="21"/>
          <w:szCs w:val="21"/>
        </w:rPr>
        <w:t>2.5</w:t>
      </w:r>
      <w:r w:rsidRPr="002411C7">
        <w:rPr>
          <w:rFonts w:ascii="宋体" w:eastAsia="宋体" w:hAnsi="宋体" w:hint="eastAsia"/>
          <w:sz w:val="21"/>
          <w:szCs w:val="21"/>
        </w:rPr>
        <w:t>℃</w:t>
      </w:r>
      <w:r w:rsidR="000E1122" w:rsidRPr="002411C7">
        <w:rPr>
          <w:rFonts w:ascii="宋体" w:eastAsia="宋体" w:hAnsi="宋体" w:hint="eastAsia"/>
          <w:sz w:val="21"/>
          <w:szCs w:val="21"/>
        </w:rPr>
        <w:t>，相比上月</w:t>
      </w:r>
      <w:r w:rsidR="001309B4" w:rsidRPr="002411C7">
        <w:rPr>
          <w:rFonts w:ascii="宋体" w:eastAsia="宋体" w:hAnsi="宋体" w:hint="eastAsia"/>
          <w:sz w:val="21"/>
          <w:szCs w:val="21"/>
        </w:rPr>
        <w:t>降低2</w:t>
      </w:r>
      <w:r w:rsidR="001309B4" w:rsidRPr="002411C7">
        <w:rPr>
          <w:rFonts w:ascii="宋体" w:eastAsia="宋体" w:hAnsi="宋体"/>
          <w:sz w:val="21"/>
          <w:szCs w:val="21"/>
        </w:rPr>
        <w:t>.3</w:t>
      </w:r>
      <w:r w:rsidR="000E1122" w:rsidRPr="002411C7">
        <w:rPr>
          <w:rFonts w:ascii="宋体" w:eastAsia="宋体" w:hAnsi="宋体" w:hint="eastAsia"/>
          <w:sz w:val="21"/>
          <w:szCs w:val="21"/>
        </w:rPr>
        <w:t>℃</w:t>
      </w:r>
      <w:r w:rsidRPr="002411C7">
        <w:rPr>
          <w:rFonts w:ascii="宋体" w:eastAsia="宋体" w:hAnsi="宋体" w:hint="eastAsia"/>
          <w:sz w:val="21"/>
          <w:szCs w:val="21"/>
        </w:rPr>
        <w:t>。</w:t>
      </w:r>
      <w:r w:rsidR="000027B1" w:rsidRPr="002411C7">
        <w:rPr>
          <w:rFonts w:ascii="宋体" w:eastAsia="宋体" w:hAnsi="宋体" w:hint="eastAsia"/>
          <w:sz w:val="21"/>
          <w:szCs w:val="21"/>
        </w:rPr>
        <w:t>反应温升</w:t>
      </w:r>
      <w:r w:rsidR="00262695" w:rsidRPr="002411C7">
        <w:rPr>
          <w:rFonts w:ascii="宋体" w:eastAsia="宋体" w:hAnsi="宋体" w:hint="eastAsia"/>
          <w:sz w:val="21"/>
          <w:szCs w:val="21"/>
        </w:rPr>
        <w:t>远</w:t>
      </w:r>
      <w:r w:rsidR="000027B1" w:rsidRPr="002411C7">
        <w:rPr>
          <w:rFonts w:ascii="宋体" w:eastAsia="宋体" w:hAnsi="宋体" w:hint="eastAsia"/>
          <w:sz w:val="21"/>
          <w:szCs w:val="21"/>
        </w:rPr>
        <w:t>大于</w:t>
      </w:r>
      <w:r w:rsidR="00262695" w:rsidRPr="002411C7">
        <w:rPr>
          <w:rFonts w:ascii="宋体" w:eastAsia="宋体" w:hAnsi="宋体" w:hint="eastAsia"/>
          <w:sz w:val="21"/>
          <w:szCs w:val="21"/>
        </w:rPr>
        <w:t>设计</w:t>
      </w:r>
      <w:r w:rsidR="000027B1" w:rsidRPr="002411C7">
        <w:rPr>
          <w:rFonts w:ascii="宋体" w:eastAsia="宋体" w:hAnsi="宋体" w:hint="eastAsia"/>
          <w:sz w:val="21"/>
          <w:szCs w:val="21"/>
        </w:rPr>
        <w:t>温升</w:t>
      </w:r>
      <w:r w:rsidR="00262695" w:rsidRPr="002411C7">
        <w:rPr>
          <w:rFonts w:ascii="宋体" w:eastAsia="宋体" w:hAnsi="宋体" w:hint="eastAsia"/>
          <w:sz w:val="21"/>
          <w:szCs w:val="21"/>
        </w:rPr>
        <w:t>（</w:t>
      </w:r>
      <w:r w:rsidR="000027B1" w:rsidRPr="002411C7">
        <w:rPr>
          <w:rFonts w:ascii="宋体" w:eastAsia="宋体" w:hAnsi="宋体" w:hint="eastAsia"/>
          <w:sz w:val="21"/>
          <w:szCs w:val="21"/>
        </w:rPr>
        <w:t>R</w:t>
      </w:r>
      <w:r w:rsidR="000027B1" w:rsidRPr="002411C7">
        <w:rPr>
          <w:rFonts w:ascii="宋体" w:eastAsia="宋体" w:hAnsi="宋体"/>
          <w:sz w:val="21"/>
          <w:szCs w:val="21"/>
        </w:rPr>
        <w:t>-101</w:t>
      </w:r>
      <w:r w:rsidR="00262695" w:rsidRPr="002411C7">
        <w:rPr>
          <w:rFonts w:ascii="宋体" w:eastAsia="宋体" w:hAnsi="宋体" w:hint="eastAsia"/>
          <w:sz w:val="21"/>
          <w:szCs w:val="21"/>
        </w:rPr>
        <w:t>设计值</w:t>
      </w:r>
      <w:r w:rsidR="000027B1" w:rsidRPr="002411C7">
        <w:rPr>
          <w:rFonts w:ascii="宋体" w:eastAsia="宋体" w:hAnsi="宋体" w:hint="eastAsia"/>
          <w:sz w:val="21"/>
          <w:szCs w:val="21"/>
        </w:rPr>
        <w:t>温升</w:t>
      </w:r>
      <w:r w:rsidR="00262695" w:rsidRPr="002411C7">
        <w:rPr>
          <w:rFonts w:ascii="宋体" w:eastAsia="宋体" w:hAnsi="宋体" w:hint="eastAsia"/>
          <w:sz w:val="21"/>
          <w:szCs w:val="21"/>
        </w:rPr>
        <w:t>1</w:t>
      </w:r>
      <w:r w:rsidR="00262695" w:rsidRPr="002411C7">
        <w:rPr>
          <w:rFonts w:ascii="宋体" w:eastAsia="宋体" w:hAnsi="宋体"/>
          <w:sz w:val="21"/>
          <w:szCs w:val="21"/>
        </w:rPr>
        <w:t>2</w:t>
      </w:r>
      <w:r w:rsidR="00262695" w:rsidRPr="002411C7">
        <w:rPr>
          <w:rFonts w:ascii="宋体" w:eastAsia="宋体" w:hAnsi="宋体" w:hint="eastAsia"/>
          <w:sz w:val="21"/>
          <w:szCs w:val="21"/>
        </w:rPr>
        <w:t>℃</w:t>
      </w:r>
      <w:r w:rsidR="000027B1" w:rsidRPr="002411C7">
        <w:rPr>
          <w:rFonts w:ascii="宋体" w:eastAsia="宋体" w:hAnsi="宋体" w:hint="eastAsia"/>
          <w:sz w:val="21"/>
          <w:szCs w:val="21"/>
        </w:rPr>
        <w:t>，</w:t>
      </w:r>
      <w:proofErr w:type="gramStart"/>
      <w:r w:rsidR="000027B1" w:rsidRPr="002411C7">
        <w:rPr>
          <w:rFonts w:ascii="宋体" w:eastAsia="宋体" w:hAnsi="宋体" w:hint="eastAsia"/>
          <w:sz w:val="21"/>
          <w:szCs w:val="21"/>
        </w:rPr>
        <w:t>二反设计</w:t>
      </w:r>
      <w:proofErr w:type="gramEnd"/>
      <w:r w:rsidR="000027B1" w:rsidRPr="002411C7">
        <w:rPr>
          <w:rFonts w:ascii="宋体" w:eastAsia="宋体" w:hAnsi="宋体" w:hint="eastAsia"/>
          <w:sz w:val="21"/>
          <w:szCs w:val="21"/>
        </w:rPr>
        <w:t>温升</w:t>
      </w:r>
      <w:r w:rsidR="00262695" w:rsidRPr="002411C7">
        <w:rPr>
          <w:rFonts w:ascii="宋体" w:eastAsia="宋体" w:hAnsi="宋体"/>
          <w:sz w:val="21"/>
          <w:szCs w:val="21"/>
        </w:rPr>
        <w:t>9</w:t>
      </w:r>
      <w:r w:rsidR="00262695" w:rsidRPr="002411C7">
        <w:rPr>
          <w:rFonts w:ascii="宋体" w:eastAsia="宋体" w:hAnsi="宋体" w:hint="eastAsia"/>
          <w:sz w:val="21"/>
          <w:szCs w:val="21"/>
        </w:rPr>
        <w:t>℃）。</w:t>
      </w:r>
    </w:p>
    <w:p w14:paraId="2CCE9E19" w14:textId="7C82CBAB" w:rsidR="00E6552F" w:rsidRPr="002411C7" w:rsidRDefault="00B40F71" w:rsidP="00DE2847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</w:t>
      </w:r>
      <w:r w:rsidR="0030564A" w:rsidRPr="002411C7">
        <w:rPr>
          <w:rFonts w:ascii="宋体" w:eastAsia="宋体" w:hAnsi="宋体" w:hint="eastAsia"/>
          <w:sz w:val="21"/>
          <w:szCs w:val="21"/>
        </w:rPr>
        <w:t>5日改部分产品柴油长循环</w:t>
      </w:r>
      <w:proofErr w:type="gramStart"/>
      <w:r w:rsidR="0030564A" w:rsidRPr="002411C7">
        <w:rPr>
          <w:rFonts w:ascii="宋体" w:eastAsia="宋体" w:hAnsi="宋体" w:hint="eastAsia"/>
          <w:sz w:val="21"/>
          <w:szCs w:val="21"/>
        </w:rPr>
        <w:t>至直柴原料</w:t>
      </w:r>
      <w:proofErr w:type="gramEnd"/>
      <w:r w:rsidR="0030564A" w:rsidRPr="002411C7">
        <w:rPr>
          <w:rFonts w:ascii="宋体" w:eastAsia="宋体" w:hAnsi="宋体" w:hint="eastAsia"/>
          <w:sz w:val="21"/>
          <w:szCs w:val="21"/>
        </w:rPr>
        <w:t>后，</w:t>
      </w:r>
      <w:r w:rsidRPr="002411C7">
        <w:rPr>
          <w:rFonts w:ascii="宋体" w:eastAsia="宋体" w:hAnsi="宋体" w:hint="eastAsia"/>
          <w:sz w:val="21"/>
          <w:szCs w:val="21"/>
        </w:rPr>
        <w:t>使得</w:t>
      </w:r>
      <w:r w:rsidR="002E0150" w:rsidRPr="002411C7">
        <w:rPr>
          <w:rFonts w:ascii="宋体" w:eastAsia="宋体" w:hAnsi="宋体" w:hint="eastAsia"/>
          <w:sz w:val="21"/>
          <w:szCs w:val="21"/>
        </w:rPr>
        <w:t>二次油</w:t>
      </w:r>
      <w:r w:rsidRPr="002411C7">
        <w:rPr>
          <w:rFonts w:ascii="宋体" w:eastAsia="宋体" w:hAnsi="宋体" w:hint="eastAsia"/>
          <w:sz w:val="21"/>
          <w:szCs w:val="21"/>
        </w:rPr>
        <w:t>的掺炼比例从</w:t>
      </w:r>
      <w:r w:rsidR="002E0150" w:rsidRPr="002411C7">
        <w:rPr>
          <w:rFonts w:ascii="宋体" w:eastAsia="宋体" w:hAnsi="宋体"/>
          <w:sz w:val="21"/>
          <w:szCs w:val="21"/>
        </w:rPr>
        <w:t>1</w:t>
      </w:r>
      <w:r w:rsidR="0030564A" w:rsidRPr="002411C7">
        <w:rPr>
          <w:rFonts w:ascii="宋体" w:eastAsia="宋体" w:hAnsi="宋体"/>
          <w:sz w:val="21"/>
          <w:szCs w:val="21"/>
        </w:rPr>
        <w:t>8</w:t>
      </w:r>
      <w:r w:rsidR="002E0150" w:rsidRPr="002411C7">
        <w:rPr>
          <w:rFonts w:ascii="宋体" w:eastAsia="宋体" w:hAnsi="宋体"/>
          <w:sz w:val="21"/>
          <w:szCs w:val="21"/>
        </w:rPr>
        <w:t>.</w:t>
      </w:r>
      <w:r w:rsidR="0030564A" w:rsidRPr="002411C7">
        <w:rPr>
          <w:rFonts w:ascii="宋体" w:eastAsia="宋体" w:hAnsi="宋体"/>
          <w:sz w:val="21"/>
          <w:szCs w:val="21"/>
        </w:rPr>
        <w:t>2</w:t>
      </w:r>
      <w:r w:rsidR="002E0150" w:rsidRPr="002411C7">
        <w:rPr>
          <w:rFonts w:ascii="宋体" w:eastAsia="宋体" w:hAnsi="宋体"/>
          <w:sz w:val="21"/>
          <w:szCs w:val="21"/>
        </w:rPr>
        <w:t>6</w:t>
      </w:r>
      <w:r w:rsidRPr="002411C7">
        <w:rPr>
          <w:rFonts w:ascii="宋体" w:eastAsia="宋体" w:hAnsi="宋体" w:hint="eastAsia"/>
          <w:sz w:val="21"/>
          <w:szCs w:val="21"/>
        </w:rPr>
        <w:t>%</w:t>
      </w:r>
      <w:r w:rsidR="002E0150" w:rsidRPr="002411C7">
        <w:rPr>
          <w:rFonts w:ascii="宋体" w:eastAsia="宋体" w:hAnsi="宋体" w:hint="eastAsia"/>
          <w:sz w:val="21"/>
          <w:szCs w:val="21"/>
        </w:rPr>
        <w:t>下降</w:t>
      </w:r>
      <w:r w:rsidRPr="002411C7">
        <w:rPr>
          <w:rFonts w:ascii="宋体" w:eastAsia="宋体" w:hAnsi="宋体" w:hint="eastAsia"/>
          <w:sz w:val="21"/>
          <w:szCs w:val="21"/>
        </w:rPr>
        <w:t>至</w:t>
      </w:r>
      <w:r w:rsidR="002E0150" w:rsidRPr="002411C7">
        <w:rPr>
          <w:rFonts w:ascii="宋体" w:eastAsia="宋体" w:hAnsi="宋体"/>
          <w:sz w:val="21"/>
          <w:szCs w:val="21"/>
        </w:rPr>
        <w:t>15.8</w:t>
      </w:r>
      <w:r w:rsidRPr="002411C7">
        <w:rPr>
          <w:rFonts w:ascii="宋体" w:eastAsia="宋体" w:hAnsi="宋体" w:hint="eastAsia"/>
          <w:sz w:val="21"/>
          <w:szCs w:val="21"/>
        </w:rPr>
        <w:t>3%。</w:t>
      </w:r>
      <w:r w:rsidR="00AC6C77" w:rsidRPr="002411C7">
        <w:rPr>
          <w:rFonts w:ascii="宋体" w:eastAsia="宋体" w:hAnsi="宋体" w:hint="eastAsia"/>
          <w:sz w:val="21"/>
          <w:szCs w:val="21"/>
        </w:rPr>
        <w:t>二次油</w:t>
      </w:r>
      <w:r w:rsidR="002E0150" w:rsidRPr="002411C7">
        <w:rPr>
          <w:rFonts w:ascii="宋体" w:eastAsia="宋体" w:hAnsi="宋体" w:hint="eastAsia"/>
          <w:sz w:val="21"/>
          <w:szCs w:val="21"/>
        </w:rPr>
        <w:t>掺炼比例</w:t>
      </w:r>
      <w:r w:rsidR="00AC6C77" w:rsidRPr="002411C7">
        <w:rPr>
          <w:rFonts w:ascii="宋体" w:eastAsia="宋体" w:hAnsi="宋体" w:hint="eastAsia"/>
          <w:sz w:val="21"/>
          <w:szCs w:val="21"/>
        </w:rPr>
        <w:t>的</w:t>
      </w:r>
      <w:r w:rsidR="002E0150" w:rsidRPr="002411C7">
        <w:rPr>
          <w:rFonts w:ascii="宋体" w:eastAsia="宋体" w:hAnsi="宋体" w:hint="eastAsia"/>
          <w:sz w:val="21"/>
          <w:szCs w:val="21"/>
        </w:rPr>
        <w:t>降低</w:t>
      </w:r>
      <w:r w:rsidR="00AC6C77" w:rsidRPr="002411C7">
        <w:rPr>
          <w:rFonts w:ascii="宋体" w:eastAsia="宋体" w:hAnsi="宋体" w:hint="eastAsia"/>
          <w:sz w:val="21"/>
          <w:szCs w:val="21"/>
        </w:rPr>
        <w:t>，</w:t>
      </w:r>
      <w:r w:rsidR="0030564A" w:rsidRPr="002411C7">
        <w:rPr>
          <w:rFonts w:ascii="宋体" w:eastAsia="宋体" w:hAnsi="宋体" w:hint="eastAsia"/>
          <w:sz w:val="21"/>
          <w:szCs w:val="21"/>
        </w:rPr>
        <w:t>使R</w:t>
      </w:r>
      <w:r w:rsidR="0030564A" w:rsidRPr="002411C7">
        <w:rPr>
          <w:rFonts w:ascii="宋体" w:eastAsia="宋体" w:hAnsi="宋体"/>
          <w:sz w:val="21"/>
          <w:szCs w:val="21"/>
        </w:rPr>
        <w:t>-101</w:t>
      </w:r>
      <w:r w:rsidR="0030564A" w:rsidRPr="002411C7">
        <w:rPr>
          <w:rFonts w:ascii="宋体" w:eastAsia="宋体" w:hAnsi="宋体" w:hint="eastAsia"/>
          <w:sz w:val="21"/>
          <w:szCs w:val="21"/>
        </w:rPr>
        <w:t>温升由月初的平均2</w:t>
      </w:r>
      <w:r w:rsidR="0030564A" w:rsidRPr="002411C7">
        <w:rPr>
          <w:rFonts w:ascii="宋体" w:eastAsia="宋体" w:hAnsi="宋体"/>
          <w:sz w:val="21"/>
          <w:szCs w:val="21"/>
        </w:rPr>
        <w:t>6.5</w:t>
      </w:r>
      <w:r w:rsidR="0030564A" w:rsidRPr="002411C7">
        <w:rPr>
          <w:rFonts w:ascii="宋体" w:eastAsia="宋体" w:hAnsi="宋体" w:hint="eastAsia"/>
          <w:sz w:val="21"/>
          <w:szCs w:val="21"/>
        </w:rPr>
        <w:t>℃降至2</w:t>
      </w:r>
      <w:r w:rsidR="0030564A" w:rsidRPr="002411C7">
        <w:rPr>
          <w:rFonts w:ascii="宋体" w:eastAsia="宋体" w:hAnsi="宋体"/>
          <w:sz w:val="21"/>
          <w:szCs w:val="21"/>
        </w:rPr>
        <w:t>3.8</w:t>
      </w:r>
      <w:r w:rsidR="0030564A" w:rsidRPr="002411C7">
        <w:rPr>
          <w:rFonts w:ascii="宋体" w:eastAsia="宋体" w:hAnsi="宋体" w:hint="eastAsia"/>
          <w:sz w:val="21"/>
          <w:szCs w:val="21"/>
        </w:rPr>
        <w:t>℃,</w:t>
      </w:r>
      <w:r w:rsidR="0030564A" w:rsidRPr="002411C7">
        <w:rPr>
          <w:rFonts w:ascii="宋体" w:eastAsia="宋体" w:hAnsi="宋体"/>
          <w:sz w:val="21"/>
          <w:szCs w:val="21"/>
        </w:rPr>
        <w:t>R</w:t>
      </w:r>
      <w:r w:rsidR="00F2378D" w:rsidRPr="002411C7">
        <w:rPr>
          <w:rFonts w:ascii="宋体" w:eastAsia="宋体" w:hAnsi="宋体"/>
          <w:sz w:val="21"/>
          <w:szCs w:val="21"/>
        </w:rPr>
        <w:t>-102</w:t>
      </w:r>
      <w:r w:rsidR="00F2378D" w:rsidRPr="002411C7">
        <w:rPr>
          <w:rFonts w:ascii="宋体" w:eastAsia="宋体" w:hAnsi="宋体" w:hint="eastAsia"/>
          <w:sz w:val="21"/>
          <w:szCs w:val="21"/>
        </w:rPr>
        <w:t>温升由月初的平均1</w:t>
      </w:r>
      <w:r w:rsidR="00F2378D" w:rsidRPr="002411C7">
        <w:rPr>
          <w:rFonts w:ascii="宋体" w:eastAsia="宋体" w:hAnsi="宋体"/>
          <w:sz w:val="21"/>
          <w:szCs w:val="21"/>
        </w:rPr>
        <w:t>3.9</w:t>
      </w:r>
      <w:r w:rsidR="00F2378D" w:rsidRPr="002411C7">
        <w:rPr>
          <w:rFonts w:ascii="宋体" w:eastAsia="宋体" w:hAnsi="宋体" w:hint="eastAsia"/>
          <w:sz w:val="21"/>
          <w:szCs w:val="21"/>
        </w:rPr>
        <w:t>℃降至1</w:t>
      </w:r>
      <w:r w:rsidR="00F2378D" w:rsidRPr="002411C7">
        <w:rPr>
          <w:rFonts w:ascii="宋体" w:eastAsia="宋体" w:hAnsi="宋体"/>
          <w:sz w:val="21"/>
          <w:szCs w:val="21"/>
        </w:rPr>
        <w:t>2.2</w:t>
      </w:r>
      <w:r w:rsidR="00F2378D" w:rsidRPr="002411C7">
        <w:rPr>
          <w:rFonts w:ascii="宋体" w:eastAsia="宋体" w:hAnsi="宋体" w:hint="eastAsia"/>
          <w:sz w:val="21"/>
          <w:szCs w:val="21"/>
        </w:rPr>
        <w:t>℃</w:t>
      </w:r>
      <w:r w:rsidR="00AC6C77" w:rsidRPr="002411C7">
        <w:rPr>
          <w:rFonts w:ascii="宋体" w:eastAsia="宋体" w:hAnsi="宋体" w:hint="eastAsia"/>
          <w:sz w:val="21"/>
          <w:szCs w:val="21"/>
        </w:rPr>
        <w:t>。</w:t>
      </w:r>
    </w:p>
    <w:p w14:paraId="7F4642AB" w14:textId="2FEB7FD7" w:rsidR="00AC6C77" w:rsidRPr="002411C7" w:rsidRDefault="003A4922" w:rsidP="00DE2847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另一方面</w:t>
      </w:r>
      <w:r w:rsidR="002E0150" w:rsidRPr="002411C7">
        <w:rPr>
          <w:rFonts w:ascii="宋体" w:eastAsia="宋体" w:hAnsi="宋体" w:hint="eastAsia"/>
          <w:sz w:val="21"/>
          <w:szCs w:val="21"/>
        </w:rPr>
        <w:t>本月</w:t>
      </w:r>
      <w:r w:rsidR="00F2378D" w:rsidRPr="002411C7">
        <w:rPr>
          <w:rFonts w:ascii="宋体" w:eastAsia="宋体" w:hAnsi="宋体"/>
          <w:sz w:val="21"/>
          <w:szCs w:val="21"/>
        </w:rPr>
        <w:t>19-27</w:t>
      </w:r>
      <w:r w:rsidR="002E0150" w:rsidRPr="002411C7">
        <w:rPr>
          <w:rFonts w:ascii="宋体" w:eastAsia="宋体" w:hAnsi="宋体" w:hint="eastAsia"/>
          <w:sz w:val="21"/>
          <w:szCs w:val="21"/>
        </w:rPr>
        <w:t>日</w:t>
      </w:r>
      <w:r w:rsidR="00F2378D" w:rsidRPr="002411C7">
        <w:rPr>
          <w:rFonts w:ascii="宋体" w:eastAsia="宋体" w:hAnsi="宋体" w:hint="eastAsia"/>
          <w:sz w:val="21"/>
          <w:szCs w:val="21"/>
        </w:rPr>
        <w:t>常减压调整原油结构，将C</w:t>
      </w:r>
      <w:r w:rsidR="00F2378D" w:rsidRPr="002411C7">
        <w:rPr>
          <w:rFonts w:ascii="宋体" w:eastAsia="宋体" w:hAnsi="宋体"/>
          <w:sz w:val="21"/>
          <w:szCs w:val="21"/>
        </w:rPr>
        <w:t>PC</w:t>
      </w:r>
      <w:r w:rsidR="00F2378D" w:rsidRPr="002411C7">
        <w:rPr>
          <w:rFonts w:ascii="宋体" w:eastAsia="宋体" w:hAnsi="宋体" w:hint="eastAsia"/>
          <w:sz w:val="21"/>
          <w:szCs w:val="21"/>
        </w:rPr>
        <w:t>原油掺炼量由2</w:t>
      </w:r>
      <w:r w:rsidR="00F2378D" w:rsidRPr="002411C7">
        <w:rPr>
          <w:rFonts w:ascii="宋体" w:eastAsia="宋体" w:hAnsi="宋体"/>
          <w:sz w:val="21"/>
          <w:szCs w:val="21"/>
        </w:rPr>
        <w:t>70</w:t>
      </w:r>
      <w:r w:rsidR="00F2378D" w:rsidRPr="002411C7">
        <w:rPr>
          <w:rFonts w:ascii="宋体" w:eastAsia="宋体" w:hAnsi="宋体" w:hint="eastAsia"/>
          <w:sz w:val="21"/>
          <w:szCs w:val="21"/>
        </w:rPr>
        <w:t>t/h降至2</w:t>
      </w:r>
      <w:r w:rsidR="00F2378D" w:rsidRPr="002411C7">
        <w:rPr>
          <w:rFonts w:ascii="宋体" w:eastAsia="宋体" w:hAnsi="宋体"/>
          <w:sz w:val="21"/>
          <w:szCs w:val="21"/>
        </w:rPr>
        <w:t>30</w:t>
      </w:r>
      <w:r w:rsidR="00F2378D" w:rsidRPr="002411C7">
        <w:rPr>
          <w:rFonts w:ascii="宋体" w:eastAsia="宋体" w:hAnsi="宋体" w:hint="eastAsia"/>
          <w:sz w:val="21"/>
          <w:szCs w:val="21"/>
        </w:rPr>
        <w:t>t/h，使柴油原料的硫含量由5</w:t>
      </w:r>
      <w:r w:rsidR="00F2378D" w:rsidRPr="002411C7">
        <w:rPr>
          <w:rFonts w:ascii="宋体" w:eastAsia="宋体" w:hAnsi="宋体"/>
          <w:sz w:val="21"/>
          <w:szCs w:val="21"/>
        </w:rPr>
        <w:t>359</w:t>
      </w:r>
      <w:r w:rsidR="00F2378D" w:rsidRPr="002411C7">
        <w:rPr>
          <w:rFonts w:ascii="宋体" w:eastAsia="宋体" w:hAnsi="宋体" w:hint="eastAsia"/>
          <w:sz w:val="21"/>
          <w:szCs w:val="21"/>
        </w:rPr>
        <w:t>mg/kg降至4</w:t>
      </w:r>
      <w:r w:rsidR="00F2378D" w:rsidRPr="002411C7">
        <w:rPr>
          <w:rFonts w:ascii="宋体" w:eastAsia="宋体" w:hAnsi="宋体"/>
          <w:sz w:val="21"/>
          <w:szCs w:val="21"/>
        </w:rPr>
        <w:t>389</w:t>
      </w:r>
      <w:r w:rsidR="00F2378D" w:rsidRPr="002411C7">
        <w:rPr>
          <w:rFonts w:ascii="宋体" w:eastAsia="宋体" w:hAnsi="宋体" w:hint="eastAsia"/>
          <w:sz w:val="21"/>
          <w:szCs w:val="21"/>
        </w:rPr>
        <w:t>mg/kg，</w:t>
      </w:r>
      <w:r w:rsidR="00DE13D7" w:rsidRPr="002411C7">
        <w:rPr>
          <w:rFonts w:ascii="宋体" w:eastAsia="宋体" w:hAnsi="宋体" w:hint="eastAsia"/>
          <w:sz w:val="21"/>
          <w:szCs w:val="21"/>
        </w:rPr>
        <w:t>因此</w:t>
      </w:r>
      <w:r w:rsidR="007B669C" w:rsidRPr="002411C7">
        <w:rPr>
          <w:rFonts w:ascii="宋体" w:eastAsia="宋体" w:hAnsi="宋体" w:hint="eastAsia"/>
          <w:sz w:val="21"/>
          <w:szCs w:val="21"/>
        </w:rPr>
        <w:t>反应苛刻度的降低</w:t>
      </w:r>
      <w:r w:rsidR="00DE13D7" w:rsidRPr="002411C7">
        <w:rPr>
          <w:rFonts w:ascii="宋体" w:eastAsia="宋体" w:hAnsi="宋体" w:hint="eastAsia"/>
          <w:sz w:val="21"/>
          <w:szCs w:val="21"/>
        </w:rPr>
        <w:t>，</w:t>
      </w:r>
      <w:r w:rsidR="00B7063A" w:rsidRPr="002411C7">
        <w:rPr>
          <w:rFonts w:ascii="宋体" w:eastAsia="宋体" w:hAnsi="宋体" w:hint="eastAsia"/>
          <w:sz w:val="21"/>
          <w:szCs w:val="21"/>
        </w:rPr>
        <w:t>也是导致反应器床层温升降低的原</w:t>
      </w:r>
      <w:r w:rsidR="000D439D" w:rsidRPr="002411C7">
        <w:rPr>
          <w:rFonts w:ascii="宋体" w:eastAsia="宋体" w:hAnsi="宋体" w:hint="eastAsia"/>
          <w:sz w:val="21"/>
          <w:szCs w:val="21"/>
        </w:rPr>
        <w:t>因</w:t>
      </w:r>
      <w:r w:rsidR="00B7063A" w:rsidRPr="002411C7">
        <w:rPr>
          <w:rFonts w:ascii="宋体" w:eastAsia="宋体" w:hAnsi="宋体" w:hint="eastAsia"/>
          <w:sz w:val="21"/>
          <w:szCs w:val="21"/>
        </w:rPr>
        <w:t>。</w:t>
      </w:r>
    </w:p>
    <w:p w14:paraId="7FE3E1F0" w14:textId="7F3565E9" w:rsidR="00E6552F" w:rsidRPr="002411C7" w:rsidRDefault="00E6552F" w:rsidP="00E6552F">
      <w:pPr>
        <w:pStyle w:val="2"/>
        <w:rPr>
          <w:rFonts w:ascii="黑体" w:eastAsia="黑体" w:hAnsi="黑体"/>
          <w:sz w:val="21"/>
          <w:szCs w:val="21"/>
        </w:rPr>
      </w:pPr>
      <w:bookmarkStart w:id="29" w:name="_Toc55328610"/>
      <w:r w:rsidRPr="002411C7">
        <w:rPr>
          <w:rFonts w:ascii="黑体" w:eastAsia="黑体" w:hAnsi="黑体" w:hint="eastAsia"/>
          <w:sz w:val="21"/>
          <w:szCs w:val="21"/>
        </w:rPr>
        <w:t>9.</w:t>
      </w:r>
      <w:r w:rsidRPr="002411C7">
        <w:rPr>
          <w:rFonts w:ascii="黑体" w:eastAsia="黑体" w:hAnsi="黑体"/>
          <w:sz w:val="21"/>
          <w:szCs w:val="21"/>
        </w:rPr>
        <w:t>3</w:t>
      </w:r>
      <w:r w:rsidRPr="002411C7">
        <w:rPr>
          <w:rFonts w:ascii="黑体" w:eastAsia="黑体" w:hAnsi="黑体" w:hint="eastAsia"/>
          <w:sz w:val="21"/>
          <w:szCs w:val="21"/>
        </w:rPr>
        <w:t>主要工艺参数调整分析</w:t>
      </w:r>
      <w:bookmarkEnd w:id="29"/>
    </w:p>
    <w:p w14:paraId="6EA54BBE" w14:textId="64C28AD6" w:rsidR="001F0E7D" w:rsidRPr="002411C7" w:rsidRDefault="003B4A38" w:rsidP="00386D49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根据计公司统筹</w:t>
      </w:r>
      <w:r w:rsidR="002C0C32" w:rsidRPr="002411C7">
        <w:rPr>
          <w:rFonts w:ascii="宋体" w:eastAsia="宋体" w:hAnsi="宋体" w:hint="eastAsia"/>
          <w:sz w:val="21"/>
          <w:szCs w:val="21"/>
        </w:rPr>
        <w:t>从2</w:t>
      </w:r>
      <w:r w:rsidR="002C0C32" w:rsidRPr="002411C7">
        <w:rPr>
          <w:rFonts w:ascii="宋体" w:eastAsia="宋体" w:hAnsi="宋体"/>
          <w:sz w:val="21"/>
          <w:szCs w:val="21"/>
        </w:rPr>
        <w:t>020</w:t>
      </w:r>
      <w:r w:rsidR="002C0C32" w:rsidRPr="002411C7">
        <w:rPr>
          <w:rFonts w:ascii="宋体" w:eastAsia="宋体" w:hAnsi="宋体" w:hint="eastAsia"/>
          <w:sz w:val="21"/>
          <w:szCs w:val="21"/>
        </w:rPr>
        <w:t>年</w:t>
      </w:r>
      <w:r w:rsidRPr="002411C7">
        <w:rPr>
          <w:rFonts w:ascii="宋体" w:eastAsia="宋体" w:hAnsi="宋体" w:hint="eastAsia"/>
          <w:sz w:val="21"/>
          <w:szCs w:val="21"/>
        </w:rPr>
        <w:t>1</w:t>
      </w:r>
      <w:r w:rsidRPr="002411C7">
        <w:rPr>
          <w:rFonts w:ascii="宋体" w:eastAsia="宋体" w:hAnsi="宋体"/>
          <w:sz w:val="21"/>
          <w:szCs w:val="21"/>
        </w:rPr>
        <w:t>1</w:t>
      </w:r>
      <w:r w:rsidRPr="002411C7">
        <w:rPr>
          <w:rFonts w:ascii="宋体" w:eastAsia="宋体" w:hAnsi="宋体" w:hint="eastAsia"/>
          <w:sz w:val="21"/>
          <w:szCs w:val="21"/>
        </w:rPr>
        <w:t>月份开始，加氢裂化装置逐步开始增加直</w:t>
      </w:r>
      <w:proofErr w:type="gramStart"/>
      <w:r w:rsidRPr="002411C7">
        <w:rPr>
          <w:rFonts w:ascii="宋体" w:eastAsia="宋体" w:hAnsi="宋体" w:hint="eastAsia"/>
          <w:sz w:val="21"/>
          <w:szCs w:val="21"/>
        </w:rPr>
        <w:t>馏</w:t>
      </w:r>
      <w:proofErr w:type="gramEnd"/>
      <w:r w:rsidRPr="002411C7">
        <w:rPr>
          <w:rFonts w:ascii="宋体" w:eastAsia="宋体" w:hAnsi="宋体" w:hint="eastAsia"/>
          <w:sz w:val="21"/>
          <w:szCs w:val="21"/>
        </w:rPr>
        <w:t>柴油掺炼量，柴油加氢装置同步降低直</w:t>
      </w:r>
      <w:proofErr w:type="gramStart"/>
      <w:r w:rsidRPr="002411C7">
        <w:rPr>
          <w:rFonts w:ascii="宋体" w:eastAsia="宋体" w:hAnsi="宋体" w:hint="eastAsia"/>
          <w:sz w:val="21"/>
          <w:szCs w:val="21"/>
        </w:rPr>
        <w:t>馏</w:t>
      </w:r>
      <w:proofErr w:type="gramEnd"/>
      <w:r w:rsidRPr="002411C7">
        <w:rPr>
          <w:rFonts w:ascii="宋体" w:eastAsia="宋体" w:hAnsi="宋体" w:hint="eastAsia"/>
          <w:sz w:val="21"/>
          <w:szCs w:val="21"/>
        </w:rPr>
        <w:t>柴油量。另一方面灵活焦化装置生产的焦化汽柴油，在全厂加工路线中，只有进入柴油加氢装置进行加工，因此在焦化装置加工负荷不变的前提下，要实现焦化汽柴油的物料平衡，柴油加氢装置的焦化汽柴油的掺炼量无法跟随直</w:t>
      </w:r>
      <w:proofErr w:type="gramStart"/>
      <w:r w:rsidRPr="002411C7">
        <w:rPr>
          <w:rFonts w:ascii="宋体" w:eastAsia="宋体" w:hAnsi="宋体" w:hint="eastAsia"/>
          <w:sz w:val="21"/>
          <w:szCs w:val="21"/>
        </w:rPr>
        <w:t>馏</w:t>
      </w:r>
      <w:proofErr w:type="gramEnd"/>
      <w:r w:rsidRPr="002411C7">
        <w:rPr>
          <w:rFonts w:ascii="宋体" w:eastAsia="宋体" w:hAnsi="宋体" w:hint="eastAsia"/>
          <w:sz w:val="21"/>
          <w:szCs w:val="21"/>
        </w:rPr>
        <w:t>柴油进行同比例下降。</w:t>
      </w:r>
      <w:r w:rsidR="00FD05D5" w:rsidRPr="002411C7">
        <w:rPr>
          <w:rFonts w:ascii="宋体" w:eastAsia="宋体" w:hAnsi="宋体" w:hint="eastAsia"/>
          <w:sz w:val="21"/>
          <w:szCs w:val="21"/>
        </w:rPr>
        <w:t>从而</w:t>
      </w:r>
      <w:r w:rsidRPr="002411C7">
        <w:rPr>
          <w:rFonts w:ascii="宋体" w:eastAsia="宋体" w:hAnsi="宋体" w:hint="eastAsia"/>
          <w:sz w:val="21"/>
          <w:szCs w:val="21"/>
        </w:rPr>
        <w:t>出现柴油加氢装置总加工负荷不断下降，但焦化汽柴油的掺炼比例却不断上涨的情形。为降低装置在低负荷，高二次油掺炼比条件下的生产影响，通过</w:t>
      </w:r>
      <w:r w:rsidR="0071061C" w:rsidRPr="002411C7">
        <w:rPr>
          <w:rFonts w:ascii="宋体" w:eastAsia="宋体" w:hAnsi="宋体" w:hint="eastAsia"/>
          <w:sz w:val="21"/>
          <w:szCs w:val="21"/>
        </w:rPr>
        <w:t>对反应系统工况的持续监控、</w:t>
      </w:r>
      <w:r w:rsidRPr="002411C7">
        <w:rPr>
          <w:rFonts w:ascii="宋体" w:eastAsia="宋体" w:hAnsi="宋体" w:hint="eastAsia"/>
          <w:sz w:val="21"/>
          <w:szCs w:val="21"/>
        </w:rPr>
        <w:t>分析</w:t>
      </w:r>
      <w:r w:rsidR="0071061C" w:rsidRPr="002411C7">
        <w:rPr>
          <w:rFonts w:ascii="宋体" w:eastAsia="宋体" w:hAnsi="宋体" w:hint="eastAsia"/>
          <w:sz w:val="21"/>
          <w:szCs w:val="21"/>
        </w:rPr>
        <w:t>和</w:t>
      </w:r>
      <w:r w:rsidRPr="002411C7">
        <w:rPr>
          <w:rFonts w:ascii="宋体" w:eastAsia="宋体" w:hAnsi="宋体" w:hint="eastAsia"/>
          <w:sz w:val="21"/>
          <w:szCs w:val="21"/>
        </w:rPr>
        <w:t>评估，结合</w:t>
      </w:r>
      <w:proofErr w:type="gramStart"/>
      <w:r w:rsidRPr="002411C7">
        <w:rPr>
          <w:rFonts w:ascii="宋体" w:eastAsia="宋体" w:hAnsi="宋体" w:hint="eastAsia"/>
          <w:sz w:val="21"/>
          <w:szCs w:val="21"/>
        </w:rPr>
        <w:t>石科院操作</w:t>
      </w:r>
      <w:proofErr w:type="gramEnd"/>
      <w:r w:rsidRPr="002411C7">
        <w:rPr>
          <w:rFonts w:ascii="宋体" w:eastAsia="宋体" w:hAnsi="宋体" w:hint="eastAsia"/>
          <w:sz w:val="21"/>
          <w:szCs w:val="21"/>
        </w:rPr>
        <w:t>建议，</w:t>
      </w:r>
      <w:r w:rsidR="0071061C" w:rsidRPr="002411C7">
        <w:rPr>
          <w:rFonts w:ascii="宋体" w:eastAsia="宋体" w:hAnsi="宋体" w:hint="eastAsia"/>
          <w:sz w:val="21"/>
          <w:szCs w:val="21"/>
        </w:rPr>
        <w:t>在前两个月的优化调整基础上，本月5日改部分产品柴油长循环</w:t>
      </w:r>
      <w:proofErr w:type="gramStart"/>
      <w:r w:rsidR="0071061C" w:rsidRPr="002411C7">
        <w:rPr>
          <w:rFonts w:ascii="宋体" w:eastAsia="宋体" w:hAnsi="宋体" w:hint="eastAsia"/>
          <w:sz w:val="21"/>
          <w:szCs w:val="21"/>
        </w:rPr>
        <w:t>至直柴原料</w:t>
      </w:r>
      <w:proofErr w:type="gramEnd"/>
      <w:r w:rsidR="0071061C" w:rsidRPr="002411C7">
        <w:rPr>
          <w:rFonts w:ascii="宋体" w:eastAsia="宋体" w:hAnsi="宋体" w:hint="eastAsia"/>
          <w:sz w:val="21"/>
          <w:szCs w:val="21"/>
        </w:rPr>
        <w:t>中</w:t>
      </w:r>
      <w:r w:rsidRPr="002411C7">
        <w:rPr>
          <w:rFonts w:ascii="宋体" w:eastAsia="宋体" w:hAnsi="宋体" w:hint="eastAsia"/>
          <w:sz w:val="21"/>
          <w:szCs w:val="21"/>
        </w:rPr>
        <w:t>。</w:t>
      </w:r>
      <w:r w:rsidR="00E6552F" w:rsidRPr="002411C7">
        <w:rPr>
          <w:rFonts w:ascii="宋体" w:eastAsia="宋体" w:hAnsi="宋体"/>
          <w:sz w:val="21"/>
          <w:szCs w:val="21"/>
        </w:rPr>
        <w:br/>
        <w:t xml:space="preserve">    </w:t>
      </w:r>
      <w:r w:rsidRPr="002411C7">
        <w:rPr>
          <w:rFonts w:ascii="宋体" w:eastAsia="宋体" w:hAnsi="宋体" w:hint="eastAsia"/>
          <w:sz w:val="21"/>
          <w:szCs w:val="21"/>
        </w:rPr>
        <w:t>装置在加工负荷较低的条件下，</w:t>
      </w:r>
      <w:r w:rsidR="00386D49" w:rsidRPr="002411C7">
        <w:rPr>
          <w:rFonts w:ascii="宋体" w:eastAsia="宋体" w:hAnsi="宋体" w:hint="eastAsia"/>
          <w:sz w:val="21"/>
          <w:szCs w:val="21"/>
        </w:rPr>
        <w:t>将部分产品通过长循环的方式返回原料油缓冲罐，与新鲜原料共同进料，从而降低焦化汽柴油的比例，避免二烯烃浓度过高在加热炉管壁上结焦，同时产物和氢气一同在管线长时间混合，提高原料中</w:t>
      </w:r>
      <w:proofErr w:type="gramStart"/>
      <w:r w:rsidR="00386D49" w:rsidRPr="002411C7">
        <w:rPr>
          <w:rFonts w:ascii="宋体" w:eastAsia="宋体" w:hAnsi="宋体" w:hint="eastAsia"/>
          <w:sz w:val="21"/>
          <w:szCs w:val="21"/>
        </w:rPr>
        <w:t>的溶氢量</w:t>
      </w:r>
      <w:proofErr w:type="gramEnd"/>
      <w:r w:rsidR="00386D49" w:rsidRPr="002411C7">
        <w:rPr>
          <w:rFonts w:ascii="宋体" w:eastAsia="宋体" w:hAnsi="宋体" w:hint="eastAsia"/>
          <w:sz w:val="21"/>
          <w:szCs w:val="21"/>
        </w:rPr>
        <w:t>，减少在反应器入口由于耗氢速率过大，</w:t>
      </w:r>
      <w:proofErr w:type="gramStart"/>
      <w:r w:rsidR="00386D49" w:rsidRPr="002411C7">
        <w:rPr>
          <w:rFonts w:ascii="宋体" w:eastAsia="宋体" w:hAnsi="宋体" w:hint="eastAsia"/>
          <w:sz w:val="21"/>
          <w:szCs w:val="21"/>
        </w:rPr>
        <w:t>缺氢而</w:t>
      </w:r>
      <w:proofErr w:type="gramEnd"/>
      <w:r w:rsidR="00386D49" w:rsidRPr="002411C7">
        <w:rPr>
          <w:rFonts w:ascii="宋体" w:eastAsia="宋体" w:hAnsi="宋体" w:hint="eastAsia"/>
          <w:sz w:val="21"/>
          <w:szCs w:val="21"/>
        </w:rPr>
        <w:t>导致的积炭。</w:t>
      </w:r>
      <w:r w:rsidRPr="002411C7">
        <w:rPr>
          <w:rFonts w:ascii="宋体" w:eastAsia="宋体" w:hAnsi="宋体" w:hint="eastAsia"/>
          <w:sz w:val="21"/>
          <w:szCs w:val="21"/>
        </w:rPr>
        <w:t>根据实际工况，本月</w:t>
      </w:r>
      <w:r w:rsidR="00386D49" w:rsidRPr="002411C7">
        <w:rPr>
          <w:rFonts w:ascii="宋体" w:eastAsia="宋体" w:hAnsi="宋体" w:hint="eastAsia"/>
          <w:sz w:val="21"/>
          <w:szCs w:val="21"/>
        </w:rPr>
        <w:t>将3</w:t>
      </w:r>
      <w:r w:rsidR="00386D49" w:rsidRPr="002411C7">
        <w:rPr>
          <w:rFonts w:ascii="宋体" w:eastAsia="宋体" w:hAnsi="宋体"/>
          <w:sz w:val="21"/>
          <w:szCs w:val="21"/>
        </w:rPr>
        <w:t>5</w:t>
      </w:r>
      <w:r w:rsidR="00386D49" w:rsidRPr="002411C7">
        <w:rPr>
          <w:rFonts w:ascii="宋体" w:eastAsia="宋体" w:hAnsi="宋体" w:hint="eastAsia"/>
          <w:sz w:val="21"/>
          <w:szCs w:val="21"/>
        </w:rPr>
        <w:t>t/h产品柴油改入</w:t>
      </w:r>
      <w:proofErr w:type="gramStart"/>
      <w:r w:rsidR="00386D49" w:rsidRPr="002411C7">
        <w:rPr>
          <w:rFonts w:ascii="宋体" w:eastAsia="宋体" w:hAnsi="宋体" w:hint="eastAsia"/>
          <w:sz w:val="21"/>
          <w:szCs w:val="21"/>
        </w:rPr>
        <w:t>直柴原料</w:t>
      </w:r>
      <w:proofErr w:type="gramEnd"/>
      <w:r w:rsidR="00386D49" w:rsidRPr="002411C7">
        <w:rPr>
          <w:rFonts w:ascii="宋体" w:eastAsia="宋体" w:hAnsi="宋体" w:hint="eastAsia"/>
          <w:sz w:val="21"/>
          <w:szCs w:val="21"/>
        </w:rPr>
        <w:t>中，</w:t>
      </w:r>
      <w:r w:rsidR="002001FB" w:rsidRPr="002411C7">
        <w:rPr>
          <w:rFonts w:ascii="宋体" w:eastAsia="宋体" w:hAnsi="宋体" w:hint="eastAsia"/>
          <w:sz w:val="21"/>
          <w:szCs w:val="21"/>
        </w:rPr>
        <w:t>控制</w:t>
      </w:r>
      <w:r w:rsidR="00386D49" w:rsidRPr="002411C7">
        <w:rPr>
          <w:rFonts w:ascii="宋体" w:eastAsia="宋体" w:hAnsi="宋体" w:hint="eastAsia"/>
          <w:sz w:val="21"/>
          <w:szCs w:val="21"/>
        </w:rPr>
        <w:t>反应进料量2</w:t>
      </w:r>
      <w:r w:rsidR="00386D49" w:rsidRPr="002411C7">
        <w:rPr>
          <w:rFonts w:ascii="宋体" w:eastAsia="宋体" w:hAnsi="宋体"/>
          <w:sz w:val="21"/>
          <w:szCs w:val="21"/>
        </w:rPr>
        <w:t>40</w:t>
      </w:r>
      <w:r w:rsidR="00386D49" w:rsidRPr="002411C7">
        <w:rPr>
          <w:rFonts w:ascii="宋体" w:eastAsia="宋体" w:hAnsi="宋体" w:hint="eastAsia"/>
          <w:sz w:val="21"/>
          <w:szCs w:val="21"/>
        </w:rPr>
        <w:t>t/h（加工负荷9</w:t>
      </w:r>
      <w:r w:rsidR="00386D49" w:rsidRPr="002411C7">
        <w:rPr>
          <w:rFonts w:ascii="宋体" w:eastAsia="宋体" w:hAnsi="宋体"/>
          <w:sz w:val="21"/>
          <w:szCs w:val="21"/>
        </w:rPr>
        <w:t>1.6%</w:t>
      </w:r>
      <w:r w:rsidR="00386D49" w:rsidRPr="002411C7">
        <w:rPr>
          <w:rFonts w:ascii="宋体" w:eastAsia="宋体" w:hAnsi="宋体" w:hint="eastAsia"/>
          <w:sz w:val="21"/>
          <w:szCs w:val="21"/>
        </w:rPr>
        <w:t>）</w:t>
      </w:r>
      <w:r w:rsidRPr="002411C7">
        <w:rPr>
          <w:rFonts w:ascii="宋体" w:eastAsia="宋体" w:hAnsi="宋体" w:hint="eastAsia"/>
          <w:sz w:val="21"/>
          <w:szCs w:val="21"/>
        </w:rPr>
        <w:t>，以此</w:t>
      </w:r>
      <w:r w:rsidR="00B869EB" w:rsidRPr="002411C7">
        <w:rPr>
          <w:rFonts w:ascii="宋体" w:eastAsia="宋体" w:hAnsi="宋体" w:hint="eastAsia"/>
          <w:sz w:val="21"/>
          <w:szCs w:val="21"/>
        </w:rPr>
        <w:t>避免装置在低加工负荷、高二次</w:t>
      </w:r>
      <w:proofErr w:type="gramStart"/>
      <w:r w:rsidR="00B869EB" w:rsidRPr="002411C7">
        <w:rPr>
          <w:rFonts w:ascii="宋体" w:eastAsia="宋体" w:hAnsi="宋体" w:hint="eastAsia"/>
          <w:sz w:val="21"/>
          <w:szCs w:val="21"/>
        </w:rPr>
        <w:t>油加工</w:t>
      </w:r>
      <w:proofErr w:type="gramEnd"/>
      <w:r w:rsidR="00B869EB" w:rsidRPr="002411C7">
        <w:rPr>
          <w:rFonts w:ascii="宋体" w:eastAsia="宋体" w:hAnsi="宋体" w:hint="eastAsia"/>
          <w:sz w:val="21"/>
          <w:szCs w:val="21"/>
        </w:rPr>
        <w:t>比例的极端不利工况下进行生产</w:t>
      </w:r>
      <w:r w:rsidRPr="002411C7">
        <w:rPr>
          <w:rFonts w:ascii="宋体" w:eastAsia="宋体" w:hAnsi="宋体" w:hint="eastAsia"/>
          <w:sz w:val="21"/>
          <w:szCs w:val="21"/>
        </w:rPr>
        <w:t>。</w:t>
      </w:r>
    </w:p>
    <w:p w14:paraId="4270BC5B" w14:textId="0C9D903A" w:rsidR="00D33AB9" w:rsidRPr="002411C7" w:rsidRDefault="00C73D68">
      <w:pPr>
        <w:pStyle w:val="2"/>
        <w:rPr>
          <w:rFonts w:ascii="黑体" w:eastAsia="黑体" w:hAnsi="黑体"/>
          <w:sz w:val="21"/>
          <w:szCs w:val="21"/>
        </w:rPr>
      </w:pPr>
      <w:bookmarkStart w:id="30" w:name="_Toc55328611"/>
      <w:r w:rsidRPr="002411C7">
        <w:rPr>
          <w:rFonts w:ascii="黑体" w:eastAsia="黑体" w:hAnsi="黑体"/>
          <w:sz w:val="21"/>
          <w:szCs w:val="21"/>
        </w:rPr>
        <w:t>9</w:t>
      </w:r>
      <w:r w:rsidR="00076154" w:rsidRPr="002411C7">
        <w:rPr>
          <w:rFonts w:ascii="黑体" w:eastAsia="黑体" w:hAnsi="黑体"/>
          <w:sz w:val="21"/>
          <w:szCs w:val="21"/>
        </w:rPr>
        <w:t>.</w:t>
      </w:r>
      <w:r w:rsidR="003326E9" w:rsidRPr="002411C7">
        <w:rPr>
          <w:rFonts w:ascii="黑体" w:eastAsia="黑体" w:hAnsi="黑体"/>
          <w:sz w:val="21"/>
          <w:szCs w:val="21"/>
        </w:rPr>
        <w:t>4</w:t>
      </w:r>
      <w:r w:rsidR="00262695" w:rsidRPr="002411C7">
        <w:rPr>
          <w:rFonts w:ascii="黑体" w:eastAsia="黑体" w:hAnsi="黑体"/>
          <w:sz w:val="21"/>
          <w:szCs w:val="21"/>
        </w:rPr>
        <w:t xml:space="preserve"> 装置长周期运行监控</w:t>
      </w:r>
      <w:bookmarkEnd w:id="30"/>
    </w:p>
    <w:p w14:paraId="2FF73427" w14:textId="5129FB3A" w:rsidR="003612BC" w:rsidRPr="002411C7" w:rsidRDefault="00A25207" w:rsidP="0096002F">
      <w:pPr>
        <w:pStyle w:val="a5"/>
        <w:spacing w:line="360" w:lineRule="auto"/>
        <w:ind w:firstLineChars="0" w:firstLine="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9</w:t>
      </w:r>
      <w:r w:rsidRPr="002411C7">
        <w:rPr>
          <w:rFonts w:ascii="宋体" w:eastAsia="宋体" w:hAnsi="宋体" w:hint="eastAsia"/>
          <w:sz w:val="21"/>
          <w:szCs w:val="21"/>
        </w:rPr>
        <w:t>.</w:t>
      </w:r>
      <w:r w:rsidR="003326E9" w:rsidRPr="002411C7">
        <w:rPr>
          <w:rFonts w:ascii="宋体" w:eastAsia="宋体" w:hAnsi="宋体"/>
          <w:sz w:val="21"/>
          <w:szCs w:val="21"/>
        </w:rPr>
        <w:t>4</w:t>
      </w:r>
      <w:r w:rsidR="003612BC" w:rsidRPr="002411C7">
        <w:rPr>
          <w:rFonts w:ascii="宋体" w:eastAsia="宋体" w:hAnsi="宋体"/>
          <w:sz w:val="21"/>
          <w:szCs w:val="21"/>
        </w:rPr>
        <w:t xml:space="preserve">.1 </w:t>
      </w:r>
      <w:r w:rsidR="003612BC" w:rsidRPr="002411C7">
        <w:rPr>
          <w:rFonts w:ascii="宋体" w:eastAsia="宋体" w:hAnsi="宋体" w:hint="eastAsia"/>
          <w:sz w:val="21"/>
          <w:szCs w:val="21"/>
        </w:rPr>
        <w:t>反应温度变化</w:t>
      </w:r>
    </w:p>
    <w:p w14:paraId="53F93C94" w14:textId="4A619892" w:rsidR="00A43E5E" w:rsidRPr="002411C7" w:rsidRDefault="00262695" w:rsidP="0096002F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2019年11月至2020年5月初，加工原料为直</w:t>
      </w:r>
      <w:proofErr w:type="gramStart"/>
      <w:r w:rsidRPr="002411C7">
        <w:rPr>
          <w:rFonts w:ascii="宋体" w:eastAsia="宋体" w:hAnsi="宋体" w:hint="eastAsia"/>
          <w:sz w:val="21"/>
          <w:szCs w:val="21"/>
        </w:rPr>
        <w:t>馏</w:t>
      </w:r>
      <w:proofErr w:type="gramEnd"/>
      <w:r w:rsidRPr="002411C7">
        <w:rPr>
          <w:rFonts w:ascii="宋体" w:eastAsia="宋体" w:hAnsi="宋体" w:hint="eastAsia"/>
          <w:sz w:val="21"/>
          <w:szCs w:val="21"/>
        </w:rPr>
        <w:t>柴油、焦化汽油、焦化柴油和重芳烃油，在此期间，期间R-</w:t>
      </w:r>
      <w:r w:rsidRPr="002411C7">
        <w:rPr>
          <w:rFonts w:ascii="宋体" w:eastAsia="宋体" w:hAnsi="宋体" w:hint="eastAsia"/>
          <w:sz w:val="21"/>
          <w:szCs w:val="21"/>
        </w:rPr>
        <w:lastRenderedPageBreak/>
        <w:t>101入口从308℃提至348℃，提温速率平均达到6.6℃/月，R-102入口温度从306℃提至348℃，提温速度7℃/月，远超催化剂设计提温速度（1.16℃/月和1.3℃/月）；</w:t>
      </w:r>
      <w:r w:rsidR="00B869EB" w:rsidRPr="002411C7">
        <w:rPr>
          <w:rFonts w:ascii="宋体" w:eastAsia="宋体" w:hAnsi="宋体" w:hint="eastAsia"/>
          <w:sz w:val="21"/>
          <w:szCs w:val="21"/>
        </w:rPr>
        <w:t>2</w:t>
      </w:r>
      <w:r w:rsidR="00B869EB" w:rsidRPr="002411C7">
        <w:rPr>
          <w:rFonts w:ascii="宋体" w:eastAsia="宋体" w:hAnsi="宋体"/>
          <w:sz w:val="21"/>
          <w:szCs w:val="21"/>
        </w:rPr>
        <w:t>020</w:t>
      </w:r>
      <w:r w:rsidR="00B869EB" w:rsidRPr="002411C7">
        <w:rPr>
          <w:rFonts w:ascii="宋体" w:eastAsia="宋体" w:hAnsi="宋体" w:hint="eastAsia"/>
          <w:sz w:val="21"/>
          <w:szCs w:val="21"/>
        </w:rPr>
        <w:t>年</w:t>
      </w:r>
      <w:r w:rsidRPr="002411C7">
        <w:rPr>
          <w:rFonts w:ascii="宋体" w:eastAsia="宋体" w:hAnsi="宋体" w:hint="eastAsia"/>
          <w:sz w:val="21"/>
          <w:szCs w:val="21"/>
        </w:rPr>
        <w:t>5月停止重芳烃油掺炼后，</w:t>
      </w:r>
      <w:r w:rsidR="00FD05D5" w:rsidRPr="002411C7">
        <w:rPr>
          <w:rFonts w:ascii="宋体" w:eastAsia="宋体" w:hAnsi="宋体" w:hint="eastAsia"/>
          <w:sz w:val="21"/>
          <w:szCs w:val="21"/>
        </w:rPr>
        <w:t xml:space="preserve"> </w:t>
      </w:r>
      <w:r w:rsidRPr="002411C7">
        <w:rPr>
          <w:rFonts w:ascii="宋体" w:eastAsia="宋体" w:hAnsi="宋体" w:hint="eastAsia"/>
          <w:sz w:val="21"/>
          <w:szCs w:val="21"/>
        </w:rPr>
        <w:t>R-101/R-102月平均提温速度降至</w:t>
      </w:r>
      <w:r w:rsidR="00A43E5E" w:rsidRPr="002411C7">
        <w:rPr>
          <w:rFonts w:ascii="宋体" w:eastAsia="宋体" w:hAnsi="宋体" w:hint="eastAsia"/>
          <w:sz w:val="21"/>
          <w:szCs w:val="21"/>
        </w:rPr>
        <w:t>1</w:t>
      </w:r>
      <w:r w:rsidRPr="002411C7">
        <w:rPr>
          <w:rFonts w:ascii="宋体" w:eastAsia="宋体" w:hAnsi="宋体" w:hint="eastAsia"/>
          <w:sz w:val="21"/>
          <w:szCs w:val="21"/>
        </w:rPr>
        <w:t>℃</w:t>
      </w:r>
      <w:r w:rsidR="00A43E5E" w:rsidRPr="002411C7">
        <w:rPr>
          <w:rFonts w:ascii="宋体" w:eastAsia="宋体" w:hAnsi="宋体" w:hint="eastAsia"/>
          <w:sz w:val="21"/>
          <w:szCs w:val="21"/>
        </w:rPr>
        <w:t>/月</w:t>
      </w:r>
      <w:r w:rsidRPr="002411C7">
        <w:rPr>
          <w:rFonts w:ascii="宋体" w:eastAsia="宋体" w:hAnsi="宋体" w:hint="eastAsia"/>
          <w:sz w:val="21"/>
          <w:szCs w:val="21"/>
        </w:rPr>
        <w:t>。</w:t>
      </w:r>
    </w:p>
    <w:p w14:paraId="25BDC209" w14:textId="1DF9A36E" w:rsidR="003612BC" w:rsidRDefault="003612BC" w:rsidP="005E3349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 w:hint="eastAsia"/>
          <w:sz w:val="21"/>
          <w:szCs w:val="21"/>
        </w:rPr>
        <w:t>图</w:t>
      </w:r>
      <w:r w:rsidR="001A3362" w:rsidRPr="002411C7">
        <w:rPr>
          <w:rFonts w:ascii="黑体" w:eastAsia="黑体" w:hAnsi="黑体" w:cs="仿宋"/>
          <w:bCs/>
          <w:sz w:val="21"/>
          <w:szCs w:val="21"/>
        </w:rPr>
        <w:t>9</w:t>
      </w:r>
      <w:r w:rsidR="001A3362" w:rsidRPr="002411C7">
        <w:rPr>
          <w:rFonts w:ascii="黑体" w:eastAsia="黑体" w:hAnsi="黑体" w:cs="仿宋" w:hint="eastAsia"/>
          <w:bCs/>
          <w:sz w:val="21"/>
          <w:szCs w:val="21"/>
        </w:rPr>
        <w:t>-</w:t>
      </w:r>
      <w:r w:rsidR="001A3362" w:rsidRPr="002411C7">
        <w:rPr>
          <w:rFonts w:ascii="黑体" w:eastAsia="黑体" w:hAnsi="黑体" w:cs="仿宋"/>
          <w:bCs/>
          <w:sz w:val="21"/>
          <w:szCs w:val="21"/>
        </w:rPr>
        <w:t>4-</w:t>
      </w:r>
      <w:r w:rsidR="005F6731">
        <w:rPr>
          <w:rFonts w:ascii="黑体" w:eastAsia="黑体" w:hAnsi="黑体" w:cs="仿宋"/>
          <w:bCs/>
          <w:sz w:val="21"/>
          <w:szCs w:val="21"/>
        </w:rPr>
        <w:t>1</w:t>
      </w:r>
      <w:r w:rsidRPr="002411C7">
        <w:rPr>
          <w:rFonts w:ascii="黑体" w:eastAsia="黑体" w:hAnsi="黑体" w:hint="eastAsia"/>
          <w:sz w:val="21"/>
          <w:szCs w:val="21"/>
        </w:rPr>
        <w:t xml:space="preserve"> R-101和R-102入口温度运行情况</w:t>
      </w:r>
      <w:r w:rsidR="00B869EB" w:rsidRPr="002411C7">
        <w:rPr>
          <w:noProof/>
        </w:rPr>
        <w:drawing>
          <wp:inline distT="0" distB="0" distL="0" distR="0" wp14:anchorId="7F5173DD" wp14:editId="61E3B24F">
            <wp:extent cx="5867400" cy="2743200"/>
            <wp:effectExtent l="0" t="0" r="0" b="0"/>
            <wp:docPr id="28" name="图表 28">
              <a:extLst xmlns:a="http://schemas.openxmlformats.org/drawingml/2006/main">
                <a:ext uri="{FF2B5EF4-FFF2-40B4-BE49-F238E27FC236}">
                  <a16:creationId xmlns:a16="http://schemas.microsoft.com/office/drawing/2014/main" id="{5B07F34E-7781-402F-8CC3-443515A708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9099E3D" w14:textId="4E941FEA" w:rsidR="005F6731" w:rsidRDefault="005F6731" w:rsidP="005E3349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 w:hint="eastAsia"/>
          <w:sz w:val="21"/>
          <w:szCs w:val="21"/>
        </w:rPr>
        <w:t>图</w:t>
      </w:r>
      <w:r w:rsidRPr="002411C7">
        <w:rPr>
          <w:rFonts w:ascii="黑体" w:eastAsia="黑体" w:hAnsi="黑体" w:cs="仿宋"/>
          <w:bCs/>
          <w:sz w:val="21"/>
          <w:szCs w:val="21"/>
        </w:rPr>
        <w:t>9</w:t>
      </w:r>
      <w:r w:rsidRPr="002411C7">
        <w:rPr>
          <w:rFonts w:ascii="黑体" w:eastAsia="黑体" w:hAnsi="黑体" w:cs="仿宋" w:hint="eastAsia"/>
          <w:bCs/>
          <w:sz w:val="21"/>
          <w:szCs w:val="21"/>
        </w:rPr>
        <w:t>-</w:t>
      </w:r>
      <w:r w:rsidRPr="002411C7">
        <w:rPr>
          <w:rFonts w:ascii="黑体" w:eastAsia="黑体" w:hAnsi="黑体" w:cs="仿宋"/>
          <w:bCs/>
          <w:sz w:val="21"/>
          <w:szCs w:val="21"/>
        </w:rPr>
        <w:t>4-</w:t>
      </w:r>
      <w:r>
        <w:rPr>
          <w:rFonts w:ascii="黑体" w:eastAsia="黑体" w:hAnsi="黑体" w:cs="仿宋"/>
          <w:bCs/>
          <w:sz w:val="21"/>
          <w:szCs w:val="21"/>
        </w:rPr>
        <w:t>2</w:t>
      </w:r>
      <w:r w:rsidRPr="002411C7">
        <w:rPr>
          <w:rFonts w:ascii="黑体" w:eastAsia="黑体" w:hAnsi="黑体" w:hint="eastAsia"/>
          <w:sz w:val="21"/>
          <w:szCs w:val="21"/>
        </w:rPr>
        <w:t xml:space="preserve"> R-101和R-102</w:t>
      </w:r>
      <w:r w:rsidR="00317FCB">
        <w:rPr>
          <w:rFonts w:ascii="黑体" w:eastAsia="黑体" w:hAnsi="黑体" w:hint="eastAsia"/>
          <w:sz w:val="21"/>
          <w:szCs w:val="21"/>
        </w:rPr>
        <w:t>床层平均</w:t>
      </w:r>
      <w:r w:rsidRPr="002411C7">
        <w:rPr>
          <w:rFonts w:ascii="黑体" w:eastAsia="黑体" w:hAnsi="黑体" w:hint="eastAsia"/>
          <w:sz w:val="21"/>
          <w:szCs w:val="21"/>
        </w:rPr>
        <w:t>温度运行情况</w:t>
      </w:r>
    </w:p>
    <w:p w14:paraId="52166F6D" w14:textId="01070037" w:rsidR="005F6731" w:rsidRPr="002411C7" w:rsidRDefault="005F6731" w:rsidP="005E3349">
      <w:pPr>
        <w:ind w:firstLineChars="0" w:firstLine="0"/>
        <w:jc w:val="center"/>
        <w:rPr>
          <w:rFonts w:ascii="黑体" w:eastAsia="黑体" w:hAnsi="黑体"/>
          <w:sz w:val="21"/>
          <w:szCs w:val="21"/>
        </w:rPr>
      </w:pPr>
      <w:r>
        <w:rPr>
          <w:noProof/>
        </w:rPr>
        <w:drawing>
          <wp:inline distT="0" distB="0" distL="0" distR="0" wp14:anchorId="049FF163" wp14:editId="6CA585B5">
            <wp:extent cx="5876925" cy="2743200"/>
            <wp:effectExtent l="0" t="0" r="9525" b="0"/>
            <wp:docPr id="5" name="图表 5">
              <a:extLst xmlns:a="http://schemas.openxmlformats.org/drawingml/2006/main">
                <a:ext uri="{FF2B5EF4-FFF2-40B4-BE49-F238E27FC236}">
                  <a16:creationId xmlns:a16="http://schemas.microsoft.com/office/drawing/2014/main" id="{0086AEC6-00DD-43AC-BF29-2B80E767A8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45DF9F6" w14:textId="06F48191" w:rsidR="00F135EB" w:rsidRDefault="000E14E8" w:rsidP="00317FCB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</w:t>
      </w:r>
      <w:r w:rsidR="00075D00" w:rsidRPr="002411C7">
        <w:rPr>
          <w:rFonts w:ascii="宋体" w:eastAsia="宋体" w:hAnsi="宋体" w:hint="eastAsia"/>
          <w:sz w:val="21"/>
          <w:szCs w:val="21"/>
        </w:rPr>
        <w:t>R</w:t>
      </w:r>
      <w:r w:rsidR="00075D00" w:rsidRPr="002411C7">
        <w:rPr>
          <w:rFonts w:ascii="宋体" w:eastAsia="宋体" w:hAnsi="宋体"/>
          <w:sz w:val="21"/>
          <w:szCs w:val="21"/>
        </w:rPr>
        <w:t>-101</w:t>
      </w:r>
      <w:r w:rsidR="00325F8D" w:rsidRPr="002411C7">
        <w:rPr>
          <w:rFonts w:ascii="宋体" w:eastAsia="宋体" w:hAnsi="宋体" w:hint="eastAsia"/>
          <w:sz w:val="21"/>
          <w:szCs w:val="21"/>
        </w:rPr>
        <w:t>入口</w:t>
      </w:r>
      <w:r w:rsidRPr="002411C7">
        <w:rPr>
          <w:rFonts w:ascii="宋体" w:eastAsia="宋体" w:hAnsi="宋体" w:hint="eastAsia"/>
          <w:sz w:val="21"/>
          <w:szCs w:val="21"/>
        </w:rPr>
        <w:t>温度</w:t>
      </w:r>
      <w:r w:rsidR="002001FB" w:rsidRPr="002411C7">
        <w:rPr>
          <w:rFonts w:ascii="宋体" w:eastAsia="宋体" w:hAnsi="宋体" w:hint="eastAsia"/>
          <w:sz w:val="21"/>
          <w:szCs w:val="21"/>
        </w:rPr>
        <w:t>相</w:t>
      </w:r>
      <w:r w:rsidR="0055248E" w:rsidRPr="002411C7">
        <w:rPr>
          <w:rFonts w:ascii="宋体" w:eastAsia="宋体" w:hAnsi="宋体" w:hint="eastAsia"/>
          <w:sz w:val="21"/>
          <w:szCs w:val="21"/>
        </w:rPr>
        <w:t>比</w:t>
      </w:r>
      <w:r w:rsidR="007E5C06" w:rsidRPr="002411C7">
        <w:rPr>
          <w:rFonts w:ascii="宋体" w:eastAsia="宋体" w:hAnsi="宋体" w:hint="eastAsia"/>
          <w:sz w:val="21"/>
          <w:szCs w:val="21"/>
        </w:rPr>
        <w:t>上月</w:t>
      </w:r>
      <w:r w:rsidR="0055248E" w:rsidRPr="002411C7">
        <w:rPr>
          <w:rFonts w:ascii="宋体" w:eastAsia="宋体" w:hAnsi="宋体" w:hint="eastAsia"/>
          <w:sz w:val="21"/>
          <w:szCs w:val="21"/>
        </w:rPr>
        <w:t>上涨</w:t>
      </w:r>
      <w:r w:rsidR="002147C6" w:rsidRPr="002411C7">
        <w:rPr>
          <w:rFonts w:ascii="宋体" w:eastAsia="宋体" w:hAnsi="宋体"/>
          <w:sz w:val="21"/>
          <w:szCs w:val="21"/>
        </w:rPr>
        <w:t>3</w:t>
      </w:r>
      <w:r w:rsidR="0055248E" w:rsidRPr="002411C7">
        <w:rPr>
          <w:rFonts w:ascii="宋体" w:eastAsia="宋体" w:hAnsi="宋体" w:hint="eastAsia"/>
          <w:sz w:val="21"/>
          <w:szCs w:val="21"/>
        </w:rPr>
        <w:t>℃</w:t>
      </w:r>
      <w:r w:rsidR="00325F8D" w:rsidRPr="002411C7">
        <w:rPr>
          <w:rFonts w:ascii="宋体" w:eastAsia="宋体" w:hAnsi="宋体" w:hint="eastAsia"/>
          <w:sz w:val="21"/>
          <w:szCs w:val="21"/>
        </w:rPr>
        <w:t>，出口温度相比上月下降5℃</w:t>
      </w:r>
      <w:r w:rsidR="00D83246" w:rsidRPr="002411C7">
        <w:rPr>
          <w:rFonts w:ascii="宋体" w:eastAsia="宋体" w:hAnsi="宋体" w:hint="eastAsia"/>
          <w:sz w:val="21"/>
          <w:szCs w:val="21"/>
        </w:rPr>
        <w:t>。</w:t>
      </w:r>
      <w:r w:rsidR="00325F8D" w:rsidRPr="002411C7">
        <w:rPr>
          <w:rFonts w:ascii="宋体" w:eastAsia="宋体" w:hAnsi="宋体" w:hint="eastAsia"/>
          <w:sz w:val="21"/>
          <w:szCs w:val="21"/>
        </w:rPr>
        <w:t>主要原因为</w:t>
      </w:r>
      <w:r w:rsidR="00FE1E7C" w:rsidRPr="002411C7">
        <w:rPr>
          <w:rFonts w:ascii="宋体" w:eastAsia="宋体" w:hAnsi="宋体" w:hint="eastAsia"/>
          <w:sz w:val="21"/>
          <w:szCs w:val="21"/>
        </w:rPr>
        <w:t>装置</w:t>
      </w:r>
      <w:r w:rsidR="002147C6" w:rsidRPr="002411C7">
        <w:rPr>
          <w:rFonts w:ascii="宋体" w:eastAsia="宋体" w:hAnsi="宋体" w:hint="eastAsia"/>
          <w:sz w:val="21"/>
          <w:szCs w:val="21"/>
        </w:rPr>
        <w:t>本月5日改部分产品柴油长循环</w:t>
      </w:r>
      <w:proofErr w:type="gramStart"/>
      <w:r w:rsidR="002147C6" w:rsidRPr="002411C7">
        <w:rPr>
          <w:rFonts w:ascii="宋体" w:eastAsia="宋体" w:hAnsi="宋体" w:hint="eastAsia"/>
          <w:sz w:val="21"/>
          <w:szCs w:val="21"/>
        </w:rPr>
        <w:t>至直柴原料</w:t>
      </w:r>
      <w:proofErr w:type="gramEnd"/>
      <w:r w:rsidR="002147C6" w:rsidRPr="002411C7">
        <w:rPr>
          <w:rFonts w:ascii="宋体" w:eastAsia="宋体" w:hAnsi="宋体" w:hint="eastAsia"/>
          <w:sz w:val="21"/>
          <w:szCs w:val="21"/>
        </w:rPr>
        <w:t>中，使二次油掺炼比例降低、反应苛刻度下降，两反应器温升也随之下降，使得两反应器出口温度降低，为保证产品质量合格，通过提高反应器入口温度维持</w:t>
      </w:r>
      <w:r w:rsidR="00F135EB">
        <w:rPr>
          <w:rFonts w:ascii="宋体" w:eastAsia="宋体" w:hAnsi="宋体" w:hint="eastAsia"/>
          <w:sz w:val="21"/>
          <w:szCs w:val="21"/>
        </w:rPr>
        <w:t>加氢反应深度不变</w:t>
      </w:r>
      <w:r w:rsidR="009A0800" w:rsidRPr="002411C7">
        <w:rPr>
          <w:rFonts w:ascii="宋体" w:eastAsia="宋体" w:hAnsi="宋体" w:hint="eastAsia"/>
          <w:sz w:val="21"/>
          <w:szCs w:val="21"/>
        </w:rPr>
        <w:t>。</w:t>
      </w:r>
    </w:p>
    <w:p w14:paraId="47B42516" w14:textId="4E770F25" w:rsidR="00317FCB" w:rsidRDefault="00F135EB" w:rsidP="00317FCB">
      <w:pPr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虽然</w:t>
      </w:r>
      <w:r w:rsidR="00317FCB">
        <w:rPr>
          <w:rFonts w:ascii="宋体" w:eastAsia="宋体" w:hAnsi="宋体" w:hint="eastAsia"/>
          <w:sz w:val="21"/>
          <w:szCs w:val="21"/>
        </w:rPr>
        <w:t>本月</w:t>
      </w:r>
      <w:r w:rsidR="00317FCB">
        <w:rPr>
          <w:rFonts w:ascii="宋体" w:eastAsia="宋体" w:hAnsi="宋体"/>
          <w:sz w:val="21"/>
          <w:szCs w:val="21"/>
        </w:rPr>
        <w:t>R-101</w:t>
      </w:r>
      <w:r>
        <w:rPr>
          <w:rFonts w:ascii="宋体" w:eastAsia="宋体" w:hAnsi="宋体" w:hint="eastAsia"/>
          <w:sz w:val="21"/>
          <w:szCs w:val="21"/>
        </w:rPr>
        <w:t>入口温度</w:t>
      </w:r>
      <w:r w:rsidR="00317FCB">
        <w:rPr>
          <w:rFonts w:ascii="宋体" w:eastAsia="宋体" w:hAnsi="宋体" w:hint="eastAsia"/>
          <w:sz w:val="21"/>
          <w:szCs w:val="21"/>
        </w:rPr>
        <w:t>相比上月平均上涨3℃，</w:t>
      </w:r>
      <w:r>
        <w:rPr>
          <w:rFonts w:ascii="宋体" w:eastAsia="宋体" w:hAnsi="宋体" w:hint="eastAsia"/>
          <w:sz w:val="21"/>
          <w:szCs w:val="21"/>
        </w:rPr>
        <w:t>但反应器床层平均温度实际并未上涨，反应器入口</w:t>
      </w:r>
      <w:r w:rsidR="00274A18">
        <w:rPr>
          <w:rFonts w:ascii="宋体" w:eastAsia="宋体" w:hAnsi="宋体" w:hint="eastAsia"/>
          <w:sz w:val="21"/>
          <w:szCs w:val="21"/>
        </w:rPr>
        <w:t>温度</w:t>
      </w:r>
      <w:r>
        <w:rPr>
          <w:rFonts w:ascii="宋体" w:eastAsia="宋体" w:hAnsi="宋体" w:hint="eastAsia"/>
          <w:sz w:val="21"/>
          <w:szCs w:val="21"/>
        </w:rPr>
        <w:t>的提高，主要是为了补偿二、三床层反应温度的下降，避免脱硫深度降低</w:t>
      </w:r>
      <w:r w:rsidR="00317FCB">
        <w:rPr>
          <w:rFonts w:ascii="宋体" w:eastAsia="宋体" w:hAnsi="宋体" w:hint="eastAsia"/>
          <w:sz w:val="21"/>
          <w:szCs w:val="21"/>
        </w:rPr>
        <w:t>。</w:t>
      </w:r>
    </w:p>
    <w:p w14:paraId="1CB64ED6" w14:textId="6F327F6B" w:rsidR="003612BC" w:rsidRPr="002411C7" w:rsidRDefault="00A25207" w:rsidP="0096002F">
      <w:pPr>
        <w:pStyle w:val="a5"/>
        <w:spacing w:line="360" w:lineRule="auto"/>
        <w:ind w:firstLineChars="0" w:firstLine="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/>
          <w:sz w:val="21"/>
          <w:szCs w:val="21"/>
        </w:rPr>
        <w:t>9</w:t>
      </w:r>
      <w:r w:rsidRPr="002411C7">
        <w:rPr>
          <w:rFonts w:ascii="宋体" w:eastAsia="宋体" w:hAnsi="宋体" w:hint="eastAsia"/>
          <w:sz w:val="21"/>
          <w:szCs w:val="21"/>
        </w:rPr>
        <w:t>.</w:t>
      </w:r>
      <w:r w:rsidR="003326E9" w:rsidRPr="002411C7">
        <w:rPr>
          <w:rFonts w:ascii="宋体" w:eastAsia="宋体" w:hAnsi="宋体"/>
          <w:sz w:val="21"/>
          <w:szCs w:val="21"/>
        </w:rPr>
        <w:t>4</w:t>
      </w:r>
      <w:r w:rsidR="003612BC" w:rsidRPr="002411C7">
        <w:rPr>
          <w:rFonts w:ascii="宋体" w:eastAsia="宋体" w:hAnsi="宋体"/>
          <w:sz w:val="21"/>
          <w:szCs w:val="21"/>
        </w:rPr>
        <w:t xml:space="preserve">.2 </w:t>
      </w:r>
      <w:r w:rsidR="003612BC" w:rsidRPr="002411C7">
        <w:rPr>
          <w:rFonts w:ascii="宋体" w:eastAsia="宋体" w:hAnsi="宋体" w:hint="eastAsia"/>
          <w:sz w:val="21"/>
          <w:szCs w:val="21"/>
        </w:rPr>
        <w:t>床层压差变化</w:t>
      </w:r>
    </w:p>
    <w:p w14:paraId="16738BE2" w14:textId="272E692C" w:rsidR="00D33AB9" w:rsidRPr="002411C7" w:rsidRDefault="00262695" w:rsidP="0096002F">
      <w:pPr>
        <w:pStyle w:val="a5"/>
        <w:spacing w:line="360" w:lineRule="auto"/>
        <w:ind w:firstLineChars="1800" w:firstLine="3780"/>
        <w:rPr>
          <w:rFonts w:ascii="黑体" w:eastAsia="黑体" w:hAnsi="黑体" w:cs="仿宋"/>
          <w:bCs/>
          <w:sz w:val="21"/>
          <w:szCs w:val="21"/>
        </w:rPr>
      </w:pPr>
      <w:r w:rsidRPr="002411C7">
        <w:rPr>
          <w:rFonts w:ascii="黑体" w:eastAsia="黑体" w:hAnsi="黑体" w:cs="仿宋" w:hint="eastAsia"/>
          <w:bCs/>
          <w:sz w:val="21"/>
          <w:szCs w:val="21"/>
        </w:rPr>
        <w:t>图</w:t>
      </w:r>
      <w:r w:rsidR="001A3362" w:rsidRPr="002411C7">
        <w:rPr>
          <w:rFonts w:ascii="黑体" w:eastAsia="黑体" w:hAnsi="黑体" w:cs="仿宋"/>
          <w:bCs/>
          <w:sz w:val="21"/>
          <w:szCs w:val="21"/>
        </w:rPr>
        <w:t>9</w:t>
      </w:r>
      <w:r w:rsidRPr="002411C7">
        <w:rPr>
          <w:rFonts w:ascii="黑体" w:eastAsia="黑体" w:hAnsi="黑体" w:cs="仿宋" w:hint="eastAsia"/>
          <w:bCs/>
          <w:sz w:val="21"/>
          <w:szCs w:val="21"/>
        </w:rPr>
        <w:t>-</w:t>
      </w:r>
      <w:r w:rsidR="001A3362" w:rsidRPr="002411C7">
        <w:rPr>
          <w:rFonts w:ascii="黑体" w:eastAsia="黑体" w:hAnsi="黑体" w:cs="仿宋"/>
          <w:bCs/>
          <w:sz w:val="21"/>
          <w:szCs w:val="21"/>
        </w:rPr>
        <w:t>4-</w:t>
      </w:r>
      <w:r w:rsidR="005F6731">
        <w:rPr>
          <w:rFonts w:ascii="黑体" w:eastAsia="黑体" w:hAnsi="黑体" w:cs="仿宋"/>
          <w:bCs/>
          <w:sz w:val="21"/>
          <w:szCs w:val="21"/>
        </w:rPr>
        <w:t>3</w:t>
      </w:r>
      <w:r w:rsidRPr="002411C7">
        <w:rPr>
          <w:rFonts w:ascii="黑体" w:eastAsia="黑体" w:hAnsi="黑体" w:cs="仿宋" w:hint="eastAsia"/>
          <w:bCs/>
          <w:sz w:val="21"/>
          <w:szCs w:val="21"/>
        </w:rPr>
        <w:t xml:space="preserve"> 反应器床层压降变化趋势</w:t>
      </w:r>
    </w:p>
    <w:p w14:paraId="69CA1F1C" w14:textId="1EFF6ED5" w:rsidR="00D33AB9" w:rsidRPr="002411C7" w:rsidRDefault="002B32E4" w:rsidP="00C43B61">
      <w:pPr>
        <w:pStyle w:val="a5"/>
        <w:spacing w:line="360" w:lineRule="auto"/>
        <w:ind w:firstLineChars="83" w:firstLine="199"/>
        <w:jc w:val="center"/>
      </w:pPr>
      <w:r w:rsidRPr="002411C7">
        <w:rPr>
          <w:noProof/>
        </w:rPr>
        <w:lastRenderedPageBreak/>
        <w:drawing>
          <wp:inline distT="0" distB="0" distL="0" distR="0" wp14:anchorId="59DD6F74" wp14:editId="5F9E5E18">
            <wp:extent cx="6013939" cy="2743200"/>
            <wp:effectExtent l="0" t="0" r="6350" b="0"/>
            <wp:docPr id="29" name="图表 29">
              <a:extLst xmlns:a="http://schemas.openxmlformats.org/drawingml/2006/main">
                <a:ext uri="{FF2B5EF4-FFF2-40B4-BE49-F238E27FC236}">
                  <a16:creationId xmlns:a16="http://schemas.microsoft.com/office/drawing/2014/main" id="{6149102F-751C-4103-BC9B-06F80C4BB5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053A4C74" w14:textId="68F83354" w:rsidR="00B9360B" w:rsidRPr="002411C7" w:rsidRDefault="00B9360B" w:rsidP="00B9360B">
      <w:pPr>
        <w:pStyle w:val="Z"/>
        <w:ind w:firstLine="420"/>
      </w:pPr>
      <w:bookmarkStart w:id="31" w:name="_Toc53649015"/>
      <w:bookmarkStart w:id="32" w:name="_Toc55328612"/>
      <w:r w:rsidRPr="002411C7">
        <w:rPr>
          <w:rFonts w:hint="eastAsia"/>
        </w:rPr>
        <w:t>R</w:t>
      </w:r>
      <w:r w:rsidRPr="002411C7">
        <w:t>-101</w:t>
      </w:r>
      <w:r w:rsidRPr="002411C7">
        <w:rPr>
          <w:rFonts w:hint="eastAsia"/>
        </w:rPr>
        <w:t>床层压降自</w:t>
      </w:r>
      <w:r w:rsidRPr="002411C7">
        <w:rPr>
          <w:rFonts w:hint="eastAsia"/>
        </w:rPr>
        <w:t>2</w:t>
      </w:r>
      <w:r w:rsidRPr="002411C7">
        <w:t>020</w:t>
      </w:r>
      <w:r w:rsidRPr="002411C7">
        <w:rPr>
          <w:rFonts w:hint="eastAsia"/>
        </w:rPr>
        <w:t>年</w:t>
      </w:r>
      <w:r w:rsidRPr="002411C7">
        <w:rPr>
          <w:rFonts w:hint="eastAsia"/>
        </w:rPr>
        <w:t>7</w:t>
      </w:r>
      <w:r w:rsidRPr="002411C7">
        <w:rPr>
          <w:rFonts w:hint="eastAsia"/>
        </w:rPr>
        <w:t>月份开始呈现缓慢上涨趋势，</w:t>
      </w:r>
      <w:r w:rsidRPr="002411C7">
        <w:rPr>
          <w:rFonts w:hint="eastAsia"/>
        </w:rPr>
        <w:t>1</w:t>
      </w:r>
      <w:r w:rsidRPr="002411C7">
        <w:t>0</w:t>
      </w:r>
      <w:r w:rsidRPr="002411C7">
        <w:rPr>
          <w:rFonts w:hint="eastAsia"/>
        </w:rPr>
        <w:t>月份</w:t>
      </w:r>
      <w:proofErr w:type="gramStart"/>
      <w:r w:rsidRPr="002411C7">
        <w:rPr>
          <w:rFonts w:hint="eastAsia"/>
        </w:rPr>
        <w:t>装置降量后</w:t>
      </w:r>
      <w:proofErr w:type="gramEnd"/>
      <w:r w:rsidRPr="002411C7">
        <w:rPr>
          <w:rFonts w:hint="eastAsia"/>
        </w:rPr>
        <w:t>，反应总压降从</w:t>
      </w:r>
      <w:r w:rsidRPr="002411C7">
        <w:rPr>
          <w:rFonts w:hint="eastAsia"/>
        </w:rPr>
        <w:t>0</w:t>
      </w:r>
      <w:r w:rsidRPr="002411C7">
        <w:t>.26MP</w:t>
      </w:r>
      <w:r w:rsidRPr="002411C7">
        <w:rPr>
          <w:rFonts w:hint="eastAsia"/>
        </w:rPr>
        <w:t>a</w:t>
      </w:r>
      <w:r w:rsidRPr="002411C7">
        <w:rPr>
          <w:rFonts w:hint="eastAsia"/>
        </w:rPr>
        <w:t>降至</w:t>
      </w:r>
      <w:r w:rsidRPr="002411C7">
        <w:rPr>
          <w:rFonts w:hint="eastAsia"/>
        </w:rPr>
        <w:t>0</w:t>
      </w:r>
      <w:r w:rsidRPr="002411C7">
        <w:t>.22MP</w:t>
      </w:r>
      <w:r w:rsidRPr="002411C7">
        <w:rPr>
          <w:rFonts w:hint="eastAsia"/>
        </w:rPr>
        <w:t>a</w:t>
      </w:r>
      <w:r w:rsidRPr="002411C7">
        <w:rPr>
          <w:rFonts w:hint="eastAsia"/>
        </w:rPr>
        <w:t>，但随后压降继续呈现不断上涨趋势，</w:t>
      </w:r>
      <w:r w:rsidRPr="002411C7">
        <w:rPr>
          <w:rFonts w:hint="eastAsia"/>
        </w:rPr>
        <w:t>2</w:t>
      </w:r>
      <w:r w:rsidRPr="002411C7">
        <w:t>020</w:t>
      </w:r>
      <w:r w:rsidRPr="002411C7">
        <w:rPr>
          <w:rFonts w:hint="eastAsia"/>
        </w:rPr>
        <w:t>年</w:t>
      </w:r>
      <w:r w:rsidRPr="002411C7">
        <w:rPr>
          <w:rFonts w:hint="eastAsia"/>
        </w:rPr>
        <w:t>1</w:t>
      </w:r>
      <w:r w:rsidRPr="002411C7">
        <w:t>2</w:t>
      </w:r>
      <w:r w:rsidRPr="002411C7">
        <w:rPr>
          <w:rFonts w:hint="eastAsia"/>
        </w:rPr>
        <w:t>月底达到</w:t>
      </w:r>
      <w:r w:rsidRPr="002411C7">
        <w:rPr>
          <w:rFonts w:hint="eastAsia"/>
        </w:rPr>
        <w:t>0</w:t>
      </w:r>
      <w:r w:rsidRPr="002411C7">
        <w:t>.26MP</w:t>
      </w:r>
      <w:r w:rsidRPr="002411C7">
        <w:rPr>
          <w:rFonts w:hint="eastAsia"/>
        </w:rPr>
        <w:t>a</w:t>
      </w:r>
      <w:r w:rsidRPr="002411C7">
        <w:rPr>
          <w:rFonts w:hint="eastAsia"/>
        </w:rPr>
        <w:t>。从操作趋势上看一反二、三床层压降未出现上涨，但</w:t>
      </w:r>
      <w:proofErr w:type="gramStart"/>
      <w:r w:rsidRPr="002411C7">
        <w:rPr>
          <w:rFonts w:hint="eastAsia"/>
        </w:rPr>
        <w:t>一</w:t>
      </w:r>
      <w:proofErr w:type="gramEnd"/>
      <w:r w:rsidRPr="002411C7">
        <w:rPr>
          <w:rFonts w:hint="eastAsia"/>
        </w:rPr>
        <w:t>床层压降出现明显上涨，因此一床压降的迅速上涨直接导致</w:t>
      </w:r>
      <w:r w:rsidRPr="002411C7">
        <w:rPr>
          <w:rFonts w:hint="eastAsia"/>
        </w:rPr>
        <w:t>R</w:t>
      </w:r>
      <w:r w:rsidRPr="002411C7">
        <w:t>-101</w:t>
      </w:r>
      <w:r w:rsidRPr="002411C7">
        <w:rPr>
          <w:rFonts w:hint="eastAsia"/>
        </w:rPr>
        <w:t>总压降上涨。</w:t>
      </w:r>
      <w:r w:rsidRPr="002411C7">
        <w:rPr>
          <w:rFonts w:hint="eastAsia"/>
        </w:rPr>
        <w:t>R</w:t>
      </w:r>
      <w:r w:rsidRPr="002411C7">
        <w:t>-101</w:t>
      </w:r>
      <w:r w:rsidRPr="002411C7">
        <w:rPr>
          <w:rFonts w:hint="eastAsia"/>
        </w:rPr>
        <w:t>床层压降增加，将会导致反应循环</w:t>
      </w:r>
      <w:proofErr w:type="gramStart"/>
      <w:r w:rsidRPr="002411C7">
        <w:rPr>
          <w:rFonts w:hint="eastAsia"/>
        </w:rPr>
        <w:t>泵出口泵</w:t>
      </w:r>
      <w:proofErr w:type="gramEnd"/>
      <w:r w:rsidRPr="002411C7">
        <w:rPr>
          <w:rFonts w:hint="eastAsia"/>
        </w:rPr>
        <w:t>压升高，循环油流量不足，反应循环比下降，使反应器携热和</w:t>
      </w:r>
      <w:proofErr w:type="gramStart"/>
      <w:r w:rsidRPr="002411C7">
        <w:rPr>
          <w:rFonts w:hint="eastAsia"/>
        </w:rPr>
        <w:t>溶氢能力</w:t>
      </w:r>
      <w:proofErr w:type="gramEnd"/>
      <w:r w:rsidRPr="002411C7">
        <w:rPr>
          <w:rFonts w:hint="eastAsia"/>
        </w:rPr>
        <w:t>下降，严重影响装置脱硫深度。根据国内运行经验，床层总压降达到</w:t>
      </w:r>
      <w:r w:rsidRPr="002411C7">
        <w:rPr>
          <w:rFonts w:hint="eastAsia"/>
        </w:rPr>
        <w:t>0</w:t>
      </w:r>
      <w:r w:rsidRPr="002411C7">
        <w:t>.4MP</w:t>
      </w:r>
      <w:r w:rsidRPr="002411C7">
        <w:rPr>
          <w:rFonts w:hint="eastAsia"/>
        </w:rPr>
        <w:t>a</w:t>
      </w:r>
      <w:r w:rsidRPr="002411C7">
        <w:rPr>
          <w:rFonts w:hint="eastAsia"/>
        </w:rPr>
        <w:t>后，最低反应循环比均难以保证，装置被迫停工处理。</w:t>
      </w:r>
    </w:p>
    <w:p w14:paraId="46506963" w14:textId="77777777" w:rsidR="00B9360B" w:rsidRPr="002411C7" w:rsidRDefault="00B9360B" w:rsidP="00B9360B">
      <w:pPr>
        <w:pStyle w:val="Z"/>
        <w:ind w:firstLine="420"/>
      </w:pPr>
      <w:r w:rsidRPr="002411C7">
        <w:rPr>
          <w:rFonts w:hint="eastAsia"/>
        </w:rPr>
        <w:t>通过对影响反应床层压降的各个因素的分析，直接影响第一床层压降的外界因素主要是原料中的杂质，水含量以及焦化汽柴油掺炼比例。</w:t>
      </w:r>
    </w:p>
    <w:p w14:paraId="15E7D927" w14:textId="5565B2F8" w:rsidR="00B9360B" w:rsidRPr="002411C7" w:rsidRDefault="00B9360B" w:rsidP="00B9360B">
      <w:pPr>
        <w:pStyle w:val="Z"/>
        <w:spacing w:after="0"/>
        <w:ind w:firstLine="420"/>
      </w:pPr>
      <w:r w:rsidRPr="002411C7">
        <w:rPr>
          <w:rFonts w:hint="eastAsia"/>
        </w:rPr>
        <w:t>原料数据监控发现，</w:t>
      </w:r>
      <w:r w:rsidRPr="002411C7">
        <w:rPr>
          <w:rFonts w:hint="eastAsia"/>
        </w:rPr>
        <w:t>2</w:t>
      </w:r>
      <w:r w:rsidRPr="002411C7">
        <w:t>020</w:t>
      </w:r>
      <w:r w:rsidRPr="002411C7">
        <w:rPr>
          <w:rFonts w:hint="eastAsia"/>
        </w:rPr>
        <w:t>年全年混合柴油水含量合格率为</w:t>
      </w:r>
      <w:r w:rsidRPr="002411C7">
        <w:t>85.8</w:t>
      </w:r>
      <w:r w:rsidRPr="002411C7">
        <w:rPr>
          <w:rFonts w:hint="eastAsia"/>
        </w:rPr>
        <w:t>%</w:t>
      </w:r>
      <w:r w:rsidRPr="002411C7">
        <w:rPr>
          <w:rFonts w:hint="eastAsia"/>
        </w:rPr>
        <w:t>，由于焦化汽柴油水含量超标，导致混合柴油水含量超出设计值（设计≤</w:t>
      </w:r>
      <w:r w:rsidRPr="002411C7">
        <w:rPr>
          <w:rFonts w:hint="eastAsia"/>
        </w:rPr>
        <w:t>3</w:t>
      </w:r>
      <w:r w:rsidRPr="002411C7">
        <w:t>00</w:t>
      </w:r>
      <w:r w:rsidRPr="002411C7">
        <w:rPr>
          <w:rFonts w:hint="eastAsia"/>
        </w:rPr>
        <w:t>ppm</w:t>
      </w:r>
      <w:r w:rsidRPr="002411C7">
        <w:rPr>
          <w:rFonts w:hint="eastAsia"/>
        </w:rPr>
        <w:t>）。在原料温度较高的条件下，原料中的水分无法在原料脱水罐中脱除，被迫带入反应器，在反应器</w:t>
      </w:r>
      <w:r w:rsidR="00CE0557" w:rsidRPr="002411C7">
        <w:rPr>
          <w:rFonts w:hint="eastAsia"/>
        </w:rPr>
        <w:t>中</w:t>
      </w:r>
      <w:r w:rsidRPr="002411C7">
        <w:rPr>
          <w:rFonts w:hint="eastAsia"/>
        </w:rPr>
        <w:t>升温汽化，导致催化剂骨架结构受损，引起压降升高。</w:t>
      </w:r>
    </w:p>
    <w:p w14:paraId="4A7C4F81" w14:textId="572C91D8" w:rsidR="00B9360B" w:rsidRPr="002411C7" w:rsidRDefault="00B9360B" w:rsidP="00B9360B">
      <w:pPr>
        <w:pStyle w:val="Z"/>
        <w:ind w:firstLine="420"/>
      </w:pPr>
      <w:r w:rsidRPr="002411C7">
        <w:rPr>
          <w:rFonts w:hint="eastAsia"/>
        </w:rPr>
        <w:t>由于</w:t>
      </w:r>
      <w:r w:rsidRPr="002411C7">
        <w:rPr>
          <w:rFonts w:hint="eastAsia"/>
        </w:rPr>
        <w:t>2</w:t>
      </w:r>
      <w:r w:rsidRPr="002411C7">
        <w:t>020</w:t>
      </w:r>
      <w:r w:rsidRPr="002411C7">
        <w:rPr>
          <w:rFonts w:hint="eastAsia"/>
        </w:rPr>
        <w:t>年下半年焦化汽柴油部分改成直供，</w:t>
      </w:r>
      <w:proofErr w:type="gramStart"/>
      <w:r w:rsidRPr="002411C7">
        <w:rPr>
          <w:rFonts w:hint="eastAsia"/>
        </w:rPr>
        <w:t>罐区罐位较低</w:t>
      </w:r>
      <w:proofErr w:type="gramEnd"/>
      <w:r w:rsidRPr="002411C7">
        <w:rPr>
          <w:rFonts w:hint="eastAsia"/>
        </w:rPr>
        <w:t>，导致焦化汽柴油中的焦粉，杂质未经充分沉淀而携带进入反应器中，也将导致第一床层压降明显上升。原料过滤器</w:t>
      </w:r>
      <w:r w:rsidRPr="002411C7">
        <w:rPr>
          <w:rFonts w:hint="eastAsia"/>
        </w:rPr>
        <w:t>S</w:t>
      </w:r>
      <w:r w:rsidRPr="002411C7">
        <w:t>R-101</w:t>
      </w:r>
      <w:r w:rsidRPr="002411C7">
        <w:rPr>
          <w:rFonts w:hint="eastAsia"/>
        </w:rPr>
        <w:t>的过滤孔径为</w:t>
      </w:r>
      <w:r w:rsidRPr="002411C7">
        <w:rPr>
          <w:rFonts w:hint="eastAsia"/>
        </w:rPr>
        <w:t>2</w:t>
      </w:r>
      <w:r w:rsidRPr="002411C7">
        <w:t>5</w:t>
      </w:r>
      <w:r w:rsidRPr="002411C7">
        <w:rPr>
          <w:rFonts w:hint="eastAsia"/>
        </w:rPr>
        <w:t>um</w:t>
      </w:r>
      <w:r w:rsidRPr="002411C7">
        <w:rPr>
          <w:rFonts w:hint="eastAsia"/>
        </w:rPr>
        <w:t>，原料中的大颗粒固体杂质经过过滤器后，可以进行有效拦截。但由于灵活焦化的工艺特点，焦粉粒</w:t>
      </w:r>
      <w:proofErr w:type="gramStart"/>
      <w:r w:rsidRPr="002411C7">
        <w:rPr>
          <w:rFonts w:hint="eastAsia"/>
        </w:rPr>
        <w:t>径</w:t>
      </w:r>
      <w:proofErr w:type="gramEnd"/>
      <w:r w:rsidRPr="002411C7">
        <w:rPr>
          <w:rFonts w:hint="eastAsia"/>
        </w:rPr>
        <w:t>很小，</w:t>
      </w:r>
      <w:r w:rsidRPr="002411C7">
        <w:rPr>
          <w:rFonts w:hint="eastAsia"/>
        </w:rPr>
        <w:t>9</w:t>
      </w:r>
      <w:r w:rsidRPr="002411C7">
        <w:t>9.6</w:t>
      </w:r>
      <w:r w:rsidRPr="002411C7">
        <w:rPr>
          <w:rFonts w:hint="eastAsia"/>
        </w:rPr>
        <w:t>%</w:t>
      </w:r>
      <w:r w:rsidRPr="002411C7">
        <w:rPr>
          <w:rFonts w:hint="eastAsia"/>
        </w:rPr>
        <w:t>的粒径都在</w:t>
      </w:r>
      <w:r w:rsidRPr="002411C7">
        <w:rPr>
          <w:rFonts w:hint="eastAsia"/>
        </w:rPr>
        <w:t>5</w:t>
      </w:r>
      <w:r w:rsidRPr="002411C7">
        <w:t>0</w:t>
      </w:r>
      <w:r w:rsidRPr="002411C7">
        <w:rPr>
          <w:rFonts w:hint="eastAsia"/>
        </w:rPr>
        <w:t>μ</w:t>
      </w:r>
      <w:r w:rsidRPr="002411C7">
        <w:rPr>
          <w:rFonts w:hint="eastAsia"/>
        </w:rPr>
        <w:t>m</w:t>
      </w:r>
      <w:r w:rsidRPr="002411C7">
        <w:rPr>
          <w:rFonts w:hint="eastAsia"/>
        </w:rPr>
        <w:t>以下，因此部分小于</w:t>
      </w:r>
      <w:r w:rsidRPr="002411C7">
        <w:rPr>
          <w:rFonts w:hint="eastAsia"/>
        </w:rPr>
        <w:t>2</w:t>
      </w:r>
      <w:r w:rsidRPr="002411C7">
        <w:t>5</w:t>
      </w:r>
      <w:r w:rsidRPr="002411C7">
        <w:rPr>
          <w:rFonts w:hint="eastAsia"/>
        </w:rPr>
        <w:t>μ</w:t>
      </w:r>
      <w:r w:rsidRPr="002411C7">
        <w:rPr>
          <w:rFonts w:hint="eastAsia"/>
        </w:rPr>
        <w:t>m</w:t>
      </w:r>
      <w:r w:rsidRPr="002411C7">
        <w:rPr>
          <w:rFonts w:hint="eastAsia"/>
        </w:rPr>
        <w:t>的细焦粉，仍然会通过过滤器进入催化剂床层。造成</w:t>
      </w:r>
      <w:proofErr w:type="gramStart"/>
      <w:r w:rsidRPr="002411C7">
        <w:rPr>
          <w:rFonts w:hint="eastAsia"/>
        </w:rPr>
        <w:t>一</w:t>
      </w:r>
      <w:proofErr w:type="gramEnd"/>
      <w:r w:rsidRPr="002411C7">
        <w:rPr>
          <w:rFonts w:hint="eastAsia"/>
        </w:rPr>
        <w:t>床层的压降率先上涨。</w:t>
      </w:r>
    </w:p>
    <w:p w14:paraId="63E3E41B" w14:textId="33D37400" w:rsidR="00B9360B" w:rsidRPr="002411C7" w:rsidRDefault="00B9360B" w:rsidP="00B9360B">
      <w:pPr>
        <w:pStyle w:val="Z"/>
        <w:ind w:firstLine="420"/>
      </w:pPr>
      <w:r w:rsidRPr="002411C7">
        <w:rPr>
          <w:rFonts w:hint="eastAsia"/>
        </w:rPr>
        <w:t>通过以上原因分析，结合</w:t>
      </w:r>
      <w:proofErr w:type="gramStart"/>
      <w:r w:rsidRPr="002411C7">
        <w:rPr>
          <w:rFonts w:hint="eastAsia"/>
        </w:rPr>
        <w:t>石科院阶段</w:t>
      </w:r>
      <w:proofErr w:type="gramEnd"/>
      <w:r w:rsidRPr="002411C7">
        <w:rPr>
          <w:rFonts w:hint="eastAsia"/>
        </w:rPr>
        <w:t>运转报告建议，经联系协调，</w:t>
      </w:r>
      <w:r w:rsidR="009911D5" w:rsidRPr="002411C7">
        <w:rPr>
          <w:rFonts w:hint="eastAsia"/>
        </w:rPr>
        <w:t>2</w:t>
      </w:r>
      <w:r w:rsidR="009911D5" w:rsidRPr="002411C7">
        <w:t>021</w:t>
      </w:r>
      <w:r w:rsidR="009911D5" w:rsidRPr="002411C7">
        <w:rPr>
          <w:rFonts w:hint="eastAsia"/>
        </w:rPr>
        <w:t>年</w:t>
      </w:r>
      <w:r w:rsidR="009911D5" w:rsidRPr="002411C7">
        <w:rPr>
          <w:rFonts w:hint="eastAsia"/>
        </w:rPr>
        <w:t>1</w:t>
      </w:r>
      <w:r w:rsidRPr="002411C7">
        <w:rPr>
          <w:rFonts w:hint="eastAsia"/>
        </w:rPr>
        <w:t>月开始将焦化汽、柴油全部</w:t>
      </w:r>
      <w:proofErr w:type="gramStart"/>
      <w:r w:rsidRPr="002411C7">
        <w:rPr>
          <w:rFonts w:hint="eastAsia"/>
        </w:rPr>
        <w:t>改为改为</w:t>
      </w:r>
      <w:proofErr w:type="gramEnd"/>
      <w:r w:rsidRPr="002411C7">
        <w:rPr>
          <w:rFonts w:hint="eastAsia"/>
        </w:rPr>
        <w:t>罐供，且要求</w:t>
      </w:r>
      <w:proofErr w:type="gramStart"/>
      <w:r w:rsidRPr="002411C7">
        <w:rPr>
          <w:rFonts w:hint="eastAsia"/>
        </w:rPr>
        <w:t>供料罐位控制</w:t>
      </w:r>
      <w:proofErr w:type="gramEnd"/>
      <w:r w:rsidRPr="002411C7">
        <w:rPr>
          <w:rFonts w:hint="eastAsia"/>
        </w:rPr>
        <w:t>不低于</w:t>
      </w:r>
      <w:r w:rsidRPr="002411C7">
        <w:rPr>
          <w:rFonts w:hint="eastAsia"/>
        </w:rPr>
        <w:t>2</w:t>
      </w:r>
      <w:r w:rsidRPr="002411C7">
        <w:rPr>
          <w:rFonts w:hint="eastAsia"/>
        </w:rPr>
        <w:t>米，确保焦化汽柴中的焦粉能得到有效的沉降</w:t>
      </w:r>
      <w:r w:rsidR="00BD5113" w:rsidRPr="002411C7">
        <w:rPr>
          <w:rFonts w:hint="eastAsia"/>
        </w:rPr>
        <w:t>；</w:t>
      </w:r>
      <w:r w:rsidR="009911D5" w:rsidRPr="002411C7">
        <w:rPr>
          <w:rFonts w:hint="eastAsia"/>
        </w:rPr>
        <w:t>同时</w:t>
      </w:r>
      <w:r w:rsidR="00BD5113" w:rsidRPr="002411C7">
        <w:rPr>
          <w:rFonts w:hint="eastAsia"/>
        </w:rPr>
        <w:t>，灵活焦化装置</w:t>
      </w:r>
      <w:r w:rsidR="009911D5" w:rsidRPr="002411C7">
        <w:rPr>
          <w:rFonts w:hint="eastAsia"/>
        </w:rPr>
        <w:t>1</w:t>
      </w:r>
      <w:r w:rsidR="009911D5" w:rsidRPr="002411C7">
        <w:rPr>
          <w:rFonts w:hint="eastAsia"/>
        </w:rPr>
        <w:t>月份</w:t>
      </w:r>
      <w:proofErr w:type="gramStart"/>
      <w:r w:rsidR="009911D5" w:rsidRPr="002411C7">
        <w:rPr>
          <w:rFonts w:hint="eastAsia"/>
        </w:rPr>
        <w:t>开始停注</w:t>
      </w:r>
      <w:r w:rsidR="006C6FBD" w:rsidRPr="002411C7">
        <w:rPr>
          <w:rFonts w:hint="eastAsia"/>
        </w:rPr>
        <w:t>分馏塔</w:t>
      </w:r>
      <w:proofErr w:type="gramEnd"/>
      <w:r w:rsidR="006C6FBD" w:rsidRPr="002411C7">
        <w:rPr>
          <w:rFonts w:hint="eastAsia"/>
        </w:rPr>
        <w:t>中段</w:t>
      </w:r>
      <w:r w:rsidR="00BD5113" w:rsidRPr="002411C7">
        <w:rPr>
          <w:rFonts w:hint="eastAsia"/>
        </w:rPr>
        <w:t>汽提蒸汽</w:t>
      </w:r>
      <w:r w:rsidR="009911D5" w:rsidRPr="002411C7">
        <w:rPr>
          <w:rFonts w:hint="eastAsia"/>
        </w:rPr>
        <w:t>，</w:t>
      </w:r>
      <w:r w:rsidR="00BD5113" w:rsidRPr="002411C7">
        <w:rPr>
          <w:rFonts w:hint="eastAsia"/>
        </w:rPr>
        <w:t>使焦化汽、</w:t>
      </w:r>
      <w:r w:rsidR="00885D6E" w:rsidRPr="002411C7">
        <w:rPr>
          <w:rFonts w:hint="eastAsia"/>
        </w:rPr>
        <w:t>柴</w:t>
      </w:r>
      <w:r w:rsidR="00BD5113" w:rsidRPr="002411C7">
        <w:rPr>
          <w:rFonts w:hint="eastAsia"/>
        </w:rPr>
        <w:t>油的水含量得到有效控制，本月混合柴油水含量</w:t>
      </w:r>
      <w:r w:rsidR="009911D5" w:rsidRPr="002411C7">
        <w:rPr>
          <w:rFonts w:hint="eastAsia"/>
        </w:rPr>
        <w:t>分析均低于</w:t>
      </w:r>
      <w:r w:rsidR="009911D5" w:rsidRPr="002411C7">
        <w:rPr>
          <w:rFonts w:hint="eastAsia"/>
        </w:rPr>
        <w:t>3</w:t>
      </w:r>
      <w:r w:rsidR="009911D5" w:rsidRPr="002411C7">
        <w:t>00</w:t>
      </w:r>
      <w:r w:rsidR="009911D5" w:rsidRPr="002411C7">
        <w:rPr>
          <w:rFonts w:hint="eastAsia"/>
        </w:rPr>
        <w:t>mg/kg</w:t>
      </w:r>
      <w:r w:rsidR="00BD5113" w:rsidRPr="002411C7">
        <w:rPr>
          <w:rFonts w:hint="eastAsia"/>
        </w:rPr>
        <w:t>，</w:t>
      </w:r>
      <w:r w:rsidR="009911D5" w:rsidRPr="002411C7">
        <w:rPr>
          <w:rFonts w:hint="eastAsia"/>
        </w:rPr>
        <w:t>满足设计要求</w:t>
      </w:r>
      <w:r w:rsidR="00BD5113" w:rsidRPr="002411C7">
        <w:rPr>
          <w:rFonts w:hint="eastAsia"/>
        </w:rPr>
        <w:t>。</w:t>
      </w:r>
    </w:p>
    <w:p w14:paraId="6D290EA7" w14:textId="6A08F318" w:rsidR="00220E7C" w:rsidRDefault="005A17F6" w:rsidP="00220E7C">
      <w:pPr>
        <w:pStyle w:val="Z"/>
        <w:ind w:firstLine="420"/>
      </w:pPr>
      <w:r w:rsidRPr="002411C7">
        <w:rPr>
          <w:rFonts w:hint="eastAsia"/>
        </w:rPr>
        <w:t>本月</w:t>
      </w:r>
      <w:r w:rsidR="00531723" w:rsidRPr="002411C7">
        <w:t>R-101</w:t>
      </w:r>
      <w:r w:rsidR="00531723" w:rsidRPr="002411C7">
        <w:rPr>
          <w:rFonts w:hint="eastAsia"/>
        </w:rPr>
        <w:t>床层压降平均</w:t>
      </w:r>
      <w:r w:rsidR="00531723" w:rsidRPr="002411C7">
        <w:rPr>
          <w:rFonts w:hint="eastAsia"/>
        </w:rPr>
        <w:t>0</w:t>
      </w:r>
      <w:r w:rsidR="00531723" w:rsidRPr="002411C7">
        <w:t>.281MP</w:t>
      </w:r>
      <w:r w:rsidR="00531723" w:rsidRPr="002411C7">
        <w:rPr>
          <w:rFonts w:hint="eastAsia"/>
        </w:rPr>
        <w:t>a</w:t>
      </w:r>
      <w:r w:rsidR="00531723" w:rsidRPr="002411C7">
        <w:rPr>
          <w:rFonts w:hint="eastAsia"/>
        </w:rPr>
        <w:t>，相比上月上涨</w:t>
      </w:r>
      <w:r w:rsidR="00531723" w:rsidRPr="002411C7">
        <w:rPr>
          <w:rFonts w:hint="eastAsia"/>
        </w:rPr>
        <w:t>0</w:t>
      </w:r>
      <w:r w:rsidR="00531723" w:rsidRPr="002411C7">
        <w:t>.017MP</w:t>
      </w:r>
      <w:r w:rsidR="00531723" w:rsidRPr="002411C7">
        <w:rPr>
          <w:rFonts w:hint="eastAsia"/>
        </w:rPr>
        <w:t>a</w:t>
      </w:r>
      <w:r w:rsidR="00A1277C" w:rsidRPr="002411C7">
        <w:rPr>
          <w:rFonts w:hint="eastAsia"/>
        </w:rPr>
        <w:t>。</w:t>
      </w:r>
      <w:r w:rsidR="009911D5" w:rsidRPr="002411C7">
        <w:rPr>
          <w:rFonts w:hint="eastAsia"/>
        </w:rPr>
        <w:t>5</w:t>
      </w:r>
      <w:r w:rsidR="009911D5" w:rsidRPr="002411C7">
        <w:rPr>
          <w:rFonts w:hint="eastAsia"/>
        </w:rPr>
        <w:t>日改部分产品柴油长循环</w:t>
      </w:r>
      <w:proofErr w:type="gramStart"/>
      <w:r w:rsidR="009911D5" w:rsidRPr="002411C7">
        <w:rPr>
          <w:rFonts w:hint="eastAsia"/>
        </w:rPr>
        <w:t>至直柴原料</w:t>
      </w:r>
      <w:proofErr w:type="gramEnd"/>
      <w:r w:rsidR="009911D5" w:rsidRPr="002411C7">
        <w:rPr>
          <w:rFonts w:hint="eastAsia"/>
        </w:rPr>
        <w:t>中后，控制反应循环油和新鲜原料比例在</w:t>
      </w:r>
      <w:r w:rsidR="009911D5" w:rsidRPr="002411C7">
        <w:rPr>
          <w:rFonts w:hint="eastAsia"/>
        </w:rPr>
        <w:t>1</w:t>
      </w:r>
      <w:r w:rsidR="009911D5" w:rsidRPr="002411C7">
        <w:t>.9-2.0</w:t>
      </w:r>
      <w:r w:rsidR="009911D5" w:rsidRPr="002411C7">
        <w:rPr>
          <w:rFonts w:hint="eastAsia"/>
        </w:rPr>
        <w:t>的前提下，逐步降低</w:t>
      </w:r>
      <w:r w:rsidR="009911D5" w:rsidRPr="002411C7">
        <w:rPr>
          <w:rFonts w:hint="eastAsia"/>
        </w:rPr>
        <w:t>P</w:t>
      </w:r>
      <w:r w:rsidR="009911D5" w:rsidRPr="002411C7">
        <w:t>-104</w:t>
      </w:r>
      <w:r w:rsidR="009911D5" w:rsidRPr="002411C7">
        <w:rPr>
          <w:rFonts w:hint="eastAsia"/>
        </w:rPr>
        <w:t>出口流量，</w:t>
      </w:r>
      <w:r w:rsidR="00531723" w:rsidRPr="002411C7">
        <w:rPr>
          <w:rFonts w:hint="eastAsia"/>
        </w:rPr>
        <w:t>防止因</w:t>
      </w:r>
      <w:r w:rsidR="00531723" w:rsidRPr="002411C7">
        <w:rPr>
          <w:rFonts w:hint="eastAsia"/>
        </w:rPr>
        <w:t>R</w:t>
      </w:r>
      <w:r w:rsidR="00531723" w:rsidRPr="002411C7">
        <w:t>-101</w:t>
      </w:r>
      <w:r w:rsidR="00531723" w:rsidRPr="002411C7">
        <w:rPr>
          <w:rFonts w:hint="eastAsia"/>
        </w:rPr>
        <w:t>入口总流量过大，导</w:t>
      </w:r>
      <w:r w:rsidR="00531723" w:rsidRPr="002411C7">
        <w:rPr>
          <w:rFonts w:hint="eastAsia"/>
        </w:rPr>
        <w:lastRenderedPageBreak/>
        <w:t>致反应器床层压降上涨；另一方面根据公司领导建议，将</w:t>
      </w:r>
      <w:r w:rsidR="00531723" w:rsidRPr="002411C7">
        <w:rPr>
          <w:rFonts w:hint="eastAsia"/>
        </w:rPr>
        <w:t>R</w:t>
      </w:r>
      <w:r w:rsidR="00531723" w:rsidRPr="002411C7">
        <w:t>-101</w:t>
      </w:r>
      <w:r w:rsidR="00531723" w:rsidRPr="002411C7">
        <w:rPr>
          <w:rFonts w:hint="eastAsia"/>
        </w:rPr>
        <w:t>顶部压力提至</w:t>
      </w:r>
      <w:r w:rsidR="00531723" w:rsidRPr="002411C7">
        <w:rPr>
          <w:rFonts w:hint="eastAsia"/>
        </w:rPr>
        <w:t>9</w:t>
      </w:r>
      <w:r w:rsidR="00531723" w:rsidRPr="002411C7">
        <w:t>.3MP</w:t>
      </w:r>
      <w:r w:rsidR="00531723" w:rsidRPr="002411C7">
        <w:rPr>
          <w:rFonts w:hint="eastAsia"/>
        </w:rPr>
        <w:t>a</w:t>
      </w:r>
      <w:r w:rsidR="00531723" w:rsidRPr="002411C7">
        <w:rPr>
          <w:rFonts w:hint="eastAsia"/>
        </w:rPr>
        <w:t>，持续监控反应系统工况变化，将反应操作压力逐步恢复至设计值。</w:t>
      </w:r>
    </w:p>
    <w:p w14:paraId="7462C8B1" w14:textId="48013D65" w:rsidR="00220E7C" w:rsidRPr="00220E7C" w:rsidRDefault="00220E7C" w:rsidP="00220E7C">
      <w:pPr>
        <w:pStyle w:val="a5"/>
        <w:spacing w:line="360" w:lineRule="auto"/>
        <w:ind w:firstLineChars="95" w:firstLine="199"/>
        <w:jc w:val="center"/>
        <w:rPr>
          <w:rFonts w:ascii="黑体" w:eastAsia="黑体" w:hAnsi="黑体" w:cs="仿宋"/>
          <w:bCs/>
          <w:sz w:val="21"/>
          <w:szCs w:val="21"/>
        </w:rPr>
      </w:pPr>
      <w:r w:rsidRPr="002411C7">
        <w:rPr>
          <w:rFonts w:ascii="黑体" w:eastAsia="黑体" w:hAnsi="黑体" w:cs="仿宋" w:hint="eastAsia"/>
          <w:bCs/>
          <w:sz w:val="21"/>
          <w:szCs w:val="21"/>
        </w:rPr>
        <w:t>图</w:t>
      </w:r>
      <w:r w:rsidRPr="002411C7">
        <w:rPr>
          <w:rFonts w:ascii="黑体" w:eastAsia="黑体" w:hAnsi="黑体" w:cs="仿宋"/>
          <w:bCs/>
          <w:sz w:val="21"/>
          <w:szCs w:val="21"/>
        </w:rPr>
        <w:t>9</w:t>
      </w:r>
      <w:r w:rsidRPr="002411C7">
        <w:rPr>
          <w:rFonts w:ascii="黑体" w:eastAsia="黑体" w:hAnsi="黑体" w:cs="仿宋" w:hint="eastAsia"/>
          <w:bCs/>
          <w:sz w:val="21"/>
          <w:szCs w:val="21"/>
        </w:rPr>
        <w:t>-</w:t>
      </w:r>
      <w:r w:rsidRPr="002411C7">
        <w:rPr>
          <w:rFonts w:ascii="黑体" w:eastAsia="黑体" w:hAnsi="黑体" w:cs="仿宋"/>
          <w:bCs/>
          <w:sz w:val="21"/>
          <w:szCs w:val="21"/>
        </w:rPr>
        <w:t>4-</w:t>
      </w:r>
      <w:r>
        <w:rPr>
          <w:rFonts w:ascii="黑体" w:eastAsia="黑体" w:hAnsi="黑体" w:cs="仿宋"/>
          <w:bCs/>
          <w:sz w:val="21"/>
          <w:szCs w:val="21"/>
        </w:rPr>
        <w:t>4</w:t>
      </w:r>
      <w:r w:rsidRPr="002411C7">
        <w:rPr>
          <w:rFonts w:ascii="黑体" w:eastAsia="黑体" w:hAnsi="黑体" w:cs="仿宋" w:hint="eastAsia"/>
          <w:bCs/>
          <w:sz w:val="21"/>
          <w:szCs w:val="21"/>
        </w:rPr>
        <w:t xml:space="preserve"> </w:t>
      </w:r>
      <w:proofErr w:type="gramStart"/>
      <w:r>
        <w:rPr>
          <w:rFonts w:ascii="黑体" w:eastAsia="黑体" w:hAnsi="黑体" w:cs="仿宋" w:hint="eastAsia"/>
          <w:bCs/>
          <w:sz w:val="21"/>
          <w:szCs w:val="21"/>
        </w:rPr>
        <w:t>新氢压缩机</w:t>
      </w:r>
      <w:proofErr w:type="gramEnd"/>
      <w:r>
        <w:rPr>
          <w:rFonts w:ascii="黑体" w:eastAsia="黑体" w:hAnsi="黑体" w:cs="仿宋" w:hint="eastAsia"/>
          <w:bCs/>
          <w:sz w:val="21"/>
          <w:szCs w:val="21"/>
        </w:rPr>
        <w:t>切换前后</w:t>
      </w:r>
      <w:r w:rsidRPr="002411C7">
        <w:rPr>
          <w:rFonts w:ascii="黑体" w:eastAsia="黑体" w:hAnsi="黑体" w:cs="仿宋" w:hint="eastAsia"/>
          <w:bCs/>
          <w:sz w:val="21"/>
          <w:szCs w:val="21"/>
        </w:rPr>
        <w:t>反应器床层压降变化趋势</w:t>
      </w:r>
    </w:p>
    <w:p w14:paraId="7708EBD8" w14:textId="7D226743" w:rsidR="00220E7C" w:rsidRDefault="00220E7C" w:rsidP="00220E7C">
      <w:pPr>
        <w:pStyle w:val="Z"/>
        <w:ind w:firstLine="420"/>
      </w:pPr>
      <w:r>
        <w:rPr>
          <w:noProof/>
        </w:rPr>
        <w:drawing>
          <wp:inline distT="0" distB="0" distL="0" distR="0" wp14:anchorId="2BE06F53" wp14:editId="3625FA88">
            <wp:extent cx="6207369" cy="2726690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09716" cy="272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54A85" w14:textId="385582EF" w:rsidR="005F6731" w:rsidRDefault="00220E7C" w:rsidP="00B9360B">
      <w:pPr>
        <w:pStyle w:val="Z"/>
        <w:ind w:firstLine="420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6</w:t>
      </w:r>
      <w:r>
        <w:rPr>
          <w:rFonts w:hint="eastAsia"/>
        </w:rPr>
        <w:t>日和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日分别进行了两次和</w:t>
      </w:r>
      <w:proofErr w:type="gramStart"/>
      <w:r>
        <w:rPr>
          <w:rFonts w:hint="eastAsia"/>
        </w:rPr>
        <w:t>一次新氢压缩机</w:t>
      </w:r>
      <w:proofErr w:type="gramEnd"/>
      <w:r>
        <w:rPr>
          <w:rFonts w:hint="eastAsia"/>
        </w:rPr>
        <w:t>的切换操作，切换过程</w:t>
      </w:r>
      <w:r w:rsidR="0092614D">
        <w:rPr>
          <w:rFonts w:hint="eastAsia"/>
        </w:rPr>
        <w:t>中安排短时间延后摘除准备停运的压缩机负荷，</w:t>
      </w:r>
      <w:proofErr w:type="gramStart"/>
      <w:r>
        <w:rPr>
          <w:rFonts w:hint="eastAsia"/>
        </w:rPr>
        <w:t>使新氢压缩机</w:t>
      </w:r>
      <w:proofErr w:type="gramEnd"/>
      <w:r>
        <w:rPr>
          <w:rFonts w:hint="eastAsia"/>
        </w:rPr>
        <w:t>K</w:t>
      </w:r>
      <w:r>
        <w:t>-101</w:t>
      </w:r>
      <w:r>
        <w:rPr>
          <w:rFonts w:hint="eastAsia"/>
        </w:rPr>
        <w:t>出口氢气总量</w:t>
      </w:r>
      <w:r w:rsidR="0092614D">
        <w:rPr>
          <w:rFonts w:hint="eastAsia"/>
        </w:rPr>
        <w:t>瞬时</w:t>
      </w:r>
      <w:r>
        <w:rPr>
          <w:rFonts w:hint="eastAsia"/>
        </w:rPr>
        <w:t>大幅上涨。截取压缩机切换前后的操作趋势，发现进入</w:t>
      </w:r>
      <w:r>
        <w:rPr>
          <w:rFonts w:hint="eastAsia"/>
        </w:rPr>
        <w:t>R</w:t>
      </w:r>
      <w:r>
        <w:t>-101</w:t>
      </w:r>
      <w:r>
        <w:rPr>
          <w:rFonts w:hint="eastAsia"/>
        </w:rPr>
        <w:t>的氢气流量瞬时大幅上涨后，使</w:t>
      </w:r>
      <w:r>
        <w:rPr>
          <w:rFonts w:hint="eastAsia"/>
        </w:rPr>
        <w:t>R</w:t>
      </w:r>
      <w:r>
        <w:t>-101</w:t>
      </w:r>
      <w:r>
        <w:rPr>
          <w:rFonts w:hint="eastAsia"/>
        </w:rPr>
        <w:t>第一床层压降和总床层压降下降，第二床层压降上涨，而第三床层则无明显变化，运行一段时间后出现变化的第一、二床层压降和总床层压降</w:t>
      </w:r>
      <w:r w:rsidR="000C12D2">
        <w:rPr>
          <w:rFonts w:hint="eastAsia"/>
        </w:rPr>
        <w:t>逐步恢复压缩机切换前的数值。</w:t>
      </w:r>
    </w:p>
    <w:p w14:paraId="6133B38B" w14:textId="08DAA7E7" w:rsidR="000C12D2" w:rsidRDefault="000C12D2" w:rsidP="00B9360B">
      <w:pPr>
        <w:pStyle w:val="Z"/>
        <w:ind w:firstLine="420"/>
      </w:pPr>
      <w:r>
        <w:rPr>
          <w:rFonts w:hint="eastAsia"/>
        </w:rPr>
        <w:t>针对此现象可以看出，进入</w:t>
      </w:r>
      <w:r>
        <w:rPr>
          <w:rFonts w:hint="eastAsia"/>
        </w:rPr>
        <w:t>R</w:t>
      </w:r>
      <w:r>
        <w:t>-101</w:t>
      </w:r>
      <w:r>
        <w:rPr>
          <w:rFonts w:hint="eastAsia"/>
        </w:rPr>
        <w:t>的氢气流量瞬时大幅上涨期间，</w:t>
      </w:r>
      <w:r w:rsidR="00B81696">
        <w:rPr>
          <w:rFonts w:hint="eastAsia"/>
        </w:rPr>
        <w:t>使沉积在</w:t>
      </w:r>
      <w:r w:rsidR="00B81696">
        <w:rPr>
          <w:rFonts w:hint="eastAsia"/>
        </w:rPr>
        <w:t>R</w:t>
      </w:r>
      <w:r w:rsidR="00B81696">
        <w:t>-101</w:t>
      </w:r>
      <w:r w:rsidR="00B81696">
        <w:rPr>
          <w:rFonts w:hint="eastAsia"/>
        </w:rPr>
        <w:t>第一床层上的固体杂质被带入第二床层中，而随着运行时间的延长，这部分固体杂质又逐步</w:t>
      </w:r>
      <w:proofErr w:type="gramStart"/>
      <w:r w:rsidR="00B81696">
        <w:rPr>
          <w:rFonts w:hint="eastAsia"/>
        </w:rPr>
        <w:t>沉降回</w:t>
      </w:r>
      <w:proofErr w:type="gramEnd"/>
      <w:r w:rsidR="00B81696">
        <w:rPr>
          <w:rFonts w:hint="eastAsia"/>
        </w:rPr>
        <w:t>第一床层中。因此分析得出，</w:t>
      </w:r>
      <w:r w:rsidR="00B81696">
        <w:rPr>
          <w:rFonts w:hint="eastAsia"/>
        </w:rPr>
        <w:t>R</w:t>
      </w:r>
      <w:r w:rsidR="00B81696">
        <w:t>-101</w:t>
      </w:r>
      <w:r w:rsidR="00B81696">
        <w:rPr>
          <w:rFonts w:hint="eastAsia"/>
        </w:rPr>
        <w:t>床层压降的不断上涨，主要是由原料中固体杂质带入催化剂床层中，且基于液相柴油加氢反应器下进上出的结构，带入反应器的固体杂质大部分沉积</w:t>
      </w:r>
      <w:proofErr w:type="spellStart"/>
      <w:r w:rsidR="00B81696">
        <w:rPr>
          <w:rFonts w:hint="eastAsia"/>
        </w:rPr>
        <w:t>R</w:t>
      </w:r>
      <w:r w:rsidR="00B81696">
        <w:t>-101</w:t>
      </w:r>
      <w:proofErr w:type="spellEnd"/>
      <w:r w:rsidR="00B81696">
        <w:rPr>
          <w:rFonts w:hint="eastAsia"/>
        </w:rPr>
        <w:t>的第一床层中。</w:t>
      </w:r>
    </w:p>
    <w:p w14:paraId="4767F37A" w14:textId="460CE2D9" w:rsidR="00B81696" w:rsidRPr="002411C7" w:rsidRDefault="00B81696" w:rsidP="00B9360B">
      <w:pPr>
        <w:pStyle w:val="Z"/>
        <w:ind w:firstLine="420"/>
      </w:pPr>
      <w:r>
        <w:rPr>
          <w:rFonts w:hint="eastAsia"/>
        </w:rPr>
        <w:t>改进措施：下月计划逐台切出原料反冲洗过滤器，对过滤器滤芯</w:t>
      </w:r>
      <w:r w:rsidR="0081446C">
        <w:rPr>
          <w:rFonts w:hint="eastAsia"/>
        </w:rPr>
        <w:t>的破损情况</w:t>
      </w:r>
      <w:r>
        <w:rPr>
          <w:rFonts w:hint="eastAsia"/>
        </w:rPr>
        <w:t>进行检查确认</w:t>
      </w:r>
      <w:r w:rsidR="0081446C">
        <w:rPr>
          <w:rFonts w:hint="eastAsia"/>
        </w:rPr>
        <w:t>后，再进一步对反应器床层压降进行优化调整。</w:t>
      </w:r>
    </w:p>
    <w:p w14:paraId="3A61F590" w14:textId="72575C1B" w:rsidR="00B74714" w:rsidRPr="002411C7" w:rsidRDefault="00B74714" w:rsidP="00AB5E06">
      <w:pPr>
        <w:pStyle w:val="2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>9.</w:t>
      </w:r>
      <w:r w:rsidR="003326E9" w:rsidRPr="002411C7">
        <w:rPr>
          <w:rFonts w:ascii="黑体" w:eastAsia="黑体" w:hAnsi="黑体"/>
          <w:sz w:val="21"/>
          <w:szCs w:val="21"/>
        </w:rPr>
        <w:t>5</w:t>
      </w:r>
      <w:r w:rsidRPr="002411C7">
        <w:rPr>
          <w:rFonts w:ascii="黑体" w:eastAsia="黑体" w:hAnsi="黑体"/>
          <w:sz w:val="21"/>
          <w:szCs w:val="21"/>
        </w:rPr>
        <w:t xml:space="preserve"> 生产瓶颈、热点问题的技术分析</w:t>
      </w:r>
      <w:bookmarkEnd w:id="31"/>
      <w:bookmarkEnd w:id="32"/>
    </w:p>
    <w:p w14:paraId="6FDE3183" w14:textId="6E699A86" w:rsidR="00673386" w:rsidRPr="002411C7" w:rsidRDefault="005A0532" w:rsidP="005A0532">
      <w:pPr>
        <w:pStyle w:val="Z"/>
        <w:ind w:firstLine="420"/>
      </w:pPr>
      <w:r w:rsidRPr="002411C7">
        <w:rPr>
          <w:rFonts w:hint="eastAsia"/>
        </w:rPr>
        <w:t>无</w:t>
      </w:r>
    </w:p>
    <w:p w14:paraId="7EE30552" w14:textId="0BDCCD0E" w:rsidR="00866B01" w:rsidRPr="002411C7" w:rsidRDefault="00B56D1E" w:rsidP="00866B01">
      <w:pPr>
        <w:pStyle w:val="2"/>
        <w:rPr>
          <w:rFonts w:ascii="黑体" w:eastAsia="黑体" w:hAnsi="黑体"/>
          <w:sz w:val="21"/>
          <w:szCs w:val="21"/>
        </w:rPr>
      </w:pPr>
      <w:r w:rsidRPr="002411C7">
        <w:rPr>
          <w:rFonts w:ascii="黑体" w:eastAsia="黑体" w:hAnsi="黑体"/>
          <w:sz w:val="21"/>
          <w:szCs w:val="21"/>
        </w:rPr>
        <w:t xml:space="preserve">9.6 </w:t>
      </w:r>
      <w:r w:rsidRPr="002411C7">
        <w:rPr>
          <w:rFonts w:ascii="黑体" w:eastAsia="黑体" w:hAnsi="黑体" w:hint="eastAsia"/>
          <w:sz w:val="21"/>
          <w:szCs w:val="21"/>
        </w:rPr>
        <w:t>停、开工</w:t>
      </w:r>
      <w:r w:rsidRPr="002411C7">
        <w:rPr>
          <w:rFonts w:ascii="黑体" w:eastAsia="黑体" w:hAnsi="黑体"/>
          <w:sz w:val="21"/>
          <w:szCs w:val="21"/>
        </w:rPr>
        <w:t>技术分析</w:t>
      </w:r>
    </w:p>
    <w:p w14:paraId="30B3408B" w14:textId="492B87A7" w:rsidR="005A0532" w:rsidRPr="002411C7" w:rsidRDefault="005A0532" w:rsidP="005A0532">
      <w:pPr>
        <w:pStyle w:val="Z"/>
        <w:ind w:firstLine="420"/>
      </w:pPr>
      <w:r w:rsidRPr="002411C7">
        <w:rPr>
          <w:rFonts w:hint="eastAsia"/>
        </w:rPr>
        <w:t>无</w:t>
      </w:r>
    </w:p>
    <w:p w14:paraId="11EB368B" w14:textId="28551DB1" w:rsidR="00B74714" w:rsidRPr="002411C7" w:rsidRDefault="00837EBC" w:rsidP="003326E9">
      <w:pPr>
        <w:pStyle w:val="2"/>
        <w:rPr>
          <w:rFonts w:ascii="黑体" w:eastAsia="黑体" w:hAnsi="黑体"/>
          <w:b/>
          <w:bCs/>
          <w:sz w:val="22"/>
          <w:szCs w:val="22"/>
        </w:rPr>
      </w:pPr>
      <w:bookmarkStart w:id="33" w:name="_Toc53649016"/>
      <w:bookmarkStart w:id="34" w:name="_Toc55328613"/>
      <w:r w:rsidRPr="002411C7">
        <w:rPr>
          <w:rFonts w:ascii="黑体" w:eastAsia="黑体" w:hAnsi="黑体"/>
          <w:b/>
          <w:bCs/>
          <w:sz w:val="22"/>
          <w:szCs w:val="22"/>
        </w:rPr>
        <w:t>10 技术改造</w:t>
      </w:r>
      <w:bookmarkEnd w:id="33"/>
      <w:bookmarkEnd w:id="34"/>
    </w:p>
    <w:p w14:paraId="07982633" w14:textId="77777777" w:rsidR="00B74714" w:rsidRPr="002411C7" w:rsidRDefault="00B74714" w:rsidP="00AB5E06">
      <w:pPr>
        <w:pStyle w:val="2"/>
        <w:rPr>
          <w:rFonts w:ascii="黑体" w:eastAsia="黑体" w:hAnsi="黑体"/>
          <w:sz w:val="21"/>
          <w:szCs w:val="21"/>
        </w:rPr>
      </w:pPr>
      <w:bookmarkStart w:id="35" w:name="_Toc34415503"/>
      <w:bookmarkStart w:id="36" w:name="_Toc53649017"/>
      <w:bookmarkStart w:id="37" w:name="_Toc55328614"/>
      <w:r w:rsidRPr="002411C7">
        <w:rPr>
          <w:rFonts w:ascii="黑体" w:eastAsia="黑体" w:hAnsi="黑体"/>
          <w:sz w:val="21"/>
          <w:szCs w:val="21"/>
        </w:rPr>
        <w:t xml:space="preserve">10.1 </w:t>
      </w:r>
      <w:bookmarkStart w:id="38" w:name="_Toc34415504"/>
      <w:bookmarkStart w:id="39" w:name="_Toc42346733"/>
      <w:bookmarkStart w:id="40" w:name="_Toc47529347"/>
      <w:bookmarkEnd w:id="35"/>
      <w:r w:rsidRPr="002411C7">
        <w:rPr>
          <w:rFonts w:ascii="黑体" w:eastAsia="黑体" w:hAnsi="黑体"/>
          <w:sz w:val="21"/>
          <w:szCs w:val="21"/>
        </w:rPr>
        <w:t>技改项目实施进度</w:t>
      </w:r>
      <w:bookmarkEnd w:id="36"/>
      <w:bookmarkEnd w:id="37"/>
    </w:p>
    <w:bookmarkEnd w:id="38"/>
    <w:bookmarkEnd w:id="39"/>
    <w:bookmarkEnd w:id="40"/>
    <w:p w14:paraId="72FE32BD" w14:textId="77777777" w:rsidR="00B74714" w:rsidRPr="002411C7" w:rsidRDefault="00B74714" w:rsidP="00B74714">
      <w:pPr>
        <w:spacing w:after="160" w:line="360" w:lineRule="exact"/>
        <w:ind w:firstLineChars="0" w:firstLine="0"/>
        <w:jc w:val="center"/>
        <w:rPr>
          <w:rFonts w:ascii="黑体" w:eastAsia="黑体" w:hAnsi="黑体" w:cs="Arial"/>
          <w:sz w:val="21"/>
        </w:rPr>
      </w:pPr>
      <w:r w:rsidRPr="002411C7">
        <w:rPr>
          <w:rFonts w:ascii="黑体" w:eastAsia="黑体" w:hAnsi="黑体" w:cs="Arial"/>
          <w:sz w:val="21"/>
        </w:rPr>
        <w:t>表10-1  技术改造项目实施进度</w:t>
      </w:r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4013"/>
        <w:gridCol w:w="4212"/>
        <w:gridCol w:w="1806"/>
      </w:tblGrid>
      <w:tr w:rsidR="007F77F0" w:rsidRPr="002411C7" w14:paraId="32550417" w14:textId="77777777" w:rsidTr="00C07EF7">
        <w:trPr>
          <w:trHeight w:val="239"/>
        </w:trPr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00D" w14:textId="77777777" w:rsidR="00B74714" w:rsidRPr="002411C7" w:rsidRDefault="00B74714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lastRenderedPageBreak/>
              <w:t>名称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7212" w14:textId="77777777" w:rsidR="00B74714" w:rsidRPr="002411C7" w:rsidRDefault="00B74714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完成进度</w:t>
            </w:r>
          </w:p>
        </w:tc>
      </w:tr>
      <w:tr w:rsidR="007F77F0" w:rsidRPr="002411C7" w14:paraId="386C866B" w14:textId="77777777" w:rsidTr="00C07EF7">
        <w:trPr>
          <w:trHeight w:val="239"/>
        </w:trPr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C13F" w14:textId="77777777" w:rsidR="00B74714" w:rsidRPr="002411C7" w:rsidRDefault="00B74714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4E07" w14:textId="6EFF6093" w:rsidR="00B74714" w:rsidRPr="002411C7" w:rsidRDefault="00B74714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设计（完成先行施工项，</w:t>
            </w:r>
            <w:proofErr w:type="gramStart"/>
            <w:r w:rsidRPr="002411C7">
              <w:rPr>
                <w:rFonts w:ascii="宋体" w:eastAsia="宋体" w:hAnsi="宋体" w:cs="Arial"/>
                <w:sz w:val="21"/>
                <w:szCs w:val="21"/>
              </w:rPr>
              <w:t>详设图纸</w:t>
            </w:r>
            <w:proofErr w:type="gramEnd"/>
            <w:r w:rsidRPr="002411C7">
              <w:rPr>
                <w:rFonts w:ascii="宋体" w:eastAsia="宋体" w:hAnsi="宋体" w:cs="Arial"/>
                <w:sz w:val="21"/>
                <w:szCs w:val="21"/>
              </w:rPr>
              <w:t>待补）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89B" w14:textId="77777777" w:rsidR="00B74714" w:rsidRPr="002411C7" w:rsidRDefault="00B74714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施工</w:t>
            </w:r>
          </w:p>
        </w:tc>
      </w:tr>
      <w:tr w:rsidR="00B74714" w:rsidRPr="002411C7" w14:paraId="5812B6F4" w14:textId="77777777" w:rsidTr="00C07EF7">
        <w:trPr>
          <w:trHeight w:val="45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A152" w14:textId="536293A1" w:rsidR="00B74714" w:rsidRPr="002411C7" w:rsidRDefault="00E82C1A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无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7B29" w14:textId="31F9A898" w:rsidR="00B74714" w:rsidRPr="002411C7" w:rsidRDefault="00E82C1A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无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D2D3" w14:textId="66F92F62" w:rsidR="00B74714" w:rsidRPr="002411C7" w:rsidRDefault="00E82C1A" w:rsidP="00C07EF7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无</w:t>
            </w:r>
          </w:p>
        </w:tc>
      </w:tr>
    </w:tbl>
    <w:p w14:paraId="7D0EB4B0" w14:textId="77777777" w:rsidR="00B73B99" w:rsidRPr="002411C7" w:rsidRDefault="00B73B99" w:rsidP="00AB5E06">
      <w:pPr>
        <w:pStyle w:val="2"/>
        <w:rPr>
          <w:rFonts w:ascii="宋体" w:eastAsia="宋体" w:hAnsi="宋体"/>
          <w:sz w:val="21"/>
          <w:szCs w:val="21"/>
        </w:rPr>
      </w:pPr>
      <w:bookmarkStart w:id="41" w:name="_Toc53649018"/>
    </w:p>
    <w:p w14:paraId="6101815C" w14:textId="26E367B8" w:rsidR="00B74714" w:rsidRPr="002411C7" w:rsidRDefault="00B74714" w:rsidP="00AB5E06">
      <w:pPr>
        <w:pStyle w:val="2"/>
        <w:rPr>
          <w:rFonts w:ascii="黑体" w:eastAsia="黑体" w:hAnsi="黑体"/>
          <w:sz w:val="21"/>
          <w:szCs w:val="21"/>
        </w:rPr>
      </w:pPr>
      <w:bookmarkStart w:id="42" w:name="_Toc55328615"/>
      <w:r w:rsidRPr="002411C7">
        <w:rPr>
          <w:rFonts w:ascii="黑体" w:eastAsia="黑体" w:hAnsi="黑体"/>
          <w:sz w:val="21"/>
          <w:szCs w:val="21"/>
        </w:rPr>
        <w:t>10.2 技术改造项目效果评价</w:t>
      </w:r>
      <w:bookmarkEnd w:id="41"/>
      <w:bookmarkEnd w:id="42"/>
    </w:p>
    <w:p w14:paraId="6CABAEB5" w14:textId="771AABA4" w:rsidR="00B74714" w:rsidRPr="002411C7" w:rsidRDefault="00E82C1A" w:rsidP="00BF3C60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无</w:t>
      </w:r>
    </w:p>
    <w:p w14:paraId="115A4759" w14:textId="57F7E926" w:rsidR="00B74714" w:rsidRPr="002411C7" w:rsidRDefault="00B74714" w:rsidP="00C00260">
      <w:pPr>
        <w:pStyle w:val="3"/>
        <w:rPr>
          <w:rFonts w:ascii="宋体" w:eastAsia="宋体" w:hAnsi="宋体"/>
          <w:b/>
          <w:bCs/>
          <w:sz w:val="22"/>
          <w:szCs w:val="22"/>
        </w:rPr>
      </w:pPr>
      <w:bookmarkStart w:id="43" w:name="_Toc53649019"/>
      <w:bookmarkStart w:id="44" w:name="_Toc55328616"/>
      <w:r w:rsidRPr="002411C7">
        <w:rPr>
          <w:rFonts w:ascii="宋体" w:eastAsia="宋体" w:hAnsi="宋体"/>
          <w:b/>
          <w:bCs/>
          <w:sz w:val="22"/>
          <w:szCs w:val="22"/>
        </w:rPr>
        <w:t xml:space="preserve">11 </w:t>
      </w:r>
      <w:r w:rsidRPr="002411C7">
        <w:rPr>
          <w:rFonts w:ascii="宋体" w:eastAsia="宋体" w:hAnsi="宋体" w:hint="eastAsia"/>
          <w:b/>
          <w:bCs/>
          <w:sz w:val="22"/>
          <w:szCs w:val="22"/>
        </w:rPr>
        <w:t>生产</w:t>
      </w:r>
      <w:r w:rsidRPr="002411C7">
        <w:rPr>
          <w:rFonts w:ascii="宋体" w:eastAsia="宋体" w:hAnsi="宋体"/>
          <w:b/>
          <w:bCs/>
          <w:sz w:val="22"/>
          <w:szCs w:val="22"/>
        </w:rPr>
        <w:t>波动分析</w:t>
      </w:r>
      <w:bookmarkEnd w:id="43"/>
      <w:bookmarkEnd w:id="44"/>
    </w:p>
    <w:p w14:paraId="5CB849BE" w14:textId="06F57C26" w:rsidR="001A3362" w:rsidRPr="002411C7" w:rsidRDefault="001A3362" w:rsidP="001A3362">
      <w:pPr>
        <w:pStyle w:val="a5"/>
        <w:spacing w:line="360" w:lineRule="auto"/>
        <w:ind w:firstLineChars="0" w:firstLine="0"/>
        <w:jc w:val="center"/>
        <w:rPr>
          <w:rFonts w:ascii="黑体" w:eastAsia="黑体" w:hAnsi="黑体" w:cs="仿宋"/>
          <w:bCs/>
          <w:sz w:val="21"/>
          <w:szCs w:val="21"/>
        </w:rPr>
      </w:pPr>
      <w:r w:rsidRPr="002411C7">
        <w:rPr>
          <w:rFonts w:ascii="黑体" w:eastAsia="黑体" w:hAnsi="黑体" w:cs="仿宋" w:hint="eastAsia"/>
          <w:bCs/>
          <w:sz w:val="21"/>
          <w:szCs w:val="21"/>
        </w:rPr>
        <w:t>图</w:t>
      </w:r>
      <w:r w:rsidRPr="002411C7">
        <w:rPr>
          <w:rFonts w:ascii="黑体" w:eastAsia="黑体" w:hAnsi="黑体" w:cs="仿宋"/>
          <w:bCs/>
          <w:sz w:val="21"/>
          <w:szCs w:val="21"/>
        </w:rPr>
        <w:t>11</w:t>
      </w:r>
      <w:r w:rsidRPr="002411C7">
        <w:rPr>
          <w:rFonts w:ascii="黑体" w:eastAsia="黑体" w:hAnsi="黑体" w:cs="仿宋" w:hint="eastAsia"/>
          <w:bCs/>
          <w:sz w:val="21"/>
          <w:szCs w:val="21"/>
        </w:rPr>
        <w:t>-</w:t>
      </w:r>
      <w:r w:rsidRPr="002411C7">
        <w:rPr>
          <w:rFonts w:ascii="黑体" w:eastAsia="黑体" w:hAnsi="黑体" w:cs="仿宋"/>
          <w:bCs/>
          <w:sz w:val="21"/>
          <w:szCs w:val="21"/>
        </w:rPr>
        <w:t>1</w:t>
      </w:r>
      <w:r w:rsidRPr="002411C7">
        <w:rPr>
          <w:rFonts w:ascii="黑体" w:eastAsia="黑体" w:hAnsi="黑体" w:cs="仿宋" w:hint="eastAsia"/>
          <w:bCs/>
          <w:sz w:val="21"/>
          <w:szCs w:val="21"/>
        </w:rPr>
        <w:t xml:space="preserve"> 2月2</w:t>
      </w:r>
      <w:r w:rsidRPr="002411C7">
        <w:rPr>
          <w:rFonts w:ascii="黑体" w:eastAsia="黑体" w:hAnsi="黑体" w:cs="仿宋"/>
          <w:bCs/>
          <w:sz w:val="21"/>
          <w:szCs w:val="21"/>
        </w:rPr>
        <w:t>5</w:t>
      </w:r>
      <w:r w:rsidRPr="002411C7">
        <w:rPr>
          <w:rFonts w:ascii="黑体" w:eastAsia="黑体" w:hAnsi="黑体" w:cs="仿宋" w:hint="eastAsia"/>
          <w:bCs/>
          <w:sz w:val="21"/>
          <w:szCs w:val="21"/>
        </w:rPr>
        <w:t>日6：0</w:t>
      </w:r>
      <w:r w:rsidRPr="002411C7">
        <w:rPr>
          <w:rFonts w:ascii="黑体" w:eastAsia="黑体" w:hAnsi="黑体" w:cs="仿宋"/>
          <w:bCs/>
          <w:sz w:val="21"/>
          <w:szCs w:val="21"/>
        </w:rPr>
        <w:t>0</w:t>
      </w:r>
      <w:r w:rsidRPr="002411C7">
        <w:rPr>
          <w:rFonts w:ascii="黑体" w:eastAsia="黑体" w:hAnsi="黑体" w:cs="仿宋" w:hint="eastAsia"/>
          <w:bCs/>
          <w:sz w:val="21"/>
          <w:szCs w:val="21"/>
        </w:rPr>
        <w:t>取样前分馏系统主要操作趋势</w:t>
      </w:r>
    </w:p>
    <w:p w14:paraId="6DBCF401" w14:textId="1A5AB5F6" w:rsidR="001A3362" w:rsidRPr="002411C7" w:rsidRDefault="001A3362" w:rsidP="001A3362">
      <w:pPr>
        <w:pStyle w:val="3"/>
        <w:jc w:val="center"/>
        <w:rPr>
          <w:rFonts w:ascii="黑体" w:eastAsia="黑体" w:hAnsi="黑体"/>
          <w:b/>
          <w:bCs/>
          <w:sz w:val="22"/>
          <w:szCs w:val="22"/>
        </w:rPr>
      </w:pPr>
      <w:bookmarkStart w:id="45" w:name="_Toc53649022"/>
      <w:bookmarkStart w:id="46" w:name="_Toc55328617"/>
      <w:r w:rsidRPr="002411C7">
        <w:rPr>
          <w:noProof/>
        </w:rPr>
        <w:drawing>
          <wp:inline distT="0" distB="0" distL="0" distR="0" wp14:anchorId="190C2E48" wp14:editId="3536CBFF">
            <wp:extent cx="5936664" cy="2435700"/>
            <wp:effectExtent l="0" t="0" r="6985" b="317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4302" cy="243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35A3D" w14:textId="66FBE97B" w:rsidR="001A3362" w:rsidRPr="002411C7" w:rsidRDefault="001A3362" w:rsidP="008B5B3E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本月2</w:t>
      </w:r>
      <w:r w:rsidRPr="002411C7">
        <w:rPr>
          <w:rFonts w:ascii="宋体" w:eastAsia="宋体" w:hAnsi="宋体"/>
          <w:sz w:val="21"/>
          <w:szCs w:val="21"/>
        </w:rPr>
        <w:t>5</w:t>
      </w:r>
      <w:r w:rsidRPr="002411C7">
        <w:rPr>
          <w:rFonts w:ascii="宋体" w:eastAsia="宋体" w:hAnsi="宋体" w:hint="eastAsia"/>
          <w:sz w:val="21"/>
          <w:szCs w:val="21"/>
        </w:rPr>
        <w:t>日6：0</w:t>
      </w:r>
      <w:r w:rsidRPr="002411C7">
        <w:rPr>
          <w:rFonts w:ascii="宋体" w:eastAsia="宋体" w:hAnsi="宋体"/>
          <w:sz w:val="21"/>
          <w:szCs w:val="21"/>
        </w:rPr>
        <w:t>0</w:t>
      </w:r>
      <w:r w:rsidRPr="002411C7">
        <w:rPr>
          <w:rFonts w:ascii="宋体" w:eastAsia="宋体" w:hAnsi="宋体" w:hint="eastAsia"/>
          <w:sz w:val="21"/>
          <w:szCs w:val="21"/>
        </w:rPr>
        <w:t>产品柴油铜片腐蚀分析结果为2</w:t>
      </w:r>
      <w:r w:rsidRPr="002411C7">
        <w:rPr>
          <w:rFonts w:ascii="宋体" w:eastAsia="宋体" w:hAnsi="宋体"/>
          <w:sz w:val="21"/>
          <w:szCs w:val="21"/>
        </w:rPr>
        <w:t>C</w:t>
      </w:r>
      <w:r w:rsidRPr="002411C7">
        <w:rPr>
          <w:rFonts w:ascii="宋体" w:eastAsia="宋体" w:hAnsi="宋体" w:hint="eastAsia"/>
          <w:sz w:val="21"/>
          <w:szCs w:val="21"/>
        </w:rPr>
        <w:t>不合格，大幅偏离指标要求（≤1a），接收到分析结果后，立即安排将产品柴油改至不合格线，调整加样</w:t>
      </w:r>
      <w:r w:rsidR="008F0F41" w:rsidRPr="002411C7">
        <w:rPr>
          <w:rFonts w:ascii="宋体" w:eastAsia="宋体" w:hAnsi="宋体" w:hint="eastAsia"/>
          <w:sz w:val="21"/>
          <w:szCs w:val="21"/>
        </w:rPr>
        <w:t>，3小时</w:t>
      </w:r>
      <w:r w:rsidRPr="002411C7">
        <w:rPr>
          <w:rFonts w:ascii="宋体" w:eastAsia="宋体" w:hAnsi="宋体" w:hint="eastAsia"/>
          <w:sz w:val="21"/>
          <w:szCs w:val="21"/>
        </w:rPr>
        <w:t>后分析合格改回合格产品线。</w:t>
      </w:r>
    </w:p>
    <w:p w14:paraId="107FC087" w14:textId="03B416C9" w:rsidR="001A3362" w:rsidRPr="002411C7" w:rsidRDefault="001A3362" w:rsidP="008B5B3E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复盘D</w:t>
      </w:r>
      <w:r w:rsidRPr="002411C7">
        <w:rPr>
          <w:rFonts w:ascii="宋体" w:eastAsia="宋体" w:hAnsi="宋体"/>
          <w:sz w:val="21"/>
          <w:szCs w:val="21"/>
        </w:rPr>
        <w:t>CS</w:t>
      </w:r>
      <w:r w:rsidRPr="002411C7">
        <w:rPr>
          <w:rFonts w:ascii="宋体" w:eastAsia="宋体" w:hAnsi="宋体" w:hint="eastAsia"/>
          <w:sz w:val="21"/>
          <w:szCs w:val="21"/>
        </w:rPr>
        <w:t>取样前分馏系统操作趋势，发现分馏系统主要指标中仅C</w:t>
      </w:r>
      <w:r w:rsidRPr="002411C7">
        <w:rPr>
          <w:rFonts w:ascii="宋体" w:eastAsia="宋体" w:hAnsi="宋体"/>
          <w:sz w:val="21"/>
          <w:szCs w:val="21"/>
        </w:rPr>
        <w:t>-201</w:t>
      </w:r>
      <w:r w:rsidRPr="002411C7">
        <w:rPr>
          <w:rFonts w:ascii="宋体" w:eastAsia="宋体" w:hAnsi="宋体" w:hint="eastAsia"/>
          <w:sz w:val="21"/>
          <w:szCs w:val="21"/>
        </w:rPr>
        <w:t>汽提蒸汽流量在0：0</w:t>
      </w:r>
      <w:r w:rsidRPr="002411C7">
        <w:rPr>
          <w:rFonts w:ascii="宋体" w:eastAsia="宋体" w:hAnsi="宋体"/>
          <w:sz w:val="21"/>
          <w:szCs w:val="21"/>
        </w:rPr>
        <w:t>0-5</w:t>
      </w:r>
      <w:r w:rsidRPr="002411C7">
        <w:rPr>
          <w:rFonts w:ascii="宋体" w:eastAsia="宋体" w:hAnsi="宋体" w:hint="eastAsia"/>
          <w:sz w:val="21"/>
          <w:szCs w:val="21"/>
        </w:rPr>
        <w:t>：0</w:t>
      </w:r>
      <w:r w:rsidRPr="002411C7">
        <w:rPr>
          <w:rFonts w:ascii="宋体" w:eastAsia="宋体" w:hAnsi="宋体"/>
          <w:sz w:val="21"/>
          <w:szCs w:val="21"/>
        </w:rPr>
        <w:t>0</w:t>
      </w:r>
      <w:r w:rsidRPr="002411C7">
        <w:rPr>
          <w:rFonts w:ascii="宋体" w:eastAsia="宋体" w:hAnsi="宋体" w:hint="eastAsia"/>
          <w:sz w:val="21"/>
          <w:szCs w:val="21"/>
        </w:rPr>
        <w:t>之间由3</w:t>
      </w:r>
      <w:r w:rsidRPr="002411C7">
        <w:rPr>
          <w:rFonts w:ascii="宋体" w:eastAsia="宋体" w:hAnsi="宋体"/>
          <w:sz w:val="21"/>
          <w:szCs w:val="21"/>
        </w:rPr>
        <w:t>.5</w:t>
      </w:r>
      <w:r w:rsidRPr="002411C7">
        <w:rPr>
          <w:rFonts w:ascii="宋体" w:eastAsia="宋体" w:hAnsi="宋体" w:hint="eastAsia"/>
          <w:sz w:val="21"/>
          <w:szCs w:val="21"/>
        </w:rPr>
        <w:t>t/h降至3</w:t>
      </w:r>
      <w:r w:rsidRPr="002411C7">
        <w:rPr>
          <w:rFonts w:ascii="宋体" w:eastAsia="宋体" w:hAnsi="宋体"/>
          <w:sz w:val="21"/>
          <w:szCs w:val="21"/>
        </w:rPr>
        <w:t>.4</w:t>
      </w:r>
      <w:r w:rsidRPr="002411C7">
        <w:rPr>
          <w:rFonts w:ascii="宋体" w:eastAsia="宋体" w:hAnsi="宋体" w:hint="eastAsia"/>
          <w:sz w:val="21"/>
          <w:szCs w:val="21"/>
        </w:rPr>
        <w:t>t/h，其余参数均保持平稳、无明显变化。</w:t>
      </w:r>
      <w:r w:rsidR="00AF5F87" w:rsidRPr="002411C7">
        <w:rPr>
          <w:rFonts w:ascii="宋体" w:eastAsia="宋体" w:hAnsi="宋体" w:hint="eastAsia"/>
          <w:sz w:val="21"/>
          <w:szCs w:val="21"/>
        </w:rPr>
        <w:t>结合当前生产工况，因装置改部分产品柴油长循环</w:t>
      </w:r>
      <w:proofErr w:type="gramStart"/>
      <w:r w:rsidR="00AF5F87" w:rsidRPr="002411C7">
        <w:rPr>
          <w:rFonts w:ascii="宋体" w:eastAsia="宋体" w:hAnsi="宋体" w:hint="eastAsia"/>
          <w:sz w:val="21"/>
          <w:szCs w:val="21"/>
        </w:rPr>
        <w:t>至直柴原料线</w:t>
      </w:r>
      <w:proofErr w:type="gramEnd"/>
      <w:r w:rsidR="00AF5F87" w:rsidRPr="002411C7">
        <w:rPr>
          <w:rFonts w:ascii="宋体" w:eastAsia="宋体" w:hAnsi="宋体" w:hint="eastAsia"/>
          <w:sz w:val="21"/>
          <w:szCs w:val="21"/>
        </w:rPr>
        <w:t>后，</w:t>
      </w:r>
      <w:r w:rsidR="00AF5F87" w:rsidRPr="002411C7">
        <w:rPr>
          <w:rFonts w:ascii="宋体" w:eastAsia="宋体" w:hAnsi="宋体"/>
          <w:sz w:val="21"/>
          <w:szCs w:val="21"/>
        </w:rPr>
        <w:t>C-201</w:t>
      </w:r>
      <w:r w:rsidR="00AF5F87" w:rsidRPr="002411C7">
        <w:rPr>
          <w:rFonts w:ascii="宋体" w:eastAsia="宋体" w:hAnsi="宋体" w:hint="eastAsia"/>
          <w:sz w:val="21"/>
          <w:szCs w:val="21"/>
        </w:rPr>
        <w:t>进料温度因反应温升的减少而大幅下降，由月初的2</w:t>
      </w:r>
      <w:r w:rsidR="00AF5F87" w:rsidRPr="002411C7">
        <w:rPr>
          <w:rFonts w:ascii="宋体" w:eastAsia="宋体" w:hAnsi="宋体"/>
          <w:sz w:val="21"/>
          <w:szCs w:val="21"/>
        </w:rPr>
        <w:t>50</w:t>
      </w:r>
      <w:r w:rsidR="00AF5F87" w:rsidRPr="002411C7">
        <w:rPr>
          <w:rFonts w:ascii="宋体" w:eastAsia="宋体" w:hAnsi="宋体" w:hint="eastAsia"/>
          <w:sz w:val="21"/>
          <w:szCs w:val="21"/>
        </w:rPr>
        <w:t>℃降至2</w:t>
      </w:r>
      <w:r w:rsidR="00AF5F87" w:rsidRPr="002411C7">
        <w:rPr>
          <w:rFonts w:ascii="宋体" w:eastAsia="宋体" w:hAnsi="宋体"/>
          <w:sz w:val="21"/>
          <w:szCs w:val="21"/>
        </w:rPr>
        <w:t>35</w:t>
      </w:r>
      <w:r w:rsidR="00AF5F87" w:rsidRPr="002411C7">
        <w:rPr>
          <w:rFonts w:ascii="宋体" w:eastAsia="宋体" w:hAnsi="宋体" w:hint="eastAsia"/>
          <w:sz w:val="21"/>
          <w:szCs w:val="21"/>
        </w:rPr>
        <w:t>℃，而夜班内操为降低能耗，调小C</w:t>
      </w:r>
      <w:r w:rsidR="00AF5F87" w:rsidRPr="002411C7">
        <w:rPr>
          <w:rFonts w:ascii="宋体" w:eastAsia="宋体" w:hAnsi="宋体"/>
          <w:sz w:val="21"/>
          <w:szCs w:val="21"/>
        </w:rPr>
        <w:t>-201</w:t>
      </w:r>
      <w:r w:rsidR="00AF5F87" w:rsidRPr="002411C7">
        <w:rPr>
          <w:rFonts w:ascii="宋体" w:eastAsia="宋体" w:hAnsi="宋体" w:hint="eastAsia"/>
          <w:sz w:val="21"/>
          <w:szCs w:val="21"/>
        </w:rPr>
        <w:t>汽提蒸汽流量，突破了C</w:t>
      </w:r>
      <w:r w:rsidR="00AF5F87" w:rsidRPr="002411C7">
        <w:rPr>
          <w:rFonts w:ascii="宋体" w:eastAsia="宋体" w:hAnsi="宋体"/>
          <w:sz w:val="21"/>
          <w:szCs w:val="21"/>
        </w:rPr>
        <w:t>-201</w:t>
      </w:r>
      <w:r w:rsidR="00AF5F87" w:rsidRPr="002411C7">
        <w:rPr>
          <w:rFonts w:ascii="宋体" w:eastAsia="宋体" w:hAnsi="宋体" w:hint="eastAsia"/>
          <w:sz w:val="21"/>
          <w:szCs w:val="21"/>
        </w:rPr>
        <w:t>的操作平衡，使产品柴油中的H</w:t>
      </w:r>
      <w:r w:rsidR="00AF5F87" w:rsidRPr="002411C7">
        <w:rPr>
          <w:rFonts w:ascii="宋体" w:eastAsia="宋体" w:hAnsi="宋体"/>
          <w:sz w:val="21"/>
          <w:szCs w:val="21"/>
          <w:vertAlign w:val="subscript"/>
        </w:rPr>
        <w:t>2</w:t>
      </w:r>
      <w:r w:rsidR="00AF5F87" w:rsidRPr="002411C7">
        <w:rPr>
          <w:rFonts w:ascii="宋体" w:eastAsia="宋体" w:hAnsi="宋体"/>
          <w:sz w:val="21"/>
          <w:szCs w:val="21"/>
        </w:rPr>
        <w:t>S</w:t>
      </w:r>
      <w:r w:rsidR="00AF5F87" w:rsidRPr="002411C7">
        <w:rPr>
          <w:rFonts w:ascii="宋体" w:eastAsia="宋体" w:hAnsi="宋体" w:hint="eastAsia"/>
          <w:sz w:val="21"/>
          <w:szCs w:val="21"/>
        </w:rPr>
        <w:t>未被完全汽提出去，导致产品柴油铜片腐蚀大幅超标。</w:t>
      </w:r>
    </w:p>
    <w:p w14:paraId="2EDADAB0" w14:textId="3139EC74" w:rsidR="00AF5F87" w:rsidRPr="002411C7" w:rsidRDefault="008B5B3E" w:rsidP="008B5B3E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为了避免再次发生类似生产波动，工艺管理上收窄平稳率控制指标，</w:t>
      </w:r>
      <w:r w:rsidR="00B35106" w:rsidRPr="002411C7">
        <w:rPr>
          <w:rFonts w:ascii="宋体" w:eastAsia="宋体" w:hAnsi="宋体" w:hint="eastAsia"/>
          <w:sz w:val="21"/>
          <w:szCs w:val="21"/>
        </w:rPr>
        <w:t>工艺</w:t>
      </w:r>
      <w:r w:rsidRPr="002411C7">
        <w:rPr>
          <w:rFonts w:ascii="宋体" w:eastAsia="宋体" w:hAnsi="宋体" w:hint="eastAsia"/>
          <w:sz w:val="21"/>
          <w:szCs w:val="21"/>
        </w:rPr>
        <w:t>管理人员每日定期抽查班组操作趋势，严格落实指标严肃性。</w:t>
      </w:r>
    </w:p>
    <w:p w14:paraId="12604290" w14:textId="2C1A59A0" w:rsidR="00B74714" w:rsidRPr="002411C7" w:rsidRDefault="00B74714" w:rsidP="00C00260">
      <w:pPr>
        <w:pStyle w:val="3"/>
        <w:rPr>
          <w:rFonts w:ascii="黑体" w:eastAsia="黑体" w:hAnsi="黑体"/>
          <w:b/>
          <w:bCs/>
          <w:sz w:val="22"/>
          <w:szCs w:val="22"/>
        </w:rPr>
      </w:pPr>
      <w:r w:rsidRPr="002411C7">
        <w:rPr>
          <w:rFonts w:ascii="黑体" w:eastAsia="黑体" w:hAnsi="黑体"/>
          <w:b/>
          <w:bCs/>
          <w:sz w:val="22"/>
          <w:szCs w:val="22"/>
        </w:rPr>
        <w:t>12 工艺防腐</w:t>
      </w:r>
      <w:bookmarkEnd w:id="45"/>
      <w:bookmarkEnd w:id="46"/>
    </w:p>
    <w:p w14:paraId="11E639D9" w14:textId="77777777" w:rsidR="00B74714" w:rsidRPr="002411C7" w:rsidRDefault="00B74714" w:rsidP="00AB5E06">
      <w:pPr>
        <w:pStyle w:val="2"/>
        <w:rPr>
          <w:rFonts w:ascii="黑体" w:eastAsia="黑体" w:hAnsi="黑体"/>
          <w:sz w:val="21"/>
          <w:szCs w:val="21"/>
        </w:rPr>
      </w:pPr>
      <w:bookmarkStart w:id="47" w:name="_Toc53649023"/>
      <w:bookmarkStart w:id="48" w:name="_Toc55328618"/>
      <w:r w:rsidRPr="002411C7">
        <w:rPr>
          <w:rFonts w:ascii="黑体" w:eastAsia="黑体" w:hAnsi="黑体"/>
          <w:sz w:val="21"/>
          <w:szCs w:val="21"/>
        </w:rPr>
        <w:t>12.1 原料杂质含量分析</w:t>
      </w:r>
      <w:bookmarkEnd w:id="47"/>
      <w:bookmarkEnd w:id="48"/>
    </w:p>
    <w:p w14:paraId="484601C3" w14:textId="49AD599E" w:rsidR="00B74714" w:rsidRPr="002411C7" w:rsidRDefault="00FF4080" w:rsidP="0096002F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本月混合柴油硫含量平均</w:t>
      </w:r>
      <w:r w:rsidR="00585465" w:rsidRPr="002411C7">
        <w:rPr>
          <w:rFonts w:ascii="宋体" w:eastAsia="宋体" w:hAnsi="宋体"/>
          <w:sz w:val="21"/>
          <w:szCs w:val="21"/>
        </w:rPr>
        <w:t>5573</w:t>
      </w:r>
      <w:r w:rsidRPr="002411C7">
        <w:rPr>
          <w:rFonts w:ascii="宋体" w:eastAsia="宋体" w:hAnsi="宋体" w:hint="eastAsia"/>
          <w:sz w:val="21"/>
          <w:szCs w:val="21"/>
        </w:rPr>
        <w:t>mg/kg，环比</w:t>
      </w:r>
      <w:r w:rsidR="00585465" w:rsidRPr="002411C7">
        <w:rPr>
          <w:rFonts w:ascii="宋体" w:eastAsia="宋体" w:hAnsi="宋体" w:hint="eastAsia"/>
          <w:sz w:val="21"/>
          <w:szCs w:val="21"/>
        </w:rPr>
        <w:t>降低9</w:t>
      </w:r>
      <w:r w:rsidR="00585465" w:rsidRPr="002411C7">
        <w:rPr>
          <w:rFonts w:ascii="宋体" w:eastAsia="宋体" w:hAnsi="宋体"/>
          <w:sz w:val="21"/>
          <w:szCs w:val="21"/>
        </w:rPr>
        <w:t>1</w:t>
      </w:r>
      <w:r w:rsidR="00C43B61" w:rsidRPr="002411C7">
        <w:rPr>
          <w:rFonts w:ascii="宋体" w:eastAsia="宋体" w:hAnsi="宋体" w:hint="eastAsia"/>
          <w:sz w:val="21"/>
          <w:szCs w:val="21"/>
        </w:rPr>
        <w:t>9</w:t>
      </w:r>
      <w:r w:rsidRPr="002411C7">
        <w:rPr>
          <w:rFonts w:ascii="宋体" w:eastAsia="宋体" w:hAnsi="宋体" w:hint="eastAsia"/>
          <w:sz w:val="21"/>
          <w:szCs w:val="21"/>
        </w:rPr>
        <w:t>mg/kg。</w:t>
      </w:r>
      <w:r w:rsidR="00B74714" w:rsidRPr="002411C7">
        <w:rPr>
          <w:rFonts w:ascii="宋体" w:eastAsia="宋体" w:hAnsi="宋体" w:hint="eastAsia"/>
          <w:sz w:val="21"/>
          <w:szCs w:val="21"/>
        </w:rPr>
        <w:t>原料硫含量最大</w:t>
      </w:r>
      <w:r w:rsidR="00585465" w:rsidRPr="002411C7">
        <w:rPr>
          <w:rFonts w:ascii="宋体" w:eastAsia="宋体" w:hAnsi="宋体"/>
          <w:sz w:val="21"/>
          <w:szCs w:val="21"/>
        </w:rPr>
        <w:t>6430</w:t>
      </w:r>
      <w:r w:rsidR="00B74714" w:rsidRPr="002411C7">
        <w:rPr>
          <w:rFonts w:ascii="宋体" w:eastAsia="宋体" w:hAnsi="宋体" w:hint="eastAsia"/>
          <w:sz w:val="21"/>
          <w:szCs w:val="21"/>
        </w:rPr>
        <w:t>mg/kg，环比</w:t>
      </w:r>
      <w:r w:rsidR="00585465" w:rsidRPr="002411C7">
        <w:rPr>
          <w:rFonts w:ascii="宋体" w:eastAsia="宋体" w:hAnsi="宋体" w:hint="eastAsia"/>
          <w:sz w:val="21"/>
          <w:szCs w:val="21"/>
        </w:rPr>
        <w:t>降低</w:t>
      </w:r>
      <w:r w:rsidR="00C43B61" w:rsidRPr="002411C7">
        <w:rPr>
          <w:rFonts w:ascii="宋体" w:eastAsia="宋体" w:hAnsi="宋体" w:hint="eastAsia"/>
          <w:sz w:val="21"/>
          <w:szCs w:val="21"/>
        </w:rPr>
        <w:t>1</w:t>
      </w:r>
      <w:r w:rsidR="00293A71" w:rsidRPr="002411C7">
        <w:rPr>
          <w:rFonts w:ascii="宋体" w:eastAsia="宋体" w:hAnsi="宋体"/>
          <w:sz w:val="21"/>
          <w:szCs w:val="21"/>
        </w:rPr>
        <w:t>1</w:t>
      </w:r>
      <w:r w:rsidR="00585465" w:rsidRPr="002411C7">
        <w:rPr>
          <w:rFonts w:ascii="宋体" w:eastAsia="宋体" w:hAnsi="宋体"/>
          <w:sz w:val="21"/>
          <w:szCs w:val="21"/>
        </w:rPr>
        <w:t>92</w:t>
      </w:r>
      <w:r w:rsidR="00B74714" w:rsidRPr="002411C7">
        <w:rPr>
          <w:rFonts w:ascii="宋体" w:eastAsia="宋体" w:hAnsi="宋体" w:hint="eastAsia"/>
          <w:sz w:val="21"/>
          <w:szCs w:val="21"/>
        </w:rPr>
        <w:t>mg/kg。</w:t>
      </w:r>
      <w:r w:rsidR="00CA209A" w:rsidRPr="002411C7">
        <w:rPr>
          <w:rFonts w:ascii="宋体" w:eastAsia="宋体" w:hAnsi="宋体" w:hint="eastAsia"/>
          <w:sz w:val="21"/>
          <w:szCs w:val="21"/>
        </w:rPr>
        <w:t>原料中焦化柴油的总沉淀物均小于0</w:t>
      </w:r>
      <w:r w:rsidR="00CA209A" w:rsidRPr="002411C7">
        <w:rPr>
          <w:rFonts w:ascii="宋体" w:eastAsia="宋体" w:hAnsi="宋体"/>
          <w:sz w:val="21"/>
          <w:szCs w:val="21"/>
        </w:rPr>
        <w:t>.01</w:t>
      </w:r>
      <w:r w:rsidR="00CA209A" w:rsidRPr="002411C7">
        <w:rPr>
          <w:rFonts w:ascii="宋体" w:eastAsia="宋体" w:hAnsi="宋体" w:hint="eastAsia"/>
          <w:sz w:val="21"/>
          <w:szCs w:val="21"/>
        </w:rPr>
        <w:t>%（m/m），</w:t>
      </w:r>
      <w:proofErr w:type="gramStart"/>
      <w:r w:rsidR="00CA209A" w:rsidRPr="002411C7">
        <w:rPr>
          <w:rFonts w:ascii="宋体" w:eastAsia="宋体" w:hAnsi="宋体" w:hint="eastAsia"/>
          <w:sz w:val="21"/>
          <w:szCs w:val="21"/>
        </w:rPr>
        <w:t>焦柴中</w:t>
      </w:r>
      <w:proofErr w:type="gramEnd"/>
      <w:r w:rsidR="00CA209A" w:rsidRPr="002411C7">
        <w:rPr>
          <w:rFonts w:ascii="宋体" w:eastAsia="宋体" w:hAnsi="宋体" w:hint="eastAsia"/>
          <w:sz w:val="21"/>
          <w:szCs w:val="21"/>
        </w:rPr>
        <w:t>砷含量平均</w:t>
      </w:r>
      <w:r w:rsidR="0023207C" w:rsidRPr="002411C7">
        <w:rPr>
          <w:rFonts w:ascii="宋体" w:eastAsia="宋体" w:hAnsi="宋体"/>
          <w:sz w:val="21"/>
          <w:szCs w:val="21"/>
        </w:rPr>
        <w:t>60.1</w:t>
      </w:r>
      <w:r w:rsidR="00CA209A" w:rsidRPr="002411C7">
        <w:rPr>
          <w:rFonts w:ascii="宋体" w:eastAsia="宋体" w:hAnsi="宋体" w:hint="eastAsia"/>
          <w:sz w:val="21"/>
          <w:szCs w:val="21"/>
        </w:rPr>
        <w:t>μg</w:t>
      </w:r>
      <w:r w:rsidR="00CA209A" w:rsidRPr="002411C7">
        <w:rPr>
          <w:rFonts w:ascii="宋体" w:eastAsia="宋体" w:hAnsi="宋体"/>
          <w:sz w:val="21"/>
          <w:szCs w:val="21"/>
        </w:rPr>
        <w:t>/</w:t>
      </w:r>
      <w:r w:rsidR="00CA209A" w:rsidRPr="002411C7">
        <w:rPr>
          <w:rFonts w:ascii="宋体" w:eastAsia="宋体" w:hAnsi="宋体" w:hint="eastAsia"/>
          <w:sz w:val="21"/>
          <w:szCs w:val="21"/>
        </w:rPr>
        <w:t>kg，</w:t>
      </w:r>
      <w:r w:rsidR="00C43B61" w:rsidRPr="002411C7">
        <w:rPr>
          <w:rFonts w:ascii="宋体" w:eastAsia="宋体" w:hAnsi="宋体" w:hint="eastAsia"/>
          <w:sz w:val="21"/>
          <w:szCs w:val="21"/>
        </w:rPr>
        <w:t>环比</w:t>
      </w:r>
      <w:r w:rsidR="0023207C" w:rsidRPr="002411C7">
        <w:rPr>
          <w:rFonts w:ascii="宋体" w:eastAsia="宋体" w:hAnsi="宋体" w:hint="eastAsia"/>
          <w:sz w:val="21"/>
          <w:szCs w:val="21"/>
        </w:rPr>
        <w:t>减少1</w:t>
      </w:r>
      <w:r w:rsidR="0023207C" w:rsidRPr="002411C7">
        <w:rPr>
          <w:rFonts w:ascii="宋体" w:eastAsia="宋体" w:hAnsi="宋体"/>
          <w:sz w:val="21"/>
          <w:szCs w:val="21"/>
        </w:rPr>
        <w:t>6</w:t>
      </w:r>
      <w:r w:rsidR="00C43B61" w:rsidRPr="002411C7">
        <w:rPr>
          <w:rFonts w:ascii="宋体" w:eastAsia="宋体" w:hAnsi="宋体" w:hint="eastAsia"/>
          <w:sz w:val="21"/>
          <w:szCs w:val="21"/>
        </w:rPr>
        <w:t>μg</w:t>
      </w:r>
      <w:r w:rsidR="00C43B61" w:rsidRPr="002411C7">
        <w:rPr>
          <w:rFonts w:ascii="宋体" w:eastAsia="宋体" w:hAnsi="宋体"/>
          <w:sz w:val="21"/>
          <w:szCs w:val="21"/>
        </w:rPr>
        <w:t>/</w:t>
      </w:r>
      <w:r w:rsidR="00C43B61" w:rsidRPr="002411C7">
        <w:rPr>
          <w:rFonts w:ascii="宋体" w:eastAsia="宋体" w:hAnsi="宋体" w:hint="eastAsia"/>
          <w:sz w:val="21"/>
          <w:szCs w:val="21"/>
        </w:rPr>
        <w:t>kg</w:t>
      </w:r>
      <w:r w:rsidR="00CA209A" w:rsidRPr="002411C7">
        <w:rPr>
          <w:rFonts w:ascii="宋体" w:eastAsia="宋体" w:hAnsi="宋体" w:hint="eastAsia"/>
          <w:sz w:val="21"/>
          <w:szCs w:val="21"/>
        </w:rPr>
        <w:t>。</w:t>
      </w:r>
    </w:p>
    <w:p w14:paraId="6CE732A4" w14:textId="03E0EE8C" w:rsidR="00EE4E30" w:rsidRPr="002411C7" w:rsidRDefault="00B74714" w:rsidP="008B5B3E">
      <w:pPr>
        <w:pStyle w:val="2"/>
        <w:rPr>
          <w:rFonts w:ascii="黑体" w:eastAsia="黑体" w:hAnsi="黑体"/>
          <w:sz w:val="21"/>
          <w:szCs w:val="21"/>
        </w:rPr>
      </w:pPr>
      <w:bookmarkStart w:id="49" w:name="_Toc53649024"/>
      <w:bookmarkStart w:id="50" w:name="_Toc55328619"/>
      <w:r w:rsidRPr="002411C7">
        <w:rPr>
          <w:rFonts w:ascii="黑体" w:eastAsia="黑体" w:hAnsi="黑体"/>
          <w:sz w:val="21"/>
          <w:szCs w:val="21"/>
        </w:rPr>
        <w:lastRenderedPageBreak/>
        <w:t>12.2 相关设施运行</w:t>
      </w:r>
      <w:bookmarkEnd w:id="49"/>
      <w:r w:rsidRPr="002411C7">
        <w:rPr>
          <w:rFonts w:ascii="黑体" w:eastAsia="黑体" w:hAnsi="黑体" w:hint="eastAsia"/>
          <w:sz w:val="21"/>
          <w:szCs w:val="21"/>
        </w:rPr>
        <w:t>情况</w:t>
      </w:r>
      <w:bookmarkStart w:id="51" w:name="_Toc53649025"/>
      <w:bookmarkEnd w:id="50"/>
    </w:p>
    <w:p w14:paraId="66F71F0D" w14:textId="548A3F98" w:rsidR="00B74714" w:rsidRPr="002411C7" w:rsidRDefault="00503AAB" w:rsidP="0096002F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</w:t>
      </w:r>
      <w:r w:rsidRPr="002411C7">
        <w:rPr>
          <w:rFonts w:ascii="宋体" w:eastAsia="宋体" w:hAnsi="宋体"/>
          <w:sz w:val="21"/>
          <w:szCs w:val="21"/>
        </w:rPr>
        <w:t>SR-101</w:t>
      </w:r>
      <w:r w:rsidRPr="002411C7">
        <w:rPr>
          <w:rFonts w:ascii="宋体" w:eastAsia="宋体" w:hAnsi="宋体" w:hint="eastAsia"/>
          <w:sz w:val="21"/>
          <w:szCs w:val="21"/>
        </w:rPr>
        <w:t>反冲洗频次由</w:t>
      </w:r>
      <w:r w:rsidR="0039759F" w:rsidRPr="002411C7">
        <w:rPr>
          <w:rFonts w:ascii="宋体" w:eastAsia="宋体" w:hAnsi="宋体" w:hint="eastAsia"/>
          <w:sz w:val="21"/>
          <w:szCs w:val="21"/>
        </w:rPr>
        <w:t>上月的</w:t>
      </w:r>
      <w:r w:rsidR="0039759F" w:rsidRPr="002411C7">
        <w:rPr>
          <w:rFonts w:ascii="宋体" w:eastAsia="宋体" w:hAnsi="宋体"/>
          <w:sz w:val="21"/>
          <w:szCs w:val="21"/>
        </w:rPr>
        <w:t>2</w:t>
      </w:r>
      <w:r w:rsidR="00AA325D" w:rsidRPr="002411C7">
        <w:rPr>
          <w:rFonts w:ascii="宋体" w:eastAsia="宋体" w:hAnsi="宋体" w:hint="eastAsia"/>
          <w:sz w:val="21"/>
          <w:szCs w:val="21"/>
        </w:rPr>
        <w:t>小时</w:t>
      </w:r>
      <w:r w:rsidR="00B74714" w:rsidRPr="002411C7">
        <w:rPr>
          <w:rFonts w:ascii="宋体" w:eastAsia="宋体" w:hAnsi="宋体" w:hint="eastAsia"/>
          <w:sz w:val="21"/>
          <w:szCs w:val="21"/>
        </w:rPr>
        <w:t>冲洗一次</w:t>
      </w:r>
      <w:r w:rsidRPr="002411C7">
        <w:rPr>
          <w:rFonts w:ascii="宋体" w:eastAsia="宋体" w:hAnsi="宋体" w:hint="eastAsia"/>
          <w:sz w:val="21"/>
          <w:szCs w:val="21"/>
        </w:rPr>
        <w:t>逐步</w:t>
      </w:r>
      <w:r w:rsidR="008B5B3E" w:rsidRPr="002411C7">
        <w:rPr>
          <w:rFonts w:ascii="宋体" w:eastAsia="宋体" w:hAnsi="宋体" w:hint="eastAsia"/>
          <w:sz w:val="21"/>
          <w:szCs w:val="21"/>
        </w:rPr>
        <w:t>延长</w:t>
      </w:r>
      <w:r w:rsidRPr="002411C7">
        <w:rPr>
          <w:rFonts w:ascii="宋体" w:eastAsia="宋体" w:hAnsi="宋体" w:hint="eastAsia"/>
          <w:sz w:val="21"/>
          <w:szCs w:val="21"/>
        </w:rPr>
        <w:t>至</w:t>
      </w:r>
      <w:r w:rsidR="0039759F" w:rsidRPr="002411C7">
        <w:rPr>
          <w:rFonts w:ascii="宋体" w:eastAsia="宋体" w:hAnsi="宋体"/>
          <w:sz w:val="21"/>
          <w:szCs w:val="21"/>
        </w:rPr>
        <w:t>4</w:t>
      </w:r>
      <w:r w:rsidRPr="002411C7">
        <w:rPr>
          <w:rFonts w:ascii="宋体" w:eastAsia="宋体" w:hAnsi="宋体" w:hint="eastAsia"/>
          <w:sz w:val="21"/>
          <w:szCs w:val="21"/>
        </w:rPr>
        <w:t>小时冲洗一次</w:t>
      </w:r>
      <w:r w:rsidR="00B74714" w:rsidRPr="002411C7">
        <w:rPr>
          <w:rFonts w:ascii="宋体" w:eastAsia="宋体" w:hAnsi="宋体" w:hint="eastAsia"/>
          <w:sz w:val="21"/>
          <w:szCs w:val="21"/>
        </w:rPr>
        <w:t>。</w:t>
      </w:r>
      <w:r w:rsidRPr="002411C7">
        <w:rPr>
          <w:rFonts w:ascii="宋体" w:eastAsia="宋体" w:hAnsi="宋体" w:hint="eastAsia"/>
          <w:sz w:val="21"/>
          <w:szCs w:val="21"/>
        </w:rPr>
        <w:t>其</w:t>
      </w:r>
      <w:r w:rsidR="00EE4E30" w:rsidRPr="002411C7">
        <w:rPr>
          <w:rFonts w:ascii="宋体" w:eastAsia="宋体" w:hAnsi="宋体" w:hint="eastAsia"/>
          <w:sz w:val="21"/>
          <w:szCs w:val="21"/>
        </w:rPr>
        <w:t>中</w:t>
      </w:r>
      <w:r w:rsidRPr="002411C7">
        <w:rPr>
          <w:rFonts w:ascii="宋体" w:eastAsia="宋体" w:hAnsi="宋体" w:hint="eastAsia"/>
          <w:sz w:val="21"/>
          <w:szCs w:val="21"/>
        </w:rPr>
        <w:t>：</w:t>
      </w:r>
      <w:r w:rsidR="00EA794F" w:rsidRPr="002411C7">
        <w:rPr>
          <w:rFonts w:ascii="宋体" w:eastAsia="宋体" w:hAnsi="宋体" w:hint="eastAsia"/>
          <w:sz w:val="21"/>
          <w:szCs w:val="21"/>
        </w:rPr>
        <w:t>（1）本月2日</w:t>
      </w:r>
      <w:r w:rsidR="0039759F" w:rsidRPr="002411C7">
        <w:rPr>
          <w:rFonts w:ascii="宋体" w:eastAsia="宋体" w:hAnsi="宋体" w:hint="eastAsia"/>
          <w:sz w:val="21"/>
          <w:szCs w:val="21"/>
        </w:rPr>
        <w:t>常减压</w:t>
      </w:r>
      <w:r w:rsidR="00EA794F" w:rsidRPr="002411C7">
        <w:rPr>
          <w:rFonts w:ascii="宋体" w:eastAsia="宋体" w:hAnsi="宋体" w:hint="eastAsia"/>
          <w:sz w:val="21"/>
          <w:szCs w:val="21"/>
        </w:rPr>
        <w:t>调整原油结构，开始大量掺炼C</w:t>
      </w:r>
      <w:r w:rsidR="00EA794F" w:rsidRPr="002411C7">
        <w:rPr>
          <w:rFonts w:ascii="宋体" w:eastAsia="宋体" w:hAnsi="宋体"/>
          <w:sz w:val="21"/>
          <w:szCs w:val="21"/>
        </w:rPr>
        <w:t>PC</w:t>
      </w:r>
      <w:r w:rsidR="00EA794F" w:rsidRPr="002411C7">
        <w:rPr>
          <w:rFonts w:ascii="宋体" w:eastAsia="宋体" w:hAnsi="宋体" w:hint="eastAsia"/>
          <w:sz w:val="21"/>
          <w:szCs w:val="21"/>
        </w:rPr>
        <w:t>原油</w:t>
      </w:r>
      <w:r w:rsidR="0039759F" w:rsidRPr="002411C7">
        <w:rPr>
          <w:rFonts w:ascii="宋体" w:eastAsia="宋体" w:hAnsi="宋体" w:hint="eastAsia"/>
          <w:sz w:val="21"/>
          <w:szCs w:val="21"/>
        </w:rPr>
        <w:t>后</w:t>
      </w:r>
      <w:r w:rsidR="00EA794F" w:rsidRPr="002411C7">
        <w:rPr>
          <w:rFonts w:ascii="宋体" w:eastAsia="宋体" w:hAnsi="宋体" w:hint="eastAsia"/>
          <w:sz w:val="21"/>
          <w:szCs w:val="21"/>
        </w:rPr>
        <w:t>，使柴油原料密度平均降</w:t>
      </w:r>
      <w:r w:rsidR="0039759F" w:rsidRPr="002411C7">
        <w:rPr>
          <w:rFonts w:ascii="宋体" w:eastAsia="宋体" w:hAnsi="宋体" w:hint="eastAsia"/>
          <w:sz w:val="21"/>
          <w:szCs w:val="21"/>
        </w:rPr>
        <w:t>低1</w:t>
      </w:r>
      <w:r w:rsidR="0039759F" w:rsidRPr="002411C7">
        <w:rPr>
          <w:rFonts w:ascii="宋体" w:eastAsia="宋体" w:hAnsi="宋体"/>
          <w:sz w:val="21"/>
          <w:szCs w:val="21"/>
        </w:rPr>
        <w:t>0</w:t>
      </w:r>
      <w:r w:rsidR="0039759F" w:rsidRPr="002411C7">
        <w:rPr>
          <w:rFonts w:ascii="宋体" w:eastAsia="宋体" w:hAnsi="宋体" w:hint="eastAsia"/>
          <w:sz w:val="21"/>
          <w:szCs w:val="21"/>
        </w:rPr>
        <w:t>kg/m³，黏度随之下降；</w:t>
      </w:r>
      <w:r w:rsidRPr="002411C7">
        <w:rPr>
          <w:rFonts w:ascii="宋体" w:eastAsia="宋体" w:hAnsi="宋体" w:hint="eastAsia"/>
          <w:sz w:val="21"/>
          <w:szCs w:val="21"/>
        </w:rPr>
        <w:t>（</w:t>
      </w:r>
      <w:r w:rsidR="00EA794F" w:rsidRPr="002411C7">
        <w:rPr>
          <w:rFonts w:ascii="宋体" w:eastAsia="宋体" w:hAnsi="宋体"/>
          <w:sz w:val="21"/>
          <w:szCs w:val="21"/>
        </w:rPr>
        <w:t>2</w:t>
      </w:r>
      <w:r w:rsidRPr="002411C7">
        <w:rPr>
          <w:rFonts w:ascii="宋体" w:eastAsia="宋体" w:hAnsi="宋体" w:hint="eastAsia"/>
          <w:sz w:val="21"/>
          <w:szCs w:val="21"/>
        </w:rPr>
        <w:t>）</w:t>
      </w:r>
      <w:r w:rsidR="00EE4E30" w:rsidRPr="002411C7">
        <w:rPr>
          <w:rFonts w:ascii="宋体" w:eastAsia="宋体" w:hAnsi="宋体" w:hint="eastAsia"/>
          <w:sz w:val="21"/>
          <w:szCs w:val="21"/>
        </w:rPr>
        <w:t>5日</w:t>
      </w:r>
      <w:r w:rsidR="00EA794F" w:rsidRPr="002411C7">
        <w:rPr>
          <w:rFonts w:ascii="宋体" w:eastAsia="宋体" w:hAnsi="宋体" w:hint="eastAsia"/>
          <w:sz w:val="21"/>
          <w:szCs w:val="21"/>
        </w:rPr>
        <w:t>改部分产品柴油长循环</w:t>
      </w:r>
      <w:proofErr w:type="gramStart"/>
      <w:r w:rsidR="00EA794F" w:rsidRPr="002411C7">
        <w:rPr>
          <w:rFonts w:ascii="宋体" w:eastAsia="宋体" w:hAnsi="宋体" w:hint="eastAsia"/>
          <w:sz w:val="21"/>
          <w:szCs w:val="21"/>
        </w:rPr>
        <w:t>至直柴</w:t>
      </w:r>
      <w:proofErr w:type="gramEnd"/>
      <w:r w:rsidR="00EA794F" w:rsidRPr="002411C7">
        <w:rPr>
          <w:rFonts w:ascii="宋体" w:eastAsia="宋体" w:hAnsi="宋体" w:hint="eastAsia"/>
          <w:sz w:val="21"/>
          <w:szCs w:val="21"/>
        </w:rPr>
        <w:t>原料</w:t>
      </w:r>
      <w:r w:rsidR="002E39D6" w:rsidRPr="002411C7">
        <w:rPr>
          <w:rFonts w:ascii="宋体" w:eastAsia="宋体" w:hAnsi="宋体" w:hint="eastAsia"/>
          <w:sz w:val="21"/>
          <w:szCs w:val="21"/>
        </w:rPr>
        <w:t>，</w:t>
      </w:r>
      <w:r w:rsidR="00EA794F" w:rsidRPr="002411C7">
        <w:rPr>
          <w:rFonts w:ascii="宋体" w:eastAsia="宋体" w:hAnsi="宋体" w:hint="eastAsia"/>
          <w:sz w:val="21"/>
          <w:szCs w:val="21"/>
        </w:rPr>
        <w:t>将长</w:t>
      </w:r>
      <w:proofErr w:type="gramStart"/>
      <w:r w:rsidR="00EA794F" w:rsidRPr="002411C7">
        <w:rPr>
          <w:rFonts w:ascii="宋体" w:eastAsia="宋体" w:hAnsi="宋体" w:hint="eastAsia"/>
          <w:sz w:val="21"/>
          <w:szCs w:val="21"/>
        </w:rPr>
        <w:t>循环线</w:t>
      </w:r>
      <w:proofErr w:type="gramEnd"/>
      <w:r w:rsidR="00EA794F" w:rsidRPr="002411C7">
        <w:rPr>
          <w:rFonts w:ascii="宋体" w:eastAsia="宋体" w:hAnsi="宋体" w:hint="eastAsia"/>
          <w:sz w:val="21"/>
          <w:szCs w:val="21"/>
        </w:rPr>
        <w:t>中沉积的杂质带入原料中，</w:t>
      </w:r>
      <w:r w:rsidR="002E39D6" w:rsidRPr="002411C7">
        <w:rPr>
          <w:rFonts w:ascii="宋体" w:eastAsia="宋体" w:hAnsi="宋体" w:hint="eastAsia"/>
          <w:sz w:val="21"/>
          <w:szCs w:val="21"/>
        </w:rPr>
        <w:t>导致反冲洗过滤器压差上涨速度加快，频繁反冲洗，</w:t>
      </w:r>
      <w:r w:rsidR="00EA794F" w:rsidRPr="002411C7">
        <w:rPr>
          <w:rFonts w:ascii="宋体" w:eastAsia="宋体" w:hAnsi="宋体" w:hint="eastAsia"/>
          <w:sz w:val="21"/>
          <w:szCs w:val="21"/>
        </w:rPr>
        <w:t>随着循环时间增加，长</w:t>
      </w:r>
      <w:proofErr w:type="gramStart"/>
      <w:r w:rsidR="00EA794F" w:rsidRPr="002411C7">
        <w:rPr>
          <w:rFonts w:ascii="宋体" w:eastAsia="宋体" w:hAnsi="宋体" w:hint="eastAsia"/>
          <w:sz w:val="21"/>
          <w:szCs w:val="21"/>
        </w:rPr>
        <w:t>循环线</w:t>
      </w:r>
      <w:proofErr w:type="gramEnd"/>
      <w:r w:rsidR="00EA794F" w:rsidRPr="002411C7">
        <w:rPr>
          <w:rFonts w:ascii="宋体" w:eastAsia="宋体" w:hAnsi="宋体" w:hint="eastAsia"/>
          <w:sz w:val="21"/>
          <w:szCs w:val="21"/>
        </w:rPr>
        <w:t>内杂质逐步被冲洗干净</w:t>
      </w:r>
      <w:r w:rsidR="002E39D6" w:rsidRPr="002411C7">
        <w:rPr>
          <w:rFonts w:ascii="宋体" w:eastAsia="宋体" w:hAnsi="宋体" w:hint="eastAsia"/>
          <w:sz w:val="21"/>
          <w:szCs w:val="21"/>
        </w:rPr>
        <w:t>后，反冲洗频次随之变缓</w:t>
      </w:r>
      <w:r w:rsidR="0039759F" w:rsidRPr="002411C7">
        <w:rPr>
          <w:rFonts w:ascii="宋体" w:eastAsia="宋体" w:hAnsi="宋体" w:hint="eastAsia"/>
          <w:sz w:val="21"/>
          <w:szCs w:val="21"/>
        </w:rPr>
        <w:t>，逐渐恢复至4小时冲洗一次。</w:t>
      </w:r>
    </w:p>
    <w:p w14:paraId="316F1D80" w14:textId="77777777" w:rsidR="00B74714" w:rsidRPr="002411C7" w:rsidRDefault="00B74714" w:rsidP="00AB5E06">
      <w:pPr>
        <w:pStyle w:val="2"/>
        <w:rPr>
          <w:rFonts w:ascii="黑体" w:eastAsia="黑体" w:hAnsi="黑体"/>
          <w:sz w:val="21"/>
          <w:szCs w:val="21"/>
        </w:rPr>
      </w:pPr>
      <w:bookmarkStart w:id="52" w:name="_Toc55328620"/>
      <w:r w:rsidRPr="002411C7">
        <w:rPr>
          <w:rFonts w:ascii="黑体" w:eastAsia="黑体" w:hAnsi="黑体"/>
          <w:sz w:val="21"/>
          <w:szCs w:val="21"/>
        </w:rPr>
        <w:t>12.3 腐蚀监测点分析结果</w:t>
      </w:r>
      <w:bookmarkEnd w:id="51"/>
      <w:bookmarkEnd w:id="52"/>
    </w:p>
    <w:p w14:paraId="4F56C13C" w14:textId="090B1D27" w:rsidR="00B663CC" w:rsidRPr="002411C7" w:rsidRDefault="00B663CC" w:rsidP="00347121">
      <w:pPr>
        <w:pStyle w:val="a5"/>
        <w:ind w:firstLineChars="2100" w:firstLine="4410"/>
        <w:rPr>
          <w:rFonts w:ascii="黑体" w:eastAsia="黑体" w:hAnsi="黑体"/>
          <w:sz w:val="21"/>
          <w:szCs w:val="21"/>
        </w:rPr>
      </w:pPr>
      <w:bookmarkStart w:id="53" w:name="_Toc53649026"/>
      <w:r w:rsidRPr="002411C7">
        <w:rPr>
          <w:rFonts w:ascii="黑体" w:eastAsia="黑体" w:hAnsi="黑体"/>
          <w:sz w:val="21"/>
          <w:szCs w:val="21"/>
        </w:rPr>
        <w:t>表</w:t>
      </w:r>
      <w:r w:rsidR="00072747" w:rsidRPr="002411C7">
        <w:rPr>
          <w:rFonts w:ascii="黑体" w:eastAsia="黑体" w:hAnsi="黑体"/>
          <w:sz w:val="21"/>
          <w:szCs w:val="21"/>
        </w:rPr>
        <w:t>12</w:t>
      </w:r>
      <w:r w:rsidRPr="002411C7">
        <w:rPr>
          <w:rFonts w:ascii="黑体" w:eastAsia="黑体" w:hAnsi="黑体"/>
          <w:sz w:val="21"/>
          <w:szCs w:val="21"/>
        </w:rPr>
        <w:t>-</w:t>
      </w:r>
      <w:r w:rsidR="00072747" w:rsidRPr="002411C7">
        <w:rPr>
          <w:rFonts w:ascii="黑体" w:eastAsia="黑体" w:hAnsi="黑体"/>
          <w:sz w:val="21"/>
          <w:szCs w:val="21"/>
        </w:rPr>
        <w:t>1</w:t>
      </w:r>
      <w:r w:rsidRPr="002411C7">
        <w:rPr>
          <w:rFonts w:ascii="黑体" w:eastAsia="黑体" w:hAnsi="黑体"/>
          <w:sz w:val="21"/>
          <w:szCs w:val="21"/>
        </w:rPr>
        <w:t xml:space="preserve"> 柴油加氢装置酸性水分析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1564"/>
        <w:gridCol w:w="1855"/>
        <w:gridCol w:w="2077"/>
      </w:tblGrid>
      <w:tr w:rsidR="007F77F0" w:rsidRPr="002411C7" w14:paraId="36513A72" w14:textId="77777777" w:rsidTr="00657A63">
        <w:trPr>
          <w:trHeight w:val="300"/>
          <w:jc w:val="center"/>
        </w:trPr>
        <w:tc>
          <w:tcPr>
            <w:tcW w:w="1186" w:type="pct"/>
            <w:shd w:val="clear" w:color="auto" w:fill="auto"/>
            <w:noWrap/>
            <w:vAlign w:val="center"/>
          </w:tcPr>
          <w:p w14:paraId="4E4001D3" w14:textId="77777777" w:rsidR="00B663CC" w:rsidRPr="002411C7" w:rsidRDefault="00B663CC" w:rsidP="00657A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采样点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0892CC21" w14:textId="77777777" w:rsidR="00B663CC" w:rsidRPr="002411C7" w:rsidRDefault="00B663CC" w:rsidP="00657A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控制指标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2ADC49D" w14:textId="591C54BD" w:rsidR="00B663CC" w:rsidRPr="002411C7" w:rsidRDefault="00B663CC" w:rsidP="00657A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202</w:t>
            </w:r>
            <w:r w:rsidR="00D84C56" w:rsidRPr="002411C7">
              <w:rPr>
                <w:rFonts w:ascii="宋体" w:eastAsia="宋体" w:hAnsi="宋体"/>
                <w:kern w:val="0"/>
                <w:sz w:val="20"/>
                <w:szCs w:val="20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/</w:t>
            </w:r>
            <w:r w:rsidR="00BF1B4C" w:rsidRPr="002411C7">
              <w:rPr>
                <w:rFonts w:ascii="宋体" w:eastAsia="宋体" w:hAnsi="宋体"/>
                <w:kern w:val="0"/>
                <w:sz w:val="20"/>
                <w:szCs w:val="20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/</w:t>
            </w:r>
            <w:r w:rsidR="00BF1B4C" w:rsidRPr="002411C7">
              <w:rPr>
                <w:rFonts w:ascii="宋体" w:eastAsia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F5C7E78" w14:textId="350158C5" w:rsidR="00B663CC" w:rsidRPr="002411C7" w:rsidRDefault="00B663CC" w:rsidP="00657A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202</w:t>
            </w:r>
            <w:r w:rsidR="00D84C56" w:rsidRPr="002411C7">
              <w:rPr>
                <w:rFonts w:ascii="宋体" w:eastAsia="宋体" w:hAnsi="宋体"/>
                <w:kern w:val="0"/>
                <w:sz w:val="20"/>
                <w:szCs w:val="20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/</w:t>
            </w:r>
            <w:r w:rsidR="00BF1B4C" w:rsidRPr="002411C7">
              <w:rPr>
                <w:rFonts w:ascii="宋体" w:eastAsia="宋体" w:hAnsi="宋体"/>
                <w:kern w:val="0"/>
                <w:sz w:val="20"/>
                <w:szCs w:val="20"/>
              </w:rPr>
              <w:t>2/16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A6CADB7" w14:textId="04EF572D" w:rsidR="00B663CC" w:rsidRPr="002411C7" w:rsidRDefault="00B663CC" w:rsidP="00657A6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202</w:t>
            </w:r>
            <w:r w:rsidR="00D84C56" w:rsidRPr="002411C7">
              <w:rPr>
                <w:rFonts w:ascii="宋体" w:eastAsia="宋体" w:hAnsi="宋体"/>
                <w:kern w:val="0"/>
                <w:sz w:val="20"/>
                <w:szCs w:val="20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/</w:t>
            </w:r>
            <w:r w:rsidR="00931737" w:rsidRPr="002411C7">
              <w:rPr>
                <w:rFonts w:ascii="宋体" w:eastAsia="宋体" w:hAnsi="宋体"/>
                <w:kern w:val="0"/>
                <w:sz w:val="20"/>
                <w:szCs w:val="20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/</w:t>
            </w:r>
            <w:r w:rsidR="00931737" w:rsidRPr="002411C7">
              <w:rPr>
                <w:rFonts w:ascii="宋体" w:eastAsia="宋体" w:hAnsi="宋体"/>
                <w:kern w:val="0"/>
                <w:sz w:val="20"/>
                <w:szCs w:val="20"/>
              </w:rPr>
              <w:t>23</w:t>
            </w:r>
          </w:p>
        </w:tc>
      </w:tr>
      <w:tr w:rsidR="007F77F0" w:rsidRPr="002411C7" w14:paraId="5489B213" w14:textId="77777777" w:rsidTr="00657A63">
        <w:trPr>
          <w:trHeight w:val="300"/>
          <w:jc w:val="center"/>
        </w:trPr>
        <w:tc>
          <w:tcPr>
            <w:tcW w:w="1186" w:type="pct"/>
            <w:vMerge w:val="restart"/>
            <w:vAlign w:val="center"/>
          </w:tcPr>
          <w:p w14:paraId="653BEFB8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D-104含硫污水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47684A8C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氨氮，mg/L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0700BB7F" w14:textId="284237EB" w:rsidR="00D84C56" w:rsidRPr="002411C7" w:rsidRDefault="00BF1B4C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935.00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4225BA6C" w14:textId="56F8EA8B" w:rsidR="00D84C56" w:rsidRPr="002411C7" w:rsidRDefault="00BF1B4C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272.50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3C6D9F6B" w14:textId="5D55A2DE" w:rsidR="00D84C56" w:rsidRPr="002411C7" w:rsidRDefault="00931737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382.00</w:t>
            </w:r>
          </w:p>
        </w:tc>
      </w:tr>
      <w:tr w:rsidR="007F77F0" w:rsidRPr="002411C7" w14:paraId="37D5F095" w14:textId="77777777" w:rsidTr="00657A63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41815373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196B46BC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PH值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4385599D" w14:textId="2F803B32" w:rsidR="00D84C56" w:rsidRPr="002411C7" w:rsidRDefault="00BF1B4C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.47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6DCBA22A" w14:textId="688B06C7" w:rsidR="00D84C56" w:rsidRPr="002411C7" w:rsidRDefault="00BF1B4C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.28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3819260F" w14:textId="05C9EDC4" w:rsidR="00D84C56" w:rsidRPr="002411C7" w:rsidRDefault="00931737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.11</w:t>
            </w:r>
          </w:p>
        </w:tc>
      </w:tr>
      <w:tr w:rsidR="00D84C56" w:rsidRPr="002411C7" w14:paraId="2B21D1C7" w14:textId="77777777" w:rsidTr="00657A63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257B4385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04DA126C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铁离子，mg/L</w:t>
            </w:r>
          </w:p>
        </w:tc>
        <w:tc>
          <w:tcPr>
            <w:tcW w:w="748" w:type="pct"/>
            <w:shd w:val="clear" w:color="auto" w:fill="auto"/>
            <w:vAlign w:val="bottom"/>
          </w:tcPr>
          <w:p w14:paraId="3D016930" w14:textId="403264C3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0</w:t>
            </w:r>
            <w:r w:rsidR="00BF1B4C" w:rsidRPr="002411C7">
              <w:rPr>
                <w:rFonts w:ascii="宋体" w:eastAsia="宋体" w:hAnsi="宋体"/>
                <w:kern w:val="0"/>
                <w:sz w:val="20"/>
                <w:szCs w:val="20"/>
              </w:rPr>
              <w:t>.23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7A2D39DD" w14:textId="1515685C" w:rsidR="00D84C56" w:rsidRPr="002411C7" w:rsidRDefault="00BF1B4C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.20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3411D4EA" w14:textId="2DDC6D32" w:rsidR="00D84C56" w:rsidRPr="002411C7" w:rsidRDefault="00931737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.84</w:t>
            </w:r>
          </w:p>
        </w:tc>
      </w:tr>
    </w:tbl>
    <w:p w14:paraId="4B797EAF" w14:textId="77777777" w:rsidR="00B663CC" w:rsidRPr="002411C7" w:rsidRDefault="00B663CC" w:rsidP="00B663CC">
      <w:pPr>
        <w:widowControl/>
        <w:spacing w:line="240" w:lineRule="auto"/>
        <w:ind w:firstLineChars="0" w:firstLine="0"/>
        <w:jc w:val="center"/>
        <w:rPr>
          <w:rFonts w:ascii="宋体" w:eastAsia="宋体" w:hAnsi="宋体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1564"/>
        <w:gridCol w:w="1855"/>
        <w:gridCol w:w="2077"/>
      </w:tblGrid>
      <w:tr w:rsidR="007F77F0" w:rsidRPr="002411C7" w14:paraId="462BA61E" w14:textId="77777777" w:rsidTr="00657A63">
        <w:trPr>
          <w:trHeight w:val="300"/>
          <w:jc w:val="center"/>
        </w:trPr>
        <w:tc>
          <w:tcPr>
            <w:tcW w:w="1186" w:type="pct"/>
            <w:shd w:val="clear" w:color="auto" w:fill="auto"/>
            <w:noWrap/>
            <w:vAlign w:val="center"/>
          </w:tcPr>
          <w:p w14:paraId="0EFDCCAE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采样点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39A1DF2A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控制指标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1FB31B1" w14:textId="78733602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2021/</w:t>
            </w:r>
            <w:r w:rsidR="00BF1B4C" w:rsidRPr="002411C7">
              <w:rPr>
                <w:rFonts w:ascii="宋体" w:eastAsia="宋体" w:hAnsi="宋体"/>
                <w:kern w:val="0"/>
                <w:sz w:val="20"/>
                <w:szCs w:val="20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/</w:t>
            </w:r>
            <w:r w:rsidR="00BF1B4C" w:rsidRPr="002411C7">
              <w:rPr>
                <w:rFonts w:ascii="宋体" w:eastAsia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6CAE0833" w14:textId="1CE53CAC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2021/</w:t>
            </w:r>
            <w:r w:rsidR="00BF1B4C" w:rsidRPr="002411C7">
              <w:rPr>
                <w:rFonts w:ascii="宋体" w:eastAsia="宋体" w:hAnsi="宋体"/>
                <w:kern w:val="0"/>
                <w:sz w:val="20"/>
                <w:szCs w:val="20"/>
              </w:rPr>
              <w:t>2/16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B7D6F81" w14:textId="504089C1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2021/</w:t>
            </w:r>
            <w:r w:rsidR="00931737" w:rsidRPr="002411C7">
              <w:rPr>
                <w:rFonts w:ascii="宋体" w:eastAsia="宋体" w:hAnsi="宋体"/>
                <w:kern w:val="0"/>
                <w:sz w:val="20"/>
                <w:szCs w:val="20"/>
              </w:rPr>
              <w:t>2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/</w:t>
            </w:r>
            <w:r w:rsidR="00931737" w:rsidRPr="002411C7">
              <w:rPr>
                <w:rFonts w:ascii="宋体" w:eastAsia="宋体" w:hAnsi="宋体"/>
                <w:kern w:val="0"/>
                <w:sz w:val="20"/>
                <w:szCs w:val="20"/>
              </w:rPr>
              <w:t>23</w:t>
            </w:r>
          </w:p>
        </w:tc>
      </w:tr>
      <w:tr w:rsidR="007F77F0" w:rsidRPr="002411C7" w14:paraId="23C400E0" w14:textId="77777777" w:rsidTr="00657A63">
        <w:trPr>
          <w:trHeight w:val="300"/>
          <w:jc w:val="center"/>
        </w:trPr>
        <w:tc>
          <w:tcPr>
            <w:tcW w:w="1186" w:type="pct"/>
            <w:vMerge w:val="restart"/>
            <w:shd w:val="clear" w:color="auto" w:fill="auto"/>
            <w:vAlign w:val="center"/>
          </w:tcPr>
          <w:p w14:paraId="1390A94A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汽提塔顶回流罐含硫污水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2FBB2DF0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氨氮，mg/L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3ADE108D" w14:textId="105A9E62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  <w:r w:rsidR="00BF1B4C" w:rsidRPr="002411C7">
              <w:rPr>
                <w:rFonts w:ascii="宋体" w:eastAsia="宋体" w:hAnsi="宋体"/>
                <w:kern w:val="0"/>
                <w:sz w:val="20"/>
                <w:szCs w:val="20"/>
              </w:rPr>
              <w:t>595.00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742DCC2F" w14:textId="596D5FAB" w:rsidR="00D84C56" w:rsidRPr="002411C7" w:rsidRDefault="00BF1B4C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540.50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1BFF148C" w14:textId="1B858F22" w:rsidR="00D84C56" w:rsidRPr="002411C7" w:rsidRDefault="00931737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795.95</w:t>
            </w:r>
          </w:p>
        </w:tc>
      </w:tr>
      <w:tr w:rsidR="007F77F0" w:rsidRPr="002411C7" w14:paraId="1343309D" w14:textId="77777777" w:rsidTr="00657A63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316245D3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221D8F30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PH值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30AEE9D" w14:textId="0348F71A" w:rsidR="00D84C56" w:rsidRPr="002411C7" w:rsidRDefault="00BF1B4C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.20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3570F67F" w14:textId="30222DC4" w:rsidR="00D84C56" w:rsidRPr="002411C7" w:rsidRDefault="00BF1B4C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.96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49AD2A79" w14:textId="4F2BFACE" w:rsidR="00D84C56" w:rsidRPr="002411C7" w:rsidRDefault="00931737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.82</w:t>
            </w:r>
          </w:p>
        </w:tc>
      </w:tr>
      <w:tr w:rsidR="00D84C56" w:rsidRPr="002411C7" w14:paraId="3C5495DB" w14:textId="77777777" w:rsidTr="00657A63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13ACA38C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610AE14A" w14:textId="77777777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/>
                <w:kern w:val="0"/>
                <w:sz w:val="20"/>
                <w:szCs w:val="20"/>
              </w:rPr>
              <w:t>铁离子，mg/L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7971ACE5" w14:textId="5A041902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0.</w:t>
            </w:r>
            <w:r w:rsidR="00BF1B4C" w:rsidRPr="002411C7">
              <w:rPr>
                <w:rFonts w:ascii="宋体" w:eastAsia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1902C54E" w14:textId="0D5332C0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0.</w:t>
            </w:r>
            <w:r w:rsidR="00BF1B4C" w:rsidRPr="002411C7">
              <w:rPr>
                <w:rFonts w:ascii="宋体" w:eastAsia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1A57FB68" w14:textId="6D43D169" w:rsidR="00D84C56" w:rsidRPr="002411C7" w:rsidRDefault="00D84C56" w:rsidP="00D84C5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2411C7">
              <w:rPr>
                <w:rFonts w:ascii="宋体" w:eastAsia="宋体" w:hAnsi="宋体" w:hint="eastAsia"/>
                <w:kern w:val="0"/>
                <w:sz w:val="20"/>
                <w:szCs w:val="20"/>
              </w:rPr>
              <w:t>0.</w:t>
            </w:r>
            <w:r w:rsidR="00931737" w:rsidRPr="002411C7">
              <w:rPr>
                <w:rFonts w:ascii="宋体" w:eastAsia="宋体" w:hAnsi="宋体"/>
                <w:kern w:val="0"/>
                <w:sz w:val="20"/>
                <w:szCs w:val="20"/>
              </w:rPr>
              <w:t>22</w:t>
            </w:r>
          </w:p>
        </w:tc>
      </w:tr>
    </w:tbl>
    <w:p w14:paraId="1405BA91" w14:textId="77777777" w:rsidR="00B663CC" w:rsidRPr="002411C7" w:rsidRDefault="00B663CC" w:rsidP="00B73B99">
      <w:pPr>
        <w:widowControl/>
        <w:spacing w:line="240" w:lineRule="auto"/>
        <w:ind w:firstLineChars="0" w:firstLine="0"/>
        <w:jc w:val="center"/>
        <w:rPr>
          <w:rFonts w:ascii="宋体" w:eastAsia="宋体" w:hAnsi="宋体"/>
          <w:kern w:val="0"/>
          <w:sz w:val="20"/>
          <w:szCs w:val="20"/>
        </w:rPr>
      </w:pPr>
    </w:p>
    <w:p w14:paraId="7BB37F06" w14:textId="7D92A8E7" w:rsidR="00B663CC" w:rsidRPr="002411C7" w:rsidRDefault="00B663CC" w:rsidP="00B663CC">
      <w:pPr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通过向汽提塔顶加注缓蚀剂，本月汽提塔顶回流罐含硫污水</w:t>
      </w:r>
      <w:r w:rsidRPr="002411C7">
        <w:rPr>
          <w:rFonts w:ascii="宋体" w:eastAsia="宋体" w:hAnsi="宋体"/>
          <w:sz w:val="21"/>
          <w:szCs w:val="21"/>
        </w:rPr>
        <w:t>铁离子分析均小于0</w:t>
      </w:r>
      <w:r w:rsidRPr="002411C7">
        <w:rPr>
          <w:rFonts w:ascii="宋体" w:eastAsia="宋体" w:hAnsi="宋体" w:hint="eastAsia"/>
          <w:sz w:val="21"/>
          <w:szCs w:val="21"/>
        </w:rPr>
        <w:t>.</w:t>
      </w:r>
      <w:r w:rsidRPr="002411C7">
        <w:rPr>
          <w:rFonts w:ascii="宋体" w:eastAsia="宋体" w:hAnsi="宋体"/>
          <w:sz w:val="21"/>
          <w:szCs w:val="21"/>
        </w:rPr>
        <w:t>5mg/L，</w:t>
      </w:r>
      <w:r w:rsidRPr="002411C7">
        <w:rPr>
          <w:rFonts w:ascii="宋体" w:eastAsia="宋体" w:hAnsi="宋体" w:hint="eastAsia"/>
          <w:sz w:val="21"/>
          <w:szCs w:val="21"/>
        </w:rPr>
        <w:t>远小于设防值（3</w:t>
      </w:r>
      <w:r w:rsidRPr="002411C7">
        <w:rPr>
          <w:rFonts w:ascii="宋体" w:eastAsia="宋体" w:hAnsi="宋体"/>
          <w:sz w:val="21"/>
          <w:szCs w:val="21"/>
        </w:rPr>
        <w:t>mg/L</w:t>
      </w:r>
      <w:r w:rsidRPr="002411C7">
        <w:rPr>
          <w:rFonts w:ascii="宋体" w:eastAsia="宋体" w:hAnsi="宋体" w:hint="eastAsia"/>
          <w:sz w:val="21"/>
          <w:szCs w:val="21"/>
        </w:rPr>
        <w:t>）</w:t>
      </w:r>
      <w:r w:rsidR="00B56D1E" w:rsidRPr="002411C7">
        <w:rPr>
          <w:rFonts w:ascii="宋体" w:eastAsia="宋体" w:hAnsi="宋体" w:hint="eastAsia"/>
          <w:sz w:val="21"/>
          <w:szCs w:val="21"/>
        </w:rPr>
        <w:t>;</w:t>
      </w:r>
    </w:p>
    <w:p w14:paraId="6611B9EE" w14:textId="17402134" w:rsidR="00B663CC" w:rsidRPr="002411C7" w:rsidRDefault="00B663CC" w:rsidP="00B73B99">
      <w:pPr>
        <w:ind w:firstLineChars="0" w:firstLine="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反应系统通过注水、注缓蚀剂，冷低分</w:t>
      </w:r>
      <w:r w:rsidRPr="002411C7">
        <w:rPr>
          <w:rFonts w:ascii="宋体" w:eastAsia="宋体" w:hAnsi="宋体"/>
          <w:sz w:val="21"/>
          <w:szCs w:val="21"/>
        </w:rPr>
        <w:t>含硫污水铁离子分析均小于</w:t>
      </w:r>
      <w:r w:rsidR="005A0532" w:rsidRPr="002411C7">
        <w:rPr>
          <w:rFonts w:ascii="宋体" w:eastAsia="宋体" w:hAnsi="宋体"/>
          <w:sz w:val="21"/>
          <w:szCs w:val="21"/>
        </w:rPr>
        <w:t>2</w:t>
      </w:r>
      <w:r w:rsidRPr="002411C7">
        <w:rPr>
          <w:rFonts w:ascii="宋体" w:eastAsia="宋体" w:hAnsi="宋体"/>
          <w:sz w:val="21"/>
          <w:szCs w:val="21"/>
        </w:rPr>
        <w:t>mg/L，</w:t>
      </w:r>
      <w:r w:rsidRPr="002411C7">
        <w:rPr>
          <w:rFonts w:ascii="宋体" w:eastAsia="宋体" w:hAnsi="宋体" w:hint="eastAsia"/>
          <w:sz w:val="21"/>
          <w:szCs w:val="21"/>
        </w:rPr>
        <w:t>小于设防值（3</w:t>
      </w:r>
      <w:r w:rsidRPr="002411C7">
        <w:rPr>
          <w:rFonts w:ascii="宋体" w:eastAsia="宋体" w:hAnsi="宋体"/>
          <w:sz w:val="21"/>
          <w:szCs w:val="21"/>
        </w:rPr>
        <w:t>mg/L</w:t>
      </w:r>
      <w:r w:rsidRPr="002411C7">
        <w:rPr>
          <w:rFonts w:ascii="宋体" w:eastAsia="宋体" w:hAnsi="宋体" w:hint="eastAsia"/>
          <w:sz w:val="21"/>
          <w:szCs w:val="21"/>
        </w:rPr>
        <w:t>）</w:t>
      </w:r>
      <w:r w:rsidR="00B56D1E" w:rsidRPr="002411C7">
        <w:rPr>
          <w:rFonts w:ascii="宋体" w:eastAsia="宋体" w:hAnsi="宋体" w:hint="eastAsia"/>
          <w:sz w:val="21"/>
          <w:szCs w:val="21"/>
        </w:rPr>
        <w:t>;</w:t>
      </w:r>
      <w:r w:rsidRPr="002411C7">
        <w:rPr>
          <w:rFonts w:ascii="宋体" w:eastAsia="宋体" w:hAnsi="宋体"/>
          <w:sz w:val="21"/>
          <w:szCs w:val="21"/>
        </w:rPr>
        <w:t>达到防腐要求。</w:t>
      </w:r>
    </w:p>
    <w:p w14:paraId="6E642C80" w14:textId="3F32C1EC" w:rsidR="00B74714" w:rsidRPr="002411C7" w:rsidRDefault="00B74714" w:rsidP="00C00260">
      <w:pPr>
        <w:pStyle w:val="3"/>
        <w:rPr>
          <w:rFonts w:ascii="黑体" w:eastAsia="黑体" w:hAnsi="黑体"/>
          <w:b/>
          <w:bCs/>
          <w:sz w:val="22"/>
          <w:szCs w:val="22"/>
        </w:rPr>
      </w:pPr>
      <w:bookmarkStart w:id="54" w:name="_Toc55328622"/>
      <w:r w:rsidRPr="002411C7">
        <w:rPr>
          <w:rFonts w:ascii="黑体" w:eastAsia="黑体" w:hAnsi="黑体"/>
          <w:b/>
          <w:bCs/>
          <w:sz w:val="22"/>
          <w:szCs w:val="22"/>
        </w:rPr>
        <w:t>13 环保管理</w:t>
      </w:r>
      <w:bookmarkEnd w:id="53"/>
      <w:bookmarkEnd w:id="54"/>
    </w:p>
    <w:p w14:paraId="140C1A72" w14:textId="77777777" w:rsidR="00B74714" w:rsidRPr="002411C7" w:rsidRDefault="00B74714" w:rsidP="00AB5E06">
      <w:pPr>
        <w:pStyle w:val="2"/>
        <w:rPr>
          <w:rFonts w:ascii="黑体" w:eastAsia="黑体" w:hAnsi="黑体"/>
          <w:sz w:val="21"/>
          <w:szCs w:val="21"/>
        </w:rPr>
      </w:pPr>
      <w:bookmarkStart w:id="55" w:name="_Toc53649027"/>
      <w:bookmarkStart w:id="56" w:name="_Toc55328623"/>
      <w:r w:rsidRPr="002411C7">
        <w:rPr>
          <w:rFonts w:ascii="黑体" w:eastAsia="黑体" w:hAnsi="黑体"/>
          <w:sz w:val="21"/>
          <w:szCs w:val="21"/>
        </w:rPr>
        <w:t>13.1 环保监控点分析数据</w:t>
      </w:r>
      <w:bookmarkEnd w:id="55"/>
      <w:bookmarkEnd w:id="56"/>
    </w:p>
    <w:p w14:paraId="2F5F4947" w14:textId="77777777" w:rsidR="00B74714" w:rsidRPr="002411C7" w:rsidRDefault="00B74714" w:rsidP="00B74714">
      <w:pPr>
        <w:spacing w:after="160" w:line="360" w:lineRule="exact"/>
        <w:ind w:firstLineChars="0" w:firstLine="0"/>
        <w:jc w:val="center"/>
        <w:rPr>
          <w:rFonts w:ascii="黑体" w:eastAsia="黑体" w:hAnsi="黑体" w:cs="Arial"/>
          <w:sz w:val="21"/>
        </w:rPr>
      </w:pPr>
      <w:r w:rsidRPr="002411C7">
        <w:rPr>
          <w:rFonts w:ascii="黑体" w:eastAsia="黑体" w:hAnsi="黑体" w:cs="Arial"/>
          <w:sz w:val="21"/>
        </w:rPr>
        <w:t>表13-1 含油污水分析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1564"/>
        <w:gridCol w:w="1855"/>
        <w:gridCol w:w="2077"/>
      </w:tblGrid>
      <w:tr w:rsidR="007F77F0" w:rsidRPr="002411C7" w14:paraId="44E985A2" w14:textId="77777777" w:rsidTr="00657A63">
        <w:trPr>
          <w:trHeight w:val="300"/>
          <w:jc w:val="center"/>
        </w:trPr>
        <w:tc>
          <w:tcPr>
            <w:tcW w:w="1186" w:type="pct"/>
            <w:vMerge w:val="restart"/>
            <w:shd w:val="clear" w:color="auto" w:fill="auto"/>
            <w:noWrap/>
            <w:vAlign w:val="center"/>
          </w:tcPr>
          <w:p w14:paraId="758AF5AB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采样点</w:t>
            </w:r>
          </w:p>
        </w:tc>
        <w:tc>
          <w:tcPr>
            <w:tcW w:w="1186" w:type="pct"/>
            <w:vMerge w:val="restart"/>
            <w:shd w:val="clear" w:color="auto" w:fill="auto"/>
            <w:noWrap/>
            <w:vAlign w:val="center"/>
          </w:tcPr>
          <w:p w14:paraId="56B337A6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  <w:p w14:paraId="6EFF88E5" w14:textId="2E88F1DB" w:rsidR="00D87D30" w:rsidRPr="002411C7" w:rsidRDefault="00D87D30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628" w:type="pct"/>
            <w:gridSpan w:val="3"/>
            <w:shd w:val="clear" w:color="auto" w:fill="auto"/>
            <w:vAlign w:val="center"/>
          </w:tcPr>
          <w:p w14:paraId="5C33A90F" w14:textId="60E47A43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时间</w:t>
            </w: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：2</w:t>
            </w:r>
            <w:r w:rsidRPr="002411C7">
              <w:rPr>
                <w:rFonts w:ascii="宋体" w:eastAsia="宋体" w:hAnsi="宋体" w:cs="Arial"/>
                <w:sz w:val="21"/>
                <w:szCs w:val="21"/>
              </w:rPr>
              <w:t>02</w:t>
            </w:r>
            <w:r w:rsidR="00D84C56" w:rsidRPr="002411C7">
              <w:rPr>
                <w:rFonts w:ascii="宋体" w:eastAsia="宋体" w:hAnsi="宋体" w:cs="Arial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年</w:t>
            </w:r>
            <w:r w:rsidR="00487044" w:rsidRPr="002411C7">
              <w:rPr>
                <w:rFonts w:ascii="宋体" w:eastAsia="宋体" w:hAnsi="宋体" w:cs="Arial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月</w:t>
            </w:r>
          </w:p>
        </w:tc>
      </w:tr>
      <w:tr w:rsidR="007F77F0" w:rsidRPr="002411C7" w14:paraId="4FA2EC7B" w14:textId="77777777" w:rsidTr="00657A63">
        <w:trPr>
          <w:trHeight w:val="300"/>
          <w:jc w:val="center"/>
        </w:trPr>
        <w:tc>
          <w:tcPr>
            <w:tcW w:w="1186" w:type="pct"/>
            <w:vMerge/>
            <w:shd w:val="clear" w:color="auto" w:fill="auto"/>
            <w:noWrap/>
            <w:vAlign w:val="center"/>
          </w:tcPr>
          <w:p w14:paraId="4DB861E1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186" w:type="pct"/>
            <w:vMerge/>
            <w:shd w:val="clear" w:color="auto" w:fill="auto"/>
            <w:noWrap/>
            <w:vAlign w:val="center"/>
          </w:tcPr>
          <w:p w14:paraId="358FE043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6B9B36EA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最高值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3C96A146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最低值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9B5D46A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平均值</w:t>
            </w:r>
          </w:p>
        </w:tc>
      </w:tr>
      <w:tr w:rsidR="007F77F0" w:rsidRPr="002411C7" w14:paraId="2641A5CE" w14:textId="77777777" w:rsidTr="00657A63">
        <w:trPr>
          <w:trHeight w:val="300"/>
          <w:jc w:val="center"/>
        </w:trPr>
        <w:tc>
          <w:tcPr>
            <w:tcW w:w="1186" w:type="pct"/>
            <w:vMerge w:val="restart"/>
            <w:vAlign w:val="center"/>
          </w:tcPr>
          <w:p w14:paraId="3856FBD5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含油污水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7C07E95A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氨氮，mg/L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6900CC4" w14:textId="0020C598" w:rsidR="00B74714" w:rsidRPr="002411C7" w:rsidRDefault="00B774D5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1</w:t>
            </w:r>
            <w:r w:rsidRPr="002411C7">
              <w:rPr>
                <w:rFonts w:ascii="宋体" w:eastAsia="宋体" w:hAnsi="宋体" w:cs="Arial"/>
                <w:sz w:val="21"/>
                <w:szCs w:val="21"/>
              </w:rPr>
              <w:t>.3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6F46AAC5" w14:textId="7C64690C" w:rsidR="00B74714" w:rsidRPr="002411C7" w:rsidRDefault="00B774D5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＜0</w:t>
            </w:r>
            <w:r w:rsidRPr="002411C7">
              <w:rPr>
                <w:rFonts w:ascii="宋体" w:eastAsia="宋体" w:hAnsi="宋体" w:cs="Arial"/>
                <w:sz w:val="21"/>
                <w:szCs w:val="21"/>
              </w:rPr>
              <w:t>.1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0512332B" w14:textId="6665BEFC" w:rsidR="00B74714" w:rsidRPr="002411C7" w:rsidRDefault="00B774D5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0.32</w:t>
            </w:r>
          </w:p>
        </w:tc>
      </w:tr>
      <w:tr w:rsidR="007F77F0" w:rsidRPr="002411C7" w14:paraId="363F19B7" w14:textId="77777777" w:rsidTr="00657A63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3F82979E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0FFF62B1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PH值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379CF0E" w14:textId="45FEC1AB" w:rsidR="00B74714" w:rsidRPr="002411C7" w:rsidRDefault="00B774D5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7</w:t>
            </w:r>
            <w:r w:rsidRPr="002411C7">
              <w:rPr>
                <w:rFonts w:ascii="宋体" w:eastAsia="宋体" w:hAnsi="宋体" w:cs="Arial"/>
                <w:sz w:val="21"/>
                <w:szCs w:val="21"/>
              </w:rPr>
              <w:t>.63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0309331E" w14:textId="49D1BC6D" w:rsidR="00B74714" w:rsidRPr="002411C7" w:rsidRDefault="00B774D5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6.63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12FAB003" w14:textId="2A31EAF7" w:rsidR="00B74714" w:rsidRPr="002411C7" w:rsidRDefault="00B774D5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7.24</w:t>
            </w:r>
          </w:p>
        </w:tc>
      </w:tr>
      <w:tr w:rsidR="007F77F0" w:rsidRPr="002411C7" w14:paraId="03B0CF2D" w14:textId="77777777" w:rsidTr="00657A63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2DCA5BEC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4735296D" w14:textId="77777777" w:rsidR="00B74714" w:rsidRPr="002411C7" w:rsidRDefault="00B74714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C</w:t>
            </w:r>
            <w:r w:rsidRPr="002411C7">
              <w:rPr>
                <w:rFonts w:ascii="宋体" w:eastAsia="宋体" w:hAnsi="宋体" w:cs="Arial"/>
                <w:sz w:val="21"/>
                <w:szCs w:val="21"/>
              </w:rPr>
              <w:t>OD</w:t>
            </w: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：</w:t>
            </w:r>
            <w:r w:rsidRPr="002411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mg/L</w:t>
            </w:r>
          </w:p>
        </w:tc>
        <w:tc>
          <w:tcPr>
            <w:tcW w:w="748" w:type="pct"/>
            <w:shd w:val="clear" w:color="auto" w:fill="auto"/>
            <w:vAlign w:val="bottom"/>
          </w:tcPr>
          <w:p w14:paraId="5D831961" w14:textId="53245B4D" w:rsidR="00B74714" w:rsidRPr="002411C7" w:rsidRDefault="00B774D5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2</w:t>
            </w:r>
            <w:r w:rsidRPr="002411C7">
              <w:rPr>
                <w:rFonts w:ascii="宋体" w:eastAsia="宋体" w:hAnsi="宋体" w:cs="Arial"/>
                <w:sz w:val="21"/>
                <w:szCs w:val="21"/>
              </w:rPr>
              <w:t>9.0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097195D4" w14:textId="45699218" w:rsidR="00B74714" w:rsidRPr="002411C7" w:rsidRDefault="00B774D5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 w:hint="eastAsia"/>
                <w:sz w:val="21"/>
                <w:szCs w:val="21"/>
              </w:rPr>
              <w:t>＜1</w:t>
            </w:r>
            <w:r w:rsidRPr="002411C7">
              <w:rPr>
                <w:rFonts w:ascii="宋体" w:eastAsia="宋体" w:hAnsi="宋体" w:cs="Arial"/>
                <w:sz w:val="21"/>
                <w:szCs w:val="21"/>
              </w:rPr>
              <w:t>0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658D9598" w14:textId="4B47CA18" w:rsidR="00B74714" w:rsidRPr="002411C7" w:rsidRDefault="00B774D5" w:rsidP="00B74714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411C7">
              <w:rPr>
                <w:rFonts w:ascii="宋体" w:eastAsia="宋体" w:hAnsi="宋体" w:cs="Arial"/>
                <w:sz w:val="21"/>
                <w:szCs w:val="21"/>
              </w:rPr>
              <w:t>16.83</w:t>
            </w:r>
          </w:p>
        </w:tc>
      </w:tr>
    </w:tbl>
    <w:p w14:paraId="26BF670E" w14:textId="26693DFC" w:rsidR="00D33AB9" w:rsidRDefault="000D143F" w:rsidP="00347121">
      <w:pPr>
        <w:pStyle w:val="a5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2411C7">
        <w:rPr>
          <w:rFonts w:ascii="宋体" w:eastAsia="宋体" w:hAnsi="宋体" w:hint="eastAsia"/>
          <w:sz w:val="21"/>
          <w:szCs w:val="21"/>
        </w:rPr>
        <w:t>本月含油污水均合格。</w:t>
      </w:r>
    </w:p>
    <w:p w14:paraId="2E7BB0CF" w14:textId="5A3ABAE2" w:rsidR="002411C7" w:rsidRPr="002411C7" w:rsidRDefault="002411C7" w:rsidP="002411C7">
      <w:pPr>
        <w:ind w:firstLine="480"/>
      </w:pPr>
    </w:p>
    <w:p w14:paraId="1A204719" w14:textId="63543923" w:rsidR="002411C7" w:rsidRPr="002411C7" w:rsidRDefault="002411C7" w:rsidP="002411C7">
      <w:pPr>
        <w:ind w:firstLine="480"/>
      </w:pPr>
    </w:p>
    <w:p w14:paraId="3120D041" w14:textId="52E20D9A" w:rsidR="002411C7" w:rsidRPr="002411C7" w:rsidRDefault="002411C7" w:rsidP="002411C7">
      <w:pPr>
        <w:ind w:firstLine="480"/>
      </w:pPr>
    </w:p>
    <w:p w14:paraId="4530AB6E" w14:textId="772D76AC" w:rsidR="002411C7" w:rsidRPr="002411C7" w:rsidRDefault="002411C7" w:rsidP="002411C7">
      <w:pPr>
        <w:ind w:firstLine="480"/>
      </w:pPr>
    </w:p>
    <w:p w14:paraId="262E8AEA" w14:textId="6293F22C" w:rsidR="002411C7" w:rsidRPr="002411C7" w:rsidRDefault="002411C7" w:rsidP="002411C7">
      <w:pPr>
        <w:ind w:firstLine="480"/>
      </w:pPr>
    </w:p>
    <w:p w14:paraId="60BE608B" w14:textId="028A972E" w:rsidR="002411C7" w:rsidRPr="002411C7" w:rsidRDefault="002411C7" w:rsidP="002411C7">
      <w:pPr>
        <w:ind w:firstLine="480"/>
      </w:pPr>
    </w:p>
    <w:p w14:paraId="19D67BA8" w14:textId="24CD9997" w:rsidR="002411C7" w:rsidRPr="002411C7" w:rsidRDefault="00212E51" w:rsidP="00212E51">
      <w:pPr>
        <w:tabs>
          <w:tab w:val="left" w:pos="9560"/>
        </w:tabs>
        <w:ind w:firstLine="480"/>
      </w:pPr>
      <w:r>
        <w:tab/>
      </w:r>
    </w:p>
    <w:sectPr w:rsidR="002411C7" w:rsidRPr="002411C7" w:rsidSect="002411C7">
      <w:headerReference w:type="first" r:id="rId31"/>
      <w:pgSz w:w="11906" w:h="16838"/>
      <w:pgMar w:top="720" w:right="720" w:bottom="720" w:left="720" w:header="567" w:footer="567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7DD58" w14:textId="77777777" w:rsidR="00A570CB" w:rsidRDefault="00A570CB">
      <w:pPr>
        <w:spacing w:line="240" w:lineRule="auto"/>
        <w:ind w:firstLine="480"/>
      </w:pPr>
      <w:r>
        <w:separator/>
      </w:r>
    </w:p>
  </w:endnote>
  <w:endnote w:type="continuationSeparator" w:id="0">
    <w:p w14:paraId="2A5B9790" w14:textId="77777777" w:rsidR="00A570CB" w:rsidRDefault="00A570C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标题 CS)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86A57" w14:textId="77777777" w:rsidR="00E73D5C" w:rsidRDefault="00E73D5C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FA5BF" w14:textId="10B15B0A" w:rsidR="00E73D5C" w:rsidRDefault="00E73D5C">
    <w:pPr>
      <w:pBdr>
        <w:top w:val="single" w:sz="4" w:space="1" w:color="auto"/>
      </w:pBdr>
      <w:ind w:firstLineChars="0" w:firstLine="0"/>
      <w:rPr>
        <w:sz w:val="18"/>
        <w:szCs w:val="18"/>
      </w:rPr>
    </w:pPr>
    <w:proofErr w:type="spellStart"/>
    <w:r>
      <w:rPr>
        <w:rFonts w:ascii="仿宋" w:hAnsi="仿宋"/>
        <w:sz w:val="18"/>
        <w:szCs w:val="18"/>
      </w:rPr>
      <w:t>Hengyi</w:t>
    </w:r>
    <w:proofErr w:type="spellEnd"/>
    <w:r>
      <w:rPr>
        <w:rFonts w:ascii="仿宋" w:hAnsi="仿宋"/>
        <w:sz w:val="18"/>
        <w:szCs w:val="18"/>
      </w:rPr>
      <w:t xml:space="preserve"> Industries </w:t>
    </w:r>
    <w:proofErr w:type="spellStart"/>
    <w:r>
      <w:rPr>
        <w:rFonts w:ascii="仿宋" w:hAnsi="仿宋"/>
        <w:sz w:val="18"/>
        <w:szCs w:val="18"/>
      </w:rPr>
      <w:t>Sdn</w:t>
    </w:r>
    <w:proofErr w:type="spellEnd"/>
    <w:r>
      <w:rPr>
        <w:rFonts w:ascii="仿宋" w:hAnsi="仿宋"/>
        <w:sz w:val="18"/>
        <w:szCs w:val="18"/>
      </w:rPr>
      <w:t xml:space="preserve"> </w:t>
    </w:r>
    <w:proofErr w:type="spellStart"/>
    <w:r>
      <w:rPr>
        <w:rFonts w:ascii="仿宋" w:hAnsi="仿宋"/>
        <w:sz w:val="18"/>
        <w:szCs w:val="18"/>
      </w:rPr>
      <w:t>Bhd</w:t>
    </w:r>
    <w:proofErr w:type="spellEnd"/>
    <w:r>
      <w:rPr>
        <w:rFonts w:ascii="仿宋" w:hAnsi="仿宋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DD965" wp14:editId="4FD9BBCD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6659880" cy="635"/>
              <wp:effectExtent l="0" t="0" r="0" b="0"/>
              <wp:wrapNone/>
              <wp:docPr id="1" name="自选图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自选图形 9" o:spid="_x0000_s1026" o:spt="32" type="#_x0000_t32" style="position:absolute;left:0pt;margin-left:0.45pt;margin-top:0.25pt;height:0.05pt;width:524.4pt;z-index:251657216;mso-width-relative:page;mso-height-relative:page;" filled="f" stroked="t" coordsize="21600,21600" o:gfxdata="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MivsvSAAAAAwEAAA8AAAAAAAAAAQAgAAAA&#10;IgAAAGRycy9kb3ducmV2LnhtbFBLAQIUABQAAAAIAIdO4kDJ6l4k2AEAAHcDAAAOAAAAAAAAAAEA&#10;IAAAACEBAABkcnMvZTJvRG9jLnhtbFBLBQYAAAAABgAGAFkBAABr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proofErr w:type="gramStart"/>
    <w:r>
      <w:rPr>
        <w:rFonts w:ascii="仿宋" w:hAnsi="仿宋"/>
        <w:sz w:val="18"/>
        <w:szCs w:val="18"/>
      </w:rPr>
      <w:t>恒逸实业</w:t>
    </w:r>
    <w:proofErr w:type="gramEnd"/>
    <w:r>
      <w:rPr>
        <w:rFonts w:ascii="仿宋" w:hAnsi="仿宋"/>
        <w:sz w:val="18"/>
        <w:szCs w:val="18"/>
      </w:rPr>
      <w:t>（文莱）有限公司</w:t>
    </w:r>
    <w:r>
      <w:rPr>
        <w:rFonts w:ascii="仿宋" w:hAnsi="仿宋" w:hint="eastAsia"/>
        <w:sz w:val="18"/>
        <w:szCs w:val="18"/>
      </w:rPr>
      <w:t xml:space="preserve">　</w:t>
    </w:r>
    <w:r>
      <w:rPr>
        <w:rFonts w:ascii="仿宋" w:hAnsi="仿宋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                                   </w:t>
    </w:r>
    <w:r>
      <w:rPr>
        <w:rFonts w:hint="eastAsia"/>
        <w:sz w:val="18"/>
        <w:szCs w:val="18"/>
      </w:rPr>
      <w:t xml:space="preserve">   </w:t>
    </w:r>
    <w:r>
      <w:rPr>
        <w:sz w:val="18"/>
        <w:szCs w:val="18"/>
      </w:rPr>
      <w:t>Page</w:t>
    </w:r>
    <w:r>
      <w:rPr>
        <w:sz w:val="18"/>
        <w:szCs w:val="18"/>
        <w:lang w:val="zh-CN"/>
      </w:rPr>
      <w:t xml:space="preserve"> </w:t>
    </w:r>
    <w:r w:rsidRPr="002411C7">
      <w:rPr>
        <w:sz w:val="18"/>
        <w:szCs w:val="18"/>
        <w:lang w:val="zh-CN"/>
      </w:rPr>
      <w:fldChar w:fldCharType="begin"/>
    </w:r>
    <w:r w:rsidRPr="002411C7">
      <w:rPr>
        <w:sz w:val="18"/>
        <w:szCs w:val="18"/>
        <w:lang w:val="zh-CN"/>
      </w:rPr>
      <w:instrText>PAGE   \* MERGEFORMAT</w:instrText>
    </w:r>
    <w:r w:rsidRPr="002411C7">
      <w:rPr>
        <w:sz w:val="18"/>
        <w:szCs w:val="18"/>
        <w:lang w:val="zh-CN"/>
      </w:rPr>
      <w:fldChar w:fldCharType="separate"/>
    </w:r>
    <w:r w:rsidRPr="002411C7">
      <w:rPr>
        <w:sz w:val="18"/>
        <w:szCs w:val="18"/>
        <w:lang w:val="zh-CN"/>
      </w:rPr>
      <w:t>1</w:t>
    </w:r>
    <w:r w:rsidRPr="002411C7">
      <w:rPr>
        <w:sz w:val="18"/>
        <w:szCs w:val="18"/>
        <w:lang w:val="zh-CN"/>
      </w:rPr>
      <w:fldChar w:fldCharType="end"/>
    </w:r>
    <w:r>
      <w:rPr>
        <w:sz w:val="18"/>
        <w:szCs w:val="18"/>
        <w:lang w:val="zh-CN"/>
      </w:rPr>
      <w:t xml:space="preserve"> </w:t>
    </w:r>
    <w:r>
      <w:rPr>
        <w:sz w:val="18"/>
        <w:szCs w:val="18"/>
      </w:rPr>
      <w:t>of 2</w:t>
    </w:r>
    <w:r w:rsidR="00212E51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AA5E6" w14:textId="77777777" w:rsidR="00E73D5C" w:rsidRDefault="00E73D5C">
    <w:pPr>
      <w:ind w:left="480" w:firstLineChars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4B03" w14:textId="490F42D9" w:rsidR="00E73D5C" w:rsidRDefault="00E73D5C">
    <w:pPr>
      <w:pBdr>
        <w:top w:val="single" w:sz="4" w:space="1" w:color="auto"/>
      </w:pBdr>
      <w:ind w:firstLineChars="0" w:firstLine="0"/>
      <w:rPr>
        <w:sz w:val="18"/>
        <w:szCs w:val="18"/>
      </w:rPr>
    </w:pPr>
    <w:proofErr w:type="spellStart"/>
    <w:r>
      <w:rPr>
        <w:rFonts w:ascii="仿宋" w:hAnsi="仿宋"/>
        <w:sz w:val="18"/>
        <w:szCs w:val="18"/>
      </w:rPr>
      <w:t>Hengyi</w:t>
    </w:r>
    <w:proofErr w:type="spellEnd"/>
    <w:r>
      <w:rPr>
        <w:rFonts w:ascii="仿宋" w:hAnsi="仿宋"/>
        <w:sz w:val="18"/>
        <w:szCs w:val="18"/>
      </w:rPr>
      <w:t xml:space="preserve"> Industries </w:t>
    </w:r>
    <w:proofErr w:type="spellStart"/>
    <w:r>
      <w:rPr>
        <w:rFonts w:ascii="仿宋" w:hAnsi="仿宋"/>
        <w:sz w:val="18"/>
        <w:szCs w:val="18"/>
      </w:rPr>
      <w:t>Sdn</w:t>
    </w:r>
    <w:proofErr w:type="spellEnd"/>
    <w:r>
      <w:rPr>
        <w:rFonts w:ascii="仿宋" w:hAnsi="仿宋"/>
        <w:sz w:val="18"/>
        <w:szCs w:val="18"/>
      </w:rPr>
      <w:t xml:space="preserve"> </w:t>
    </w:r>
    <w:proofErr w:type="spellStart"/>
    <w:r>
      <w:rPr>
        <w:rFonts w:ascii="仿宋" w:hAnsi="仿宋"/>
        <w:sz w:val="18"/>
        <w:szCs w:val="18"/>
      </w:rPr>
      <w:t>Bhd</w:t>
    </w:r>
    <w:proofErr w:type="spellEnd"/>
    <w:r>
      <w:rPr>
        <w:rFonts w:ascii="仿宋" w:hAnsi="仿宋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C5B887" wp14:editId="2744FD98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6659880" cy="635"/>
              <wp:effectExtent l="0" t="0" r="0" b="0"/>
              <wp:wrapNone/>
              <wp:docPr id="11" name="自选图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自选图形 9" o:spid="_x0000_s1026" o:spt="32" type="#_x0000_t32" style="position:absolute;left:0pt;margin-left:0.45pt;margin-top:0.25pt;height:0.05pt;width:524.4pt;z-index:251663360;mso-width-relative:page;mso-height-relative:page;" filled="f" stroked="t" coordsize="21600,21600" o:gfxdata="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MivsvSAAAAAwEAAA8AAAAAAAAAAQAgAAAA&#10;IgAAAGRycy9kb3ducmV2LnhtbFBLAQIUABQAAAAIAIdO4kCB3n8k2AEAAHgDAAAOAAAAAAAAAAEA&#10;IAAAACEBAABkcnMvZTJvRG9jLnhtbFBLBQYAAAAABgAGAFkBAABr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proofErr w:type="gramStart"/>
    <w:r>
      <w:rPr>
        <w:rFonts w:ascii="仿宋" w:hAnsi="仿宋"/>
        <w:sz w:val="18"/>
        <w:szCs w:val="18"/>
      </w:rPr>
      <w:t>恒逸实业</w:t>
    </w:r>
    <w:proofErr w:type="gramEnd"/>
    <w:r>
      <w:rPr>
        <w:rFonts w:ascii="仿宋" w:hAnsi="仿宋"/>
        <w:sz w:val="18"/>
        <w:szCs w:val="18"/>
      </w:rPr>
      <w:t>（文莱）有限公司</w:t>
    </w:r>
    <w:r>
      <w:rPr>
        <w:rFonts w:ascii="仿宋" w:hAnsi="仿宋" w:hint="eastAsia"/>
        <w:sz w:val="18"/>
        <w:szCs w:val="18"/>
      </w:rPr>
      <w:t xml:space="preserve">　</w:t>
    </w:r>
    <w:r>
      <w:rPr>
        <w:rFonts w:ascii="仿宋" w:hAnsi="仿宋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                                   </w:t>
    </w:r>
    <w:r>
      <w:rPr>
        <w:rFonts w:hint="eastAsia"/>
        <w:sz w:val="18"/>
        <w:szCs w:val="18"/>
      </w:rPr>
      <w:t xml:space="preserve">   </w:t>
    </w:r>
    <w:r>
      <w:rPr>
        <w:sz w:val="18"/>
        <w:szCs w:val="18"/>
      </w:rPr>
      <w:t>Page</w:t>
    </w:r>
    <w:r>
      <w:rPr>
        <w:sz w:val="18"/>
        <w:szCs w:val="18"/>
        <w:lang w:val="zh-CN"/>
      </w:rPr>
      <w:t xml:space="preserve"> </w:t>
    </w:r>
    <w:r w:rsidRPr="002411C7">
      <w:rPr>
        <w:sz w:val="18"/>
        <w:szCs w:val="18"/>
        <w:lang w:val="zh-CN"/>
      </w:rPr>
      <w:fldChar w:fldCharType="begin"/>
    </w:r>
    <w:r w:rsidRPr="002411C7">
      <w:rPr>
        <w:sz w:val="18"/>
        <w:szCs w:val="18"/>
        <w:lang w:val="zh-CN"/>
      </w:rPr>
      <w:instrText>PAGE   \* MERGEFORMAT</w:instrText>
    </w:r>
    <w:r w:rsidRPr="002411C7">
      <w:rPr>
        <w:sz w:val="18"/>
        <w:szCs w:val="18"/>
        <w:lang w:val="zh-CN"/>
      </w:rPr>
      <w:fldChar w:fldCharType="separate"/>
    </w:r>
    <w:r w:rsidRPr="002411C7">
      <w:rPr>
        <w:sz w:val="18"/>
        <w:szCs w:val="18"/>
        <w:lang w:val="zh-CN"/>
      </w:rPr>
      <w:t>1</w:t>
    </w:r>
    <w:r w:rsidRPr="002411C7">
      <w:rPr>
        <w:sz w:val="18"/>
        <w:szCs w:val="18"/>
        <w:lang w:val="zh-CN"/>
      </w:rPr>
      <w:fldChar w:fldCharType="end"/>
    </w:r>
    <w:r>
      <w:rPr>
        <w:sz w:val="18"/>
        <w:szCs w:val="18"/>
        <w:lang w:val="zh-CN"/>
      </w:rPr>
      <w:t xml:space="preserve"> </w:t>
    </w:r>
    <w:r>
      <w:rPr>
        <w:sz w:val="18"/>
        <w:szCs w:val="18"/>
      </w:rPr>
      <w:t>of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0A984" w14:textId="77777777" w:rsidR="00A570CB" w:rsidRDefault="00A570CB">
      <w:pPr>
        <w:spacing w:line="240" w:lineRule="auto"/>
        <w:ind w:firstLine="480"/>
      </w:pPr>
      <w:r>
        <w:separator/>
      </w:r>
    </w:p>
  </w:footnote>
  <w:footnote w:type="continuationSeparator" w:id="0">
    <w:p w14:paraId="415EFDA3" w14:textId="77777777" w:rsidR="00A570CB" w:rsidRDefault="00A570C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A4E67" w14:textId="77777777" w:rsidR="00E73D5C" w:rsidRDefault="00E73D5C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0CE1" w14:textId="70ACE32D" w:rsidR="00E73D5C" w:rsidRPr="00C470DB" w:rsidRDefault="00E73D5C">
    <w:pPr>
      <w:ind w:right="360" w:firstLineChars="2350" w:firstLine="4230"/>
      <w:rPr>
        <w:rFonts w:eastAsia="黑体"/>
        <w:sz w:val="18"/>
        <w:szCs w:val="18"/>
      </w:rPr>
    </w:pPr>
    <w:r>
      <w:rPr>
        <w:rFonts w:ascii="仿宋" w:hAnsi="仿宋" w:cs="Arial Unicode MS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222D82" wp14:editId="2538CFEF">
              <wp:simplePos x="0" y="0"/>
              <wp:positionH relativeFrom="column">
                <wp:posOffset>-24765</wp:posOffset>
              </wp:positionH>
              <wp:positionV relativeFrom="paragraph">
                <wp:posOffset>136525</wp:posOffset>
              </wp:positionV>
              <wp:extent cx="6682105" cy="12700"/>
              <wp:effectExtent l="0" t="0" r="23495" b="12700"/>
              <wp:wrapNone/>
              <wp:docPr id="15" name="自选图形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105" cy="127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自选图形 66" o:spid="_x0000_s1026" o:spt="32" type="#_x0000_t32" style="position:absolute;left:0pt;margin-left:-1.95pt;margin-top:10.75pt;height:1pt;width:526.15pt;z-index:251656192;mso-width-relative:page;mso-height-relative:page;" filled="f" stroked="t" coordsize="21600,21600" o:gfxdata="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shjlH1gAAAAkBAAAPAAAAAAAAAAEAIAAAACIA&#10;AABkcnMvZG93bnJldi54bWxQSwECFAAUAAAACACHTuJAW7J5JdIBAABuAwAADgAAAAAAAAABACAA&#10;AAAlAQAAZHJzL2Uyb0RvYy54bWxQSwUGAAAAAAYABgBZAQAAaQUAAAAA&#10;">
              <v:fill on="f" focussize="0,0"/>
              <v:stroke weight="1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仿宋" w:hAnsi="仿宋" w:hint="eastAsia"/>
        <w:sz w:val="18"/>
        <w:szCs w:val="18"/>
      </w:rPr>
      <w:t xml:space="preserve">柴油加氢装置生产技术月报 </w:t>
    </w:r>
    <w:r>
      <w:rPr>
        <w:rFonts w:eastAsia="黑体" w:hint="eastAsia"/>
        <w:sz w:val="18"/>
        <w:szCs w:val="18"/>
      </w:rPr>
      <w:t xml:space="preserve">    </w:t>
    </w:r>
    <w:r>
      <w:rPr>
        <w:rFonts w:eastAsia="黑体" w:hint="eastAsia"/>
        <w:b/>
        <w:sz w:val="18"/>
        <w:szCs w:val="18"/>
      </w:rPr>
      <w:t xml:space="preserve"> </w:t>
    </w:r>
    <w:r>
      <w:rPr>
        <w:rFonts w:eastAsia="黑体"/>
        <w:b/>
        <w:sz w:val="18"/>
        <w:szCs w:val="18"/>
      </w:rPr>
      <w:t xml:space="preserve">         </w:t>
    </w:r>
    <w:r>
      <w:rPr>
        <w:rFonts w:eastAsia="黑体" w:hint="eastAsia"/>
        <w:b/>
        <w:sz w:val="18"/>
        <w:szCs w:val="18"/>
      </w:rPr>
      <w:t xml:space="preserve"> </w:t>
    </w:r>
    <w:r w:rsidRPr="007F77F0">
      <w:rPr>
        <w:rFonts w:ascii="仿宋" w:hAnsi="仿宋" w:hint="eastAsia"/>
        <w:b/>
        <w:color w:val="FF0000"/>
        <w:sz w:val="18"/>
        <w:szCs w:val="18"/>
      </w:rPr>
      <w:t xml:space="preserve"> </w:t>
    </w:r>
    <w:r w:rsidRPr="0041774F">
      <w:rPr>
        <w:rFonts w:ascii="仿宋" w:hAnsi="仿宋" w:cs="Arial Unicode MS" w:hint="eastAsia"/>
        <w:bCs/>
        <w:sz w:val="18"/>
        <w:szCs w:val="18"/>
      </w:rPr>
      <w:t>HYBN-T4-11-000</w:t>
    </w:r>
    <w:r>
      <w:rPr>
        <w:rFonts w:ascii="仿宋" w:hAnsi="仿宋" w:cs="Arial Unicode MS"/>
        <w:bCs/>
        <w:sz w:val="18"/>
        <w:szCs w:val="18"/>
      </w:rPr>
      <w:t>5</w:t>
    </w:r>
    <w:r w:rsidRPr="0041774F">
      <w:rPr>
        <w:rFonts w:ascii="仿宋" w:hAnsi="仿宋" w:cs="Arial Unicode MS"/>
        <w:bCs/>
        <w:sz w:val="18"/>
        <w:szCs w:val="18"/>
      </w:rPr>
      <w:t>-00</w:t>
    </w:r>
    <w:r>
      <w:rPr>
        <w:rFonts w:ascii="仿宋" w:hAnsi="仿宋" w:cs="Arial Unicode MS"/>
        <w:bCs/>
        <w:sz w:val="18"/>
        <w:szCs w:val="18"/>
      </w:rPr>
      <w:t>6</w:t>
    </w:r>
    <w:r w:rsidRPr="0041774F">
      <w:rPr>
        <w:rFonts w:ascii="仿宋" w:hAnsi="仿宋" w:cs="Arial Unicode MS" w:hint="eastAsia"/>
        <w:bCs/>
        <w:sz w:val="18"/>
        <w:szCs w:val="18"/>
      </w:rPr>
      <w:t>-202</w:t>
    </w:r>
    <w:r w:rsidRPr="0041774F">
      <w:rPr>
        <w:rFonts w:ascii="仿宋" w:hAnsi="仿宋" w:cs="Arial Unicode MS"/>
        <w:bCs/>
        <w:sz w:val="18"/>
        <w:szCs w:val="1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7E79A" w14:textId="77777777" w:rsidR="00E73D5C" w:rsidRDefault="00E73D5C">
    <w:pPr>
      <w:ind w:firstLineChars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="-39" w:tblpY="-30"/>
      <w:tblW w:w="104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1"/>
      <w:gridCol w:w="1489"/>
      <w:gridCol w:w="3516"/>
      <w:gridCol w:w="1346"/>
      <w:gridCol w:w="842"/>
      <w:gridCol w:w="2007"/>
    </w:tblGrid>
    <w:tr w:rsidR="00E73D5C" w:rsidRPr="00C15BF4" w14:paraId="6487635B" w14:textId="77777777" w:rsidTr="00657A63">
      <w:trPr>
        <w:trHeight w:val="473"/>
      </w:trPr>
      <w:tc>
        <w:tcPr>
          <w:tcW w:w="1271" w:type="dxa"/>
          <w:vMerge w:val="restart"/>
          <w:vAlign w:val="center"/>
        </w:tcPr>
        <w:p w14:paraId="31AFC7D6" w14:textId="77777777" w:rsidR="00E73D5C" w:rsidRPr="00C15BF4" w:rsidRDefault="00E73D5C" w:rsidP="00DA254F">
          <w:pPr>
            <w:pStyle w:val="af"/>
            <w:pBdr>
              <w:bottom w:val="none" w:sz="0" w:space="0" w:color="auto"/>
            </w:pBdr>
            <w:ind w:firstLine="360"/>
            <w:jc w:val="both"/>
            <w:rPr>
              <w:rFonts w:ascii="宋体" w:eastAsia="宋体" w:hAnsi="宋体" w:cs="Arial"/>
              <w:sz w:val="21"/>
              <w:szCs w:val="21"/>
            </w:rPr>
          </w:pPr>
          <w:r w:rsidRPr="00C15BF4">
            <w:rPr>
              <w:rFonts w:ascii="宋体" w:eastAsia="宋体" w:hAnsi="宋体" w:cs="Arial"/>
              <w:noProof/>
            </w:rPr>
            <w:drawing>
              <wp:anchor distT="0" distB="0" distL="114300" distR="114300" simplePos="0" relativeHeight="251665408" behindDoc="0" locked="0" layoutInCell="1" allowOverlap="1" wp14:anchorId="68622BF4" wp14:editId="193D146C">
                <wp:simplePos x="0" y="0"/>
                <wp:positionH relativeFrom="column">
                  <wp:posOffset>86360</wp:posOffset>
                </wp:positionH>
                <wp:positionV relativeFrom="paragraph">
                  <wp:posOffset>-161290</wp:posOffset>
                </wp:positionV>
                <wp:extent cx="567055" cy="527050"/>
                <wp:effectExtent l="0" t="0" r="4445" b="6350"/>
                <wp:wrapNone/>
                <wp:docPr id="4" name="图片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3">
                          <a:extLst>
                            <a:ext uri="{FF2B5EF4-FFF2-40B4-BE49-F238E27FC236}">
                              <a16:creationId xmlns:a16="http://schemas.microsoft.com/office/drawing/2014/main" id="{00000000-0008-0000-0100-000004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00" w:type="dxa"/>
          <w:gridSpan w:val="5"/>
          <w:vAlign w:val="center"/>
        </w:tcPr>
        <w:p w14:paraId="3F92244D" w14:textId="77777777" w:rsidR="00E73D5C" w:rsidRPr="00DA254F" w:rsidRDefault="00E73D5C" w:rsidP="00DA254F">
          <w:pPr>
            <w:pStyle w:val="af"/>
            <w:pBdr>
              <w:bottom w:val="none" w:sz="0" w:space="0" w:color="auto"/>
            </w:pBdr>
            <w:spacing w:line="320" w:lineRule="exact"/>
            <w:ind w:firstLine="482"/>
            <w:rPr>
              <w:rFonts w:ascii="黑体" w:eastAsia="黑体" w:hAnsi="黑体" w:cs="Arial"/>
              <w:b/>
              <w:sz w:val="24"/>
              <w:szCs w:val="24"/>
            </w:rPr>
          </w:pPr>
          <w:proofErr w:type="spellStart"/>
          <w:r w:rsidRPr="00DA254F">
            <w:rPr>
              <w:rFonts w:ascii="黑体" w:eastAsia="黑体" w:hAnsi="黑体" w:cs="Arial"/>
              <w:b/>
              <w:sz w:val="24"/>
              <w:szCs w:val="24"/>
            </w:rPr>
            <w:t>Hengyi</w:t>
          </w:r>
          <w:proofErr w:type="spellEnd"/>
          <w:r w:rsidRPr="00DA254F">
            <w:rPr>
              <w:rFonts w:ascii="黑体" w:eastAsia="黑体" w:hAnsi="黑体" w:cs="Arial"/>
              <w:b/>
              <w:sz w:val="24"/>
              <w:szCs w:val="24"/>
            </w:rPr>
            <w:t xml:space="preserve"> Industries </w:t>
          </w:r>
          <w:proofErr w:type="spellStart"/>
          <w:r w:rsidRPr="00DA254F">
            <w:rPr>
              <w:rFonts w:ascii="黑体" w:eastAsia="黑体" w:hAnsi="黑体" w:cs="Arial"/>
              <w:b/>
              <w:sz w:val="24"/>
              <w:szCs w:val="24"/>
            </w:rPr>
            <w:t>Sdn</w:t>
          </w:r>
          <w:proofErr w:type="spellEnd"/>
          <w:r w:rsidRPr="00DA254F">
            <w:rPr>
              <w:rFonts w:ascii="黑体" w:eastAsia="黑体" w:hAnsi="黑体" w:cs="Arial"/>
              <w:b/>
              <w:sz w:val="24"/>
              <w:szCs w:val="24"/>
            </w:rPr>
            <w:t xml:space="preserve"> </w:t>
          </w:r>
          <w:proofErr w:type="spellStart"/>
          <w:r w:rsidRPr="00DA254F">
            <w:rPr>
              <w:rFonts w:ascii="黑体" w:eastAsia="黑体" w:hAnsi="黑体" w:cs="Arial"/>
              <w:b/>
              <w:sz w:val="24"/>
              <w:szCs w:val="24"/>
            </w:rPr>
            <w:t>Bhd</w:t>
          </w:r>
          <w:proofErr w:type="spellEnd"/>
          <w:r w:rsidRPr="00DA254F">
            <w:rPr>
              <w:rFonts w:ascii="黑体" w:eastAsia="黑体" w:hAnsi="黑体" w:cs="Arial"/>
              <w:b/>
              <w:sz w:val="24"/>
              <w:szCs w:val="24"/>
            </w:rPr>
            <w:t xml:space="preserve">  </w:t>
          </w:r>
          <w:proofErr w:type="gramStart"/>
          <w:r w:rsidRPr="00DA254F">
            <w:rPr>
              <w:rFonts w:ascii="黑体" w:eastAsia="黑体" w:hAnsi="黑体" w:cs="Arial"/>
              <w:b/>
              <w:sz w:val="24"/>
              <w:szCs w:val="24"/>
            </w:rPr>
            <w:t>恒逸实业</w:t>
          </w:r>
          <w:proofErr w:type="gramEnd"/>
          <w:r w:rsidRPr="00DA254F">
            <w:rPr>
              <w:rFonts w:ascii="黑体" w:eastAsia="黑体" w:hAnsi="黑体" w:cs="Arial"/>
              <w:b/>
              <w:sz w:val="24"/>
              <w:szCs w:val="24"/>
            </w:rPr>
            <w:t>（文莱）有限公司</w:t>
          </w:r>
        </w:p>
      </w:tc>
    </w:tr>
    <w:tr w:rsidR="00E73D5C" w:rsidRPr="00C15BF4" w14:paraId="049C23C7" w14:textId="77777777" w:rsidTr="00657A63">
      <w:trPr>
        <w:trHeight w:val="473"/>
      </w:trPr>
      <w:tc>
        <w:tcPr>
          <w:tcW w:w="1271" w:type="dxa"/>
          <w:vMerge/>
        </w:tcPr>
        <w:p w14:paraId="38FB7B8B" w14:textId="77777777" w:rsidR="00E73D5C" w:rsidRPr="00C15BF4" w:rsidRDefault="00E73D5C" w:rsidP="00DA254F">
          <w:pPr>
            <w:pStyle w:val="af"/>
            <w:pBdr>
              <w:bottom w:val="none" w:sz="0" w:space="0" w:color="auto"/>
            </w:pBdr>
            <w:ind w:firstLine="420"/>
            <w:rPr>
              <w:rFonts w:ascii="宋体" w:eastAsia="宋体" w:hAnsi="宋体" w:cs="Arial"/>
              <w:sz w:val="21"/>
              <w:szCs w:val="21"/>
            </w:rPr>
          </w:pPr>
        </w:p>
      </w:tc>
      <w:tc>
        <w:tcPr>
          <w:tcW w:w="9200" w:type="dxa"/>
          <w:gridSpan w:val="5"/>
          <w:vAlign w:val="center"/>
        </w:tcPr>
        <w:p w14:paraId="22BF430A" w14:textId="77777777" w:rsidR="00E73D5C" w:rsidRPr="00DA254F" w:rsidRDefault="00E73D5C" w:rsidP="00DA254F">
          <w:pPr>
            <w:spacing w:line="320" w:lineRule="exact"/>
            <w:ind w:left="1928" w:hangingChars="800" w:hanging="1928"/>
            <w:jc w:val="center"/>
            <w:rPr>
              <w:rFonts w:ascii="黑体" w:eastAsia="黑体" w:hAnsi="黑体" w:cs="Arial"/>
              <w:b/>
              <w:lang w:val="en-GB"/>
            </w:rPr>
          </w:pPr>
          <w:r w:rsidRPr="00DA254F">
            <w:rPr>
              <w:rFonts w:ascii="黑体" w:eastAsia="黑体" w:hAnsi="黑体" w:cs="Arial"/>
              <w:b/>
              <w:lang w:val="en-GB"/>
            </w:rPr>
            <w:t>Production Technology Monthly Report of DHT</w:t>
          </w:r>
        </w:p>
        <w:p w14:paraId="1E7B8B4F" w14:textId="77777777" w:rsidR="00E73D5C" w:rsidRPr="00DA254F" w:rsidRDefault="00E73D5C" w:rsidP="00DA254F">
          <w:pPr>
            <w:spacing w:line="320" w:lineRule="exact"/>
            <w:ind w:firstLine="482"/>
            <w:jc w:val="center"/>
            <w:rPr>
              <w:rFonts w:ascii="黑体" w:eastAsia="黑体" w:hAnsi="黑体" w:cs="Arial"/>
              <w:bCs/>
            </w:rPr>
          </w:pPr>
          <w:r w:rsidRPr="00DA254F">
            <w:rPr>
              <w:rFonts w:ascii="黑体" w:eastAsia="黑体" w:hAnsi="黑体" w:cs="Arial" w:hint="eastAsia"/>
              <w:b/>
            </w:rPr>
            <w:t>柴油加氢装置</w:t>
          </w:r>
          <w:r w:rsidRPr="00DA254F">
            <w:rPr>
              <w:rFonts w:ascii="黑体" w:eastAsia="黑体" w:hAnsi="黑体" w:cs="Arial"/>
              <w:b/>
            </w:rPr>
            <w:t>生产技术月报</w:t>
          </w:r>
        </w:p>
      </w:tc>
    </w:tr>
    <w:tr w:rsidR="00E73D5C" w:rsidRPr="00C15BF4" w14:paraId="43CE9CCD" w14:textId="77777777" w:rsidTr="00657A63">
      <w:trPr>
        <w:trHeight w:val="473"/>
      </w:trPr>
      <w:tc>
        <w:tcPr>
          <w:tcW w:w="1271" w:type="dxa"/>
          <w:vMerge/>
        </w:tcPr>
        <w:p w14:paraId="7515471B" w14:textId="77777777" w:rsidR="00E73D5C" w:rsidRPr="00C15BF4" w:rsidRDefault="00E73D5C" w:rsidP="00DA254F">
          <w:pPr>
            <w:pStyle w:val="af"/>
            <w:pBdr>
              <w:bottom w:val="none" w:sz="0" w:space="0" w:color="auto"/>
            </w:pBdr>
            <w:ind w:firstLine="420"/>
            <w:rPr>
              <w:rFonts w:ascii="宋体" w:eastAsia="宋体" w:hAnsi="宋体" w:cs="Arial"/>
              <w:sz w:val="21"/>
              <w:szCs w:val="21"/>
            </w:rPr>
          </w:pPr>
        </w:p>
      </w:tc>
      <w:tc>
        <w:tcPr>
          <w:tcW w:w="1489" w:type="dxa"/>
          <w:vAlign w:val="center"/>
        </w:tcPr>
        <w:p w14:paraId="4C55D164" w14:textId="77777777" w:rsidR="00E73D5C" w:rsidRPr="00C15BF4" w:rsidRDefault="00E73D5C" w:rsidP="00DA254F">
          <w:pPr>
            <w:pStyle w:val="af"/>
            <w:pBdr>
              <w:bottom w:val="none" w:sz="0" w:space="0" w:color="auto"/>
            </w:pBdr>
            <w:spacing w:line="320" w:lineRule="exact"/>
            <w:ind w:firstLineChars="0" w:firstLine="0"/>
            <w:jc w:val="both"/>
            <w:rPr>
              <w:rFonts w:ascii="宋体" w:eastAsia="宋体" w:hAnsi="宋体" w:cs="Arial"/>
              <w:sz w:val="21"/>
              <w:szCs w:val="21"/>
            </w:rPr>
          </w:pPr>
          <w:r w:rsidRPr="00C15BF4">
            <w:rPr>
              <w:rFonts w:ascii="宋体" w:eastAsia="宋体" w:hAnsi="宋体" w:cs="Arial"/>
              <w:sz w:val="21"/>
              <w:szCs w:val="21"/>
            </w:rPr>
            <w:t>Doc. No.</w:t>
          </w:r>
        </w:p>
      </w:tc>
      <w:tc>
        <w:tcPr>
          <w:tcW w:w="3516" w:type="dxa"/>
          <w:vAlign w:val="center"/>
        </w:tcPr>
        <w:p w14:paraId="134EC977" w14:textId="66950FEA" w:rsidR="00E73D5C" w:rsidRPr="00C15BF4" w:rsidRDefault="00E73D5C" w:rsidP="00DA254F">
          <w:pPr>
            <w:pStyle w:val="af"/>
            <w:pBdr>
              <w:bottom w:val="none" w:sz="0" w:space="0" w:color="auto"/>
            </w:pBdr>
            <w:spacing w:line="320" w:lineRule="exact"/>
            <w:ind w:firstLine="360"/>
            <w:jc w:val="both"/>
            <w:rPr>
              <w:rFonts w:ascii="宋体" w:eastAsia="宋体" w:hAnsi="宋体" w:cs="Arial"/>
              <w:sz w:val="21"/>
              <w:szCs w:val="21"/>
            </w:rPr>
          </w:pPr>
          <w:r w:rsidRPr="008034B2">
            <w:rPr>
              <w:rFonts w:ascii="宋体" w:eastAsia="宋体" w:hAnsi="宋体" w:cs="Arial"/>
            </w:rPr>
            <w:t>HYBN-T4-11-0005-006-2021</w:t>
          </w:r>
        </w:p>
      </w:tc>
      <w:tc>
        <w:tcPr>
          <w:tcW w:w="1346" w:type="dxa"/>
          <w:vAlign w:val="center"/>
        </w:tcPr>
        <w:p w14:paraId="50938F6E" w14:textId="77777777" w:rsidR="00E73D5C" w:rsidRPr="00C15BF4" w:rsidRDefault="00E73D5C" w:rsidP="00DA254F">
          <w:pPr>
            <w:pStyle w:val="af"/>
            <w:pBdr>
              <w:bottom w:val="none" w:sz="0" w:space="0" w:color="auto"/>
            </w:pBdr>
            <w:spacing w:line="320" w:lineRule="exact"/>
            <w:ind w:firstLineChars="0" w:firstLine="0"/>
            <w:jc w:val="both"/>
            <w:rPr>
              <w:rFonts w:ascii="宋体" w:eastAsia="宋体" w:hAnsi="宋体" w:cs="Arial"/>
              <w:sz w:val="21"/>
              <w:szCs w:val="21"/>
            </w:rPr>
          </w:pPr>
          <w:r w:rsidRPr="00C15BF4">
            <w:rPr>
              <w:rFonts w:ascii="宋体" w:eastAsia="宋体" w:hAnsi="宋体" w:cs="Arial"/>
              <w:sz w:val="21"/>
              <w:szCs w:val="21"/>
            </w:rPr>
            <w:t>Ver. N</w:t>
          </w:r>
          <w:r w:rsidRPr="00C15BF4">
            <w:rPr>
              <w:rFonts w:ascii="宋体" w:eastAsia="宋体" w:hAnsi="宋体" w:cs="Arial"/>
            </w:rPr>
            <w:t>o</w:t>
          </w:r>
          <w:r w:rsidRPr="00C15BF4">
            <w:rPr>
              <w:rFonts w:ascii="宋体" w:eastAsia="宋体" w:hAnsi="宋体" w:cs="Arial"/>
              <w:sz w:val="21"/>
              <w:szCs w:val="21"/>
            </w:rPr>
            <w:t>.</w:t>
          </w:r>
        </w:p>
      </w:tc>
      <w:tc>
        <w:tcPr>
          <w:tcW w:w="842" w:type="dxa"/>
          <w:vAlign w:val="center"/>
        </w:tcPr>
        <w:p w14:paraId="47F24773" w14:textId="77777777" w:rsidR="00E73D5C" w:rsidRPr="00C15BF4" w:rsidRDefault="00E73D5C" w:rsidP="00DA254F">
          <w:pPr>
            <w:pStyle w:val="af"/>
            <w:pBdr>
              <w:bottom w:val="none" w:sz="0" w:space="0" w:color="auto"/>
            </w:pBdr>
            <w:spacing w:line="320" w:lineRule="exact"/>
            <w:ind w:firstLineChars="95" w:firstLine="199"/>
            <w:jc w:val="both"/>
            <w:rPr>
              <w:rFonts w:ascii="宋体" w:eastAsia="宋体" w:hAnsi="宋体" w:cs="Arial"/>
              <w:sz w:val="21"/>
              <w:szCs w:val="21"/>
            </w:rPr>
          </w:pPr>
          <w:r w:rsidRPr="00C15BF4">
            <w:rPr>
              <w:rFonts w:ascii="宋体" w:eastAsia="宋体" w:hAnsi="宋体" w:cs="Arial"/>
              <w:sz w:val="21"/>
              <w:szCs w:val="21"/>
            </w:rPr>
            <w:t>1</w:t>
          </w:r>
        </w:p>
      </w:tc>
      <w:tc>
        <w:tcPr>
          <w:tcW w:w="2007" w:type="dxa"/>
          <w:vAlign w:val="center"/>
        </w:tcPr>
        <w:p w14:paraId="34ABF479" w14:textId="77777777" w:rsidR="00E73D5C" w:rsidRPr="00C15BF4" w:rsidRDefault="00E73D5C" w:rsidP="00DA254F">
          <w:pPr>
            <w:pStyle w:val="af"/>
            <w:pBdr>
              <w:bottom w:val="none" w:sz="0" w:space="0" w:color="auto"/>
            </w:pBdr>
            <w:spacing w:line="320" w:lineRule="exact"/>
            <w:ind w:firstLineChars="95" w:firstLine="199"/>
            <w:jc w:val="both"/>
            <w:rPr>
              <w:rFonts w:ascii="宋体" w:eastAsia="宋体" w:hAnsi="宋体" w:cs="Arial"/>
              <w:sz w:val="21"/>
              <w:szCs w:val="21"/>
            </w:rPr>
          </w:pPr>
          <w:r w:rsidRPr="00C15BF4">
            <w:rPr>
              <w:rFonts w:ascii="宋体" w:eastAsia="宋体" w:hAnsi="宋体" w:cs="Arial"/>
              <w:sz w:val="21"/>
              <w:szCs w:val="21"/>
            </w:rPr>
            <w:t xml:space="preserve">Page 1 of </w:t>
          </w:r>
          <w:r>
            <w:rPr>
              <w:rFonts w:ascii="宋体" w:eastAsia="宋体" w:hAnsi="宋体" w:cs="Arial"/>
              <w:sz w:val="21"/>
              <w:szCs w:val="21"/>
            </w:rPr>
            <w:t>24</w:t>
          </w:r>
        </w:p>
      </w:tc>
    </w:tr>
  </w:tbl>
  <w:p w14:paraId="3548A604" w14:textId="2063DA05" w:rsidR="00E73D5C" w:rsidRPr="00DA254F" w:rsidRDefault="00E73D5C" w:rsidP="00DA254F">
    <w:pPr>
      <w:pStyle w:val="af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13B7" w14:textId="77777777" w:rsidR="00E73D5C" w:rsidRPr="00DA254F" w:rsidRDefault="00E73D5C" w:rsidP="00DA254F">
    <w:pPr>
      <w:pStyle w:val="af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CAE3C" w14:textId="77777777" w:rsidR="00E73D5C" w:rsidRPr="00DA254F" w:rsidRDefault="00E73D5C" w:rsidP="00DA254F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7740"/>
    <w:multiLevelType w:val="multilevel"/>
    <w:tmpl w:val="0CFA7740"/>
    <w:lvl w:ilvl="0">
      <w:start w:val="3"/>
      <w:numFmt w:val="decimal"/>
      <w:lvlText w:val="%1"/>
      <w:lvlJc w:val="left"/>
      <w:pPr>
        <w:ind w:left="2203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52A53"/>
    <w:multiLevelType w:val="multilevel"/>
    <w:tmpl w:val="F53CA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9E7EFF"/>
    <w:multiLevelType w:val="multilevel"/>
    <w:tmpl w:val="1C9E7EFF"/>
    <w:lvl w:ilvl="0">
      <w:start w:val="7"/>
      <w:numFmt w:val="decimal"/>
      <w:lvlText w:val="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B587CE8"/>
    <w:multiLevelType w:val="multilevel"/>
    <w:tmpl w:val="3CAE4F46"/>
    <w:lvl w:ilvl="0">
      <w:start w:val="3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5215FD"/>
    <w:multiLevelType w:val="multilevel"/>
    <w:tmpl w:val="8322189C"/>
    <w:lvl w:ilvl="0">
      <w:start w:val="1"/>
      <w:numFmt w:val="japaneseCounting"/>
      <w:lvlText w:val="%1、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8A1C02"/>
    <w:multiLevelType w:val="multilevel"/>
    <w:tmpl w:val="52A6110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C9401B"/>
    <w:multiLevelType w:val="hybridMultilevel"/>
    <w:tmpl w:val="AD287166"/>
    <w:lvl w:ilvl="0" w:tplc="EE3C35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8676D0"/>
    <w:multiLevelType w:val="hybridMultilevel"/>
    <w:tmpl w:val="E71A7C7E"/>
    <w:lvl w:ilvl="0" w:tplc="2408BF4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A1930D2"/>
    <w:multiLevelType w:val="multilevel"/>
    <w:tmpl w:val="3DBE1780"/>
    <w:lvl w:ilvl="0">
      <w:start w:val="1"/>
      <w:numFmt w:val="decimal"/>
      <w:lvlText w:val="%1）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B4"/>
    <w:rsid w:val="000003AC"/>
    <w:rsid w:val="00000416"/>
    <w:rsid w:val="00000625"/>
    <w:rsid w:val="000007BC"/>
    <w:rsid w:val="00001195"/>
    <w:rsid w:val="00001F64"/>
    <w:rsid w:val="00002058"/>
    <w:rsid w:val="000024A3"/>
    <w:rsid w:val="000027B1"/>
    <w:rsid w:val="00002ECA"/>
    <w:rsid w:val="0000367D"/>
    <w:rsid w:val="00004CFE"/>
    <w:rsid w:val="00005239"/>
    <w:rsid w:val="000062BD"/>
    <w:rsid w:val="00006C95"/>
    <w:rsid w:val="0000762D"/>
    <w:rsid w:val="000106A1"/>
    <w:rsid w:val="000111EC"/>
    <w:rsid w:val="00011A3F"/>
    <w:rsid w:val="00011ABE"/>
    <w:rsid w:val="00011F0E"/>
    <w:rsid w:val="00011F50"/>
    <w:rsid w:val="0001301A"/>
    <w:rsid w:val="000131EE"/>
    <w:rsid w:val="00014177"/>
    <w:rsid w:val="000150B8"/>
    <w:rsid w:val="0001573E"/>
    <w:rsid w:val="0001624F"/>
    <w:rsid w:val="00016CCA"/>
    <w:rsid w:val="0002182E"/>
    <w:rsid w:val="00023D9D"/>
    <w:rsid w:val="00024AA5"/>
    <w:rsid w:val="00024B9F"/>
    <w:rsid w:val="00024C1E"/>
    <w:rsid w:val="00025DDD"/>
    <w:rsid w:val="00025EDE"/>
    <w:rsid w:val="00026C08"/>
    <w:rsid w:val="00026C69"/>
    <w:rsid w:val="00026D9D"/>
    <w:rsid w:val="00026E54"/>
    <w:rsid w:val="00027051"/>
    <w:rsid w:val="00027550"/>
    <w:rsid w:val="000276A9"/>
    <w:rsid w:val="00027CA1"/>
    <w:rsid w:val="00027D9B"/>
    <w:rsid w:val="000300D8"/>
    <w:rsid w:val="00030360"/>
    <w:rsid w:val="00030B42"/>
    <w:rsid w:val="00032DE0"/>
    <w:rsid w:val="0003308D"/>
    <w:rsid w:val="00034016"/>
    <w:rsid w:val="00035096"/>
    <w:rsid w:val="00035F43"/>
    <w:rsid w:val="0003648C"/>
    <w:rsid w:val="00036F26"/>
    <w:rsid w:val="00036FCE"/>
    <w:rsid w:val="00040527"/>
    <w:rsid w:val="0004185F"/>
    <w:rsid w:val="0004268B"/>
    <w:rsid w:val="000427E9"/>
    <w:rsid w:val="00042ACB"/>
    <w:rsid w:val="00043177"/>
    <w:rsid w:val="000436E6"/>
    <w:rsid w:val="00043B29"/>
    <w:rsid w:val="00044E6B"/>
    <w:rsid w:val="00045B74"/>
    <w:rsid w:val="00046551"/>
    <w:rsid w:val="000465F4"/>
    <w:rsid w:val="00046A49"/>
    <w:rsid w:val="00046A68"/>
    <w:rsid w:val="00046BAF"/>
    <w:rsid w:val="00046CC9"/>
    <w:rsid w:val="000474F0"/>
    <w:rsid w:val="00053726"/>
    <w:rsid w:val="000538E9"/>
    <w:rsid w:val="000553C4"/>
    <w:rsid w:val="000563F1"/>
    <w:rsid w:val="00056B17"/>
    <w:rsid w:val="0005721D"/>
    <w:rsid w:val="0006045A"/>
    <w:rsid w:val="0006109D"/>
    <w:rsid w:val="000618F7"/>
    <w:rsid w:val="00061BAC"/>
    <w:rsid w:val="00062B26"/>
    <w:rsid w:val="000647B9"/>
    <w:rsid w:val="00065ACA"/>
    <w:rsid w:val="000677CE"/>
    <w:rsid w:val="00070780"/>
    <w:rsid w:val="000720F5"/>
    <w:rsid w:val="00072553"/>
    <w:rsid w:val="00072657"/>
    <w:rsid w:val="00072747"/>
    <w:rsid w:val="000728CB"/>
    <w:rsid w:val="00073A7B"/>
    <w:rsid w:val="00074E2B"/>
    <w:rsid w:val="00075453"/>
    <w:rsid w:val="00075CC2"/>
    <w:rsid w:val="00075D00"/>
    <w:rsid w:val="00076154"/>
    <w:rsid w:val="0007639B"/>
    <w:rsid w:val="000776FD"/>
    <w:rsid w:val="00080291"/>
    <w:rsid w:val="0008121D"/>
    <w:rsid w:val="000817C0"/>
    <w:rsid w:val="00082981"/>
    <w:rsid w:val="00082BD9"/>
    <w:rsid w:val="00082FD1"/>
    <w:rsid w:val="0008351D"/>
    <w:rsid w:val="00084883"/>
    <w:rsid w:val="00084AE8"/>
    <w:rsid w:val="00086F45"/>
    <w:rsid w:val="00087DF1"/>
    <w:rsid w:val="00090960"/>
    <w:rsid w:val="00090F3B"/>
    <w:rsid w:val="00091269"/>
    <w:rsid w:val="0009320F"/>
    <w:rsid w:val="000936EF"/>
    <w:rsid w:val="0009715A"/>
    <w:rsid w:val="00097FF0"/>
    <w:rsid w:val="000A050F"/>
    <w:rsid w:val="000A0D49"/>
    <w:rsid w:val="000A1E70"/>
    <w:rsid w:val="000A1ED4"/>
    <w:rsid w:val="000A1F00"/>
    <w:rsid w:val="000A1F14"/>
    <w:rsid w:val="000A290F"/>
    <w:rsid w:val="000A3647"/>
    <w:rsid w:val="000A3E48"/>
    <w:rsid w:val="000A40A8"/>
    <w:rsid w:val="000A4FB8"/>
    <w:rsid w:val="000A54B6"/>
    <w:rsid w:val="000A5766"/>
    <w:rsid w:val="000A67EB"/>
    <w:rsid w:val="000A696B"/>
    <w:rsid w:val="000A712D"/>
    <w:rsid w:val="000A7542"/>
    <w:rsid w:val="000B0292"/>
    <w:rsid w:val="000B055B"/>
    <w:rsid w:val="000B10CD"/>
    <w:rsid w:val="000B2640"/>
    <w:rsid w:val="000B2E2D"/>
    <w:rsid w:val="000B3B5D"/>
    <w:rsid w:val="000B3B8E"/>
    <w:rsid w:val="000B3BDD"/>
    <w:rsid w:val="000B4386"/>
    <w:rsid w:val="000B4D04"/>
    <w:rsid w:val="000B4FBB"/>
    <w:rsid w:val="000B5227"/>
    <w:rsid w:val="000B63A2"/>
    <w:rsid w:val="000B69DE"/>
    <w:rsid w:val="000B7FE0"/>
    <w:rsid w:val="000C0354"/>
    <w:rsid w:val="000C097B"/>
    <w:rsid w:val="000C0EEF"/>
    <w:rsid w:val="000C12D2"/>
    <w:rsid w:val="000C138B"/>
    <w:rsid w:val="000C2090"/>
    <w:rsid w:val="000C2789"/>
    <w:rsid w:val="000C31F1"/>
    <w:rsid w:val="000C3367"/>
    <w:rsid w:val="000C3409"/>
    <w:rsid w:val="000C39A8"/>
    <w:rsid w:val="000C4491"/>
    <w:rsid w:val="000C595D"/>
    <w:rsid w:val="000C5D4E"/>
    <w:rsid w:val="000C5E2C"/>
    <w:rsid w:val="000C69FA"/>
    <w:rsid w:val="000C6A66"/>
    <w:rsid w:val="000C749D"/>
    <w:rsid w:val="000C7553"/>
    <w:rsid w:val="000D143F"/>
    <w:rsid w:val="000D2930"/>
    <w:rsid w:val="000D2D7A"/>
    <w:rsid w:val="000D4194"/>
    <w:rsid w:val="000D439D"/>
    <w:rsid w:val="000D4B8A"/>
    <w:rsid w:val="000D4BCA"/>
    <w:rsid w:val="000D5059"/>
    <w:rsid w:val="000D549D"/>
    <w:rsid w:val="000D5572"/>
    <w:rsid w:val="000D6CB7"/>
    <w:rsid w:val="000D6EE5"/>
    <w:rsid w:val="000D6F86"/>
    <w:rsid w:val="000E081C"/>
    <w:rsid w:val="000E0CA5"/>
    <w:rsid w:val="000E10D8"/>
    <w:rsid w:val="000E1122"/>
    <w:rsid w:val="000E14E8"/>
    <w:rsid w:val="000E1829"/>
    <w:rsid w:val="000E3A58"/>
    <w:rsid w:val="000E436D"/>
    <w:rsid w:val="000E4E3B"/>
    <w:rsid w:val="000E4E99"/>
    <w:rsid w:val="000E565D"/>
    <w:rsid w:val="000E60AA"/>
    <w:rsid w:val="000E75DF"/>
    <w:rsid w:val="000F0C88"/>
    <w:rsid w:val="000F15E4"/>
    <w:rsid w:val="000F26FC"/>
    <w:rsid w:val="000F29E6"/>
    <w:rsid w:val="000F33E0"/>
    <w:rsid w:val="000F3690"/>
    <w:rsid w:val="000F461A"/>
    <w:rsid w:val="000F4F45"/>
    <w:rsid w:val="000F532A"/>
    <w:rsid w:val="000F5882"/>
    <w:rsid w:val="000F5A38"/>
    <w:rsid w:val="000F603C"/>
    <w:rsid w:val="000F7441"/>
    <w:rsid w:val="00100622"/>
    <w:rsid w:val="001008C0"/>
    <w:rsid w:val="001011DB"/>
    <w:rsid w:val="001015A2"/>
    <w:rsid w:val="00101C2F"/>
    <w:rsid w:val="001034A1"/>
    <w:rsid w:val="00104317"/>
    <w:rsid w:val="001045A5"/>
    <w:rsid w:val="00105B47"/>
    <w:rsid w:val="00105C1A"/>
    <w:rsid w:val="00106F1E"/>
    <w:rsid w:val="001124E3"/>
    <w:rsid w:val="0011254B"/>
    <w:rsid w:val="001127AA"/>
    <w:rsid w:val="00113B5F"/>
    <w:rsid w:val="001141B8"/>
    <w:rsid w:val="0011464E"/>
    <w:rsid w:val="00115B67"/>
    <w:rsid w:val="00115BA4"/>
    <w:rsid w:val="00116168"/>
    <w:rsid w:val="001165B0"/>
    <w:rsid w:val="001166FC"/>
    <w:rsid w:val="00116D80"/>
    <w:rsid w:val="00117908"/>
    <w:rsid w:val="00117EBE"/>
    <w:rsid w:val="001205B2"/>
    <w:rsid w:val="00120605"/>
    <w:rsid w:val="0012073B"/>
    <w:rsid w:val="0012099E"/>
    <w:rsid w:val="00121004"/>
    <w:rsid w:val="0012119A"/>
    <w:rsid w:val="001216A4"/>
    <w:rsid w:val="00121B9C"/>
    <w:rsid w:val="0012231C"/>
    <w:rsid w:val="00122594"/>
    <w:rsid w:val="0012262A"/>
    <w:rsid w:val="001233DA"/>
    <w:rsid w:val="001247AC"/>
    <w:rsid w:val="00124C68"/>
    <w:rsid w:val="00124DE5"/>
    <w:rsid w:val="00125DDA"/>
    <w:rsid w:val="00125ECA"/>
    <w:rsid w:val="00126E2F"/>
    <w:rsid w:val="001272F5"/>
    <w:rsid w:val="001273D7"/>
    <w:rsid w:val="00130868"/>
    <w:rsid w:val="001309B4"/>
    <w:rsid w:val="001323D6"/>
    <w:rsid w:val="0013314C"/>
    <w:rsid w:val="001337E6"/>
    <w:rsid w:val="00133CBF"/>
    <w:rsid w:val="001348D4"/>
    <w:rsid w:val="00134DC7"/>
    <w:rsid w:val="00135C8B"/>
    <w:rsid w:val="00136590"/>
    <w:rsid w:val="0013659F"/>
    <w:rsid w:val="001406AA"/>
    <w:rsid w:val="0014086F"/>
    <w:rsid w:val="00141191"/>
    <w:rsid w:val="0014182F"/>
    <w:rsid w:val="001418D6"/>
    <w:rsid w:val="0014201A"/>
    <w:rsid w:val="00143ABA"/>
    <w:rsid w:val="00143B02"/>
    <w:rsid w:val="00143CB0"/>
    <w:rsid w:val="00146613"/>
    <w:rsid w:val="00146752"/>
    <w:rsid w:val="00146A05"/>
    <w:rsid w:val="00147032"/>
    <w:rsid w:val="00147905"/>
    <w:rsid w:val="00150633"/>
    <w:rsid w:val="0015152C"/>
    <w:rsid w:val="00151737"/>
    <w:rsid w:val="00151B08"/>
    <w:rsid w:val="00151E37"/>
    <w:rsid w:val="001531B2"/>
    <w:rsid w:val="001534CB"/>
    <w:rsid w:val="00153A18"/>
    <w:rsid w:val="00154A6E"/>
    <w:rsid w:val="001557B1"/>
    <w:rsid w:val="00155B06"/>
    <w:rsid w:val="00155C52"/>
    <w:rsid w:val="00155E65"/>
    <w:rsid w:val="00157552"/>
    <w:rsid w:val="0016013E"/>
    <w:rsid w:val="00160936"/>
    <w:rsid w:val="00160F05"/>
    <w:rsid w:val="001613EC"/>
    <w:rsid w:val="0016191F"/>
    <w:rsid w:val="001626F8"/>
    <w:rsid w:val="00162793"/>
    <w:rsid w:val="001635D6"/>
    <w:rsid w:val="00164790"/>
    <w:rsid w:val="001649E2"/>
    <w:rsid w:val="00165970"/>
    <w:rsid w:val="00166861"/>
    <w:rsid w:val="001700DE"/>
    <w:rsid w:val="001721F3"/>
    <w:rsid w:val="00172270"/>
    <w:rsid w:val="0017228E"/>
    <w:rsid w:val="00172372"/>
    <w:rsid w:val="001725AA"/>
    <w:rsid w:val="001731BA"/>
    <w:rsid w:val="00173717"/>
    <w:rsid w:val="00173F75"/>
    <w:rsid w:val="00174974"/>
    <w:rsid w:val="00174C36"/>
    <w:rsid w:val="00175AAB"/>
    <w:rsid w:val="001764B0"/>
    <w:rsid w:val="00176A56"/>
    <w:rsid w:val="00176C5C"/>
    <w:rsid w:val="00177097"/>
    <w:rsid w:val="001809A0"/>
    <w:rsid w:val="00180D86"/>
    <w:rsid w:val="0018127D"/>
    <w:rsid w:val="00182076"/>
    <w:rsid w:val="0018220B"/>
    <w:rsid w:val="001826D3"/>
    <w:rsid w:val="00183A0E"/>
    <w:rsid w:val="00183EDE"/>
    <w:rsid w:val="00184CE1"/>
    <w:rsid w:val="00185DDC"/>
    <w:rsid w:val="001861FC"/>
    <w:rsid w:val="00186C63"/>
    <w:rsid w:val="00187A54"/>
    <w:rsid w:val="00191EF8"/>
    <w:rsid w:val="0019258F"/>
    <w:rsid w:val="001927F4"/>
    <w:rsid w:val="001958AA"/>
    <w:rsid w:val="00195C23"/>
    <w:rsid w:val="00195C63"/>
    <w:rsid w:val="001961DC"/>
    <w:rsid w:val="001963D7"/>
    <w:rsid w:val="001963FF"/>
    <w:rsid w:val="001966E9"/>
    <w:rsid w:val="00197903"/>
    <w:rsid w:val="001979E3"/>
    <w:rsid w:val="00197FBB"/>
    <w:rsid w:val="00197FF9"/>
    <w:rsid w:val="001A0342"/>
    <w:rsid w:val="001A0AC1"/>
    <w:rsid w:val="001A19B2"/>
    <w:rsid w:val="001A20FB"/>
    <w:rsid w:val="001A247C"/>
    <w:rsid w:val="001A3024"/>
    <w:rsid w:val="001A3343"/>
    <w:rsid w:val="001A3362"/>
    <w:rsid w:val="001A33A4"/>
    <w:rsid w:val="001A3892"/>
    <w:rsid w:val="001A3EA6"/>
    <w:rsid w:val="001A4AB2"/>
    <w:rsid w:val="001A4E09"/>
    <w:rsid w:val="001A51DA"/>
    <w:rsid w:val="001A61EE"/>
    <w:rsid w:val="001A684F"/>
    <w:rsid w:val="001B0FBF"/>
    <w:rsid w:val="001B19FF"/>
    <w:rsid w:val="001B1F21"/>
    <w:rsid w:val="001B2774"/>
    <w:rsid w:val="001B2A91"/>
    <w:rsid w:val="001B2E33"/>
    <w:rsid w:val="001B3B24"/>
    <w:rsid w:val="001B3E65"/>
    <w:rsid w:val="001B4AFC"/>
    <w:rsid w:val="001B507D"/>
    <w:rsid w:val="001B771D"/>
    <w:rsid w:val="001C0CDA"/>
    <w:rsid w:val="001C2998"/>
    <w:rsid w:val="001C2CD4"/>
    <w:rsid w:val="001C58FD"/>
    <w:rsid w:val="001C5C54"/>
    <w:rsid w:val="001C6DBE"/>
    <w:rsid w:val="001C7790"/>
    <w:rsid w:val="001C7F94"/>
    <w:rsid w:val="001D2184"/>
    <w:rsid w:val="001D3D3A"/>
    <w:rsid w:val="001D44A7"/>
    <w:rsid w:val="001D46C3"/>
    <w:rsid w:val="001D48DB"/>
    <w:rsid w:val="001D5FB5"/>
    <w:rsid w:val="001D6460"/>
    <w:rsid w:val="001E084D"/>
    <w:rsid w:val="001E0D47"/>
    <w:rsid w:val="001E0F10"/>
    <w:rsid w:val="001E13C2"/>
    <w:rsid w:val="001E159C"/>
    <w:rsid w:val="001E200E"/>
    <w:rsid w:val="001E2E3B"/>
    <w:rsid w:val="001E3550"/>
    <w:rsid w:val="001E424F"/>
    <w:rsid w:val="001E4D93"/>
    <w:rsid w:val="001E5023"/>
    <w:rsid w:val="001E519C"/>
    <w:rsid w:val="001E6A43"/>
    <w:rsid w:val="001E6A59"/>
    <w:rsid w:val="001E72C5"/>
    <w:rsid w:val="001E777B"/>
    <w:rsid w:val="001E796A"/>
    <w:rsid w:val="001E7D18"/>
    <w:rsid w:val="001E7DA3"/>
    <w:rsid w:val="001E7FCB"/>
    <w:rsid w:val="001F0049"/>
    <w:rsid w:val="001F02CF"/>
    <w:rsid w:val="001F0D42"/>
    <w:rsid w:val="001F0DE0"/>
    <w:rsid w:val="001F0E7D"/>
    <w:rsid w:val="001F0FC3"/>
    <w:rsid w:val="001F13A2"/>
    <w:rsid w:val="001F1B49"/>
    <w:rsid w:val="001F1B58"/>
    <w:rsid w:val="001F2AE4"/>
    <w:rsid w:val="001F2C11"/>
    <w:rsid w:val="001F2DF5"/>
    <w:rsid w:val="001F2F6B"/>
    <w:rsid w:val="001F390B"/>
    <w:rsid w:val="001F3FEF"/>
    <w:rsid w:val="001F4213"/>
    <w:rsid w:val="001F44EA"/>
    <w:rsid w:val="001F684E"/>
    <w:rsid w:val="001F6B41"/>
    <w:rsid w:val="002001FB"/>
    <w:rsid w:val="00200308"/>
    <w:rsid w:val="00200984"/>
    <w:rsid w:val="00200B57"/>
    <w:rsid w:val="00201087"/>
    <w:rsid w:val="00201422"/>
    <w:rsid w:val="00203E80"/>
    <w:rsid w:val="002055BD"/>
    <w:rsid w:val="0020593D"/>
    <w:rsid w:val="00206503"/>
    <w:rsid w:val="002076FA"/>
    <w:rsid w:val="002103C7"/>
    <w:rsid w:val="00210F7A"/>
    <w:rsid w:val="00210FB1"/>
    <w:rsid w:val="00212E51"/>
    <w:rsid w:val="00212F49"/>
    <w:rsid w:val="002132D8"/>
    <w:rsid w:val="00213354"/>
    <w:rsid w:val="002136B8"/>
    <w:rsid w:val="00213C94"/>
    <w:rsid w:val="00213C9E"/>
    <w:rsid w:val="002147C6"/>
    <w:rsid w:val="00215413"/>
    <w:rsid w:val="00215523"/>
    <w:rsid w:val="00215600"/>
    <w:rsid w:val="00215865"/>
    <w:rsid w:val="00215D3A"/>
    <w:rsid w:val="0021640F"/>
    <w:rsid w:val="00216691"/>
    <w:rsid w:val="002168AA"/>
    <w:rsid w:val="00216E6A"/>
    <w:rsid w:val="002171AD"/>
    <w:rsid w:val="00217663"/>
    <w:rsid w:val="002203D9"/>
    <w:rsid w:val="00220E7C"/>
    <w:rsid w:val="00221CCA"/>
    <w:rsid w:val="00223676"/>
    <w:rsid w:val="00225556"/>
    <w:rsid w:val="002257CC"/>
    <w:rsid w:val="00225848"/>
    <w:rsid w:val="0022587F"/>
    <w:rsid w:val="00225CF0"/>
    <w:rsid w:val="002267D0"/>
    <w:rsid w:val="00226AFD"/>
    <w:rsid w:val="002310A3"/>
    <w:rsid w:val="00231D33"/>
    <w:rsid w:val="0023207C"/>
    <w:rsid w:val="0023273B"/>
    <w:rsid w:val="00233B20"/>
    <w:rsid w:val="002340D4"/>
    <w:rsid w:val="0023452A"/>
    <w:rsid w:val="00234A93"/>
    <w:rsid w:val="00234DF3"/>
    <w:rsid w:val="002356D4"/>
    <w:rsid w:val="00235F5E"/>
    <w:rsid w:val="002361C2"/>
    <w:rsid w:val="00236C5A"/>
    <w:rsid w:val="002375EC"/>
    <w:rsid w:val="002376B4"/>
    <w:rsid w:val="00237817"/>
    <w:rsid w:val="002411C7"/>
    <w:rsid w:val="002413F0"/>
    <w:rsid w:val="00241BB6"/>
    <w:rsid w:val="00241F80"/>
    <w:rsid w:val="00242D9E"/>
    <w:rsid w:val="00243B35"/>
    <w:rsid w:val="00243F1D"/>
    <w:rsid w:val="0024480A"/>
    <w:rsid w:val="00244F09"/>
    <w:rsid w:val="0024590F"/>
    <w:rsid w:val="00246111"/>
    <w:rsid w:val="00246575"/>
    <w:rsid w:val="00246C60"/>
    <w:rsid w:val="002473A5"/>
    <w:rsid w:val="00247B04"/>
    <w:rsid w:val="00250551"/>
    <w:rsid w:val="002505E9"/>
    <w:rsid w:val="002506A1"/>
    <w:rsid w:val="00250B56"/>
    <w:rsid w:val="00250BCF"/>
    <w:rsid w:val="00251689"/>
    <w:rsid w:val="002526C1"/>
    <w:rsid w:val="002539F3"/>
    <w:rsid w:val="00253B5C"/>
    <w:rsid w:val="00253E62"/>
    <w:rsid w:val="00254347"/>
    <w:rsid w:val="002554DA"/>
    <w:rsid w:val="002557B4"/>
    <w:rsid w:val="00255962"/>
    <w:rsid w:val="0025632B"/>
    <w:rsid w:val="002567D7"/>
    <w:rsid w:val="0025723E"/>
    <w:rsid w:val="002576D1"/>
    <w:rsid w:val="002579E1"/>
    <w:rsid w:val="00257FCF"/>
    <w:rsid w:val="00260805"/>
    <w:rsid w:val="002623B6"/>
    <w:rsid w:val="00262695"/>
    <w:rsid w:val="00262E63"/>
    <w:rsid w:val="002632A8"/>
    <w:rsid w:val="0026374F"/>
    <w:rsid w:val="00263966"/>
    <w:rsid w:val="002643C7"/>
    <w:rsid w:val="0026440C"/>
    <w:rsid w:val="00264730"/>
    <w:rsid w:val="00264DFF"/>
    <w:rsid w:val="00265535"/>
    <w:rsid w:val="0026572F"/>
    <w:rsid w:val="00265CEC"/>
    <w:rsid w:val="00266853"/>
    <w:rsid w:val="0026722C"/>
    <w:rsid w:val="00267240"/>
    <w:rsid w:val="00267C2B"/>
    <w:rsid w:val="00270CD6"/>
    <w:rsid w:val="00271FCA"/>
    <w:rsid w:val="002728D3"/>
    <w:rsid w:val="0027328E"/>
    <w:rsid w:val="00273877"/>
    <w:rsid w:val="00273B1F"/>
    <w:rsid w:val="00273EE4"/>
    <w:rsid w:val="00274A18"/>
    <w:rsid w:val="0027553A"/>
    <w:rsid w:val="002772E7"/>
    <w:rsid w:val="00277788"/>
    <w:rsid w:val="00281343"/>
    <w:rsid w:val="0028134E"/>
    <w:rsid w:val="002816C7"/>
    <w:rsid w:val="00282F93"/>
    <w:rsid w:val="002831A2"/>
    <w:rsid w:val="00283DE6"/>
    <w:rsid w:val="00284023"/>
    <w:rsid w:val="00284879"/>
    <w:rsid w:val="00284DDD"/>
    <w:rsid w:val="00285E83"/>
    <w:rsid w:val="002867D1"/>
    <w:rsid w:val="0028686F"/>
    <w:rsid w:val="00286FB1"/>
    <w:rsid w:val="00290184"/>
    <w:rsid w:val="0029021C"/>
    <w:rsid w:val="00292388"/>
    <w:rsid w:val="00293A71"/>
    <w:rsid w:val="00293C30"/>
    <w:rsid w:val="002948ED"/>
    <w:rsid w:val="002949E7"/>
    <w:rsid w:val="002952ED"/>
    <w:rsid w:val="002956D4"/>
    <w:rsid w:val="00295B3D"/>
    <w:rsid w:val="002976C1"/>
    <w:rsid w:val="002A07CF"/>
    <w:rsid w:val="002A104C"/>
    <w:rsid w:val="002A1288"/>
    <w:rsid w:val="002A1626"/>
    <w:rsid w:val="002A1FAC"/>
    <w:rsid w:val="002A2B6A"/>
    <w:rsid w:val="002A303E"/>
    <w:rsid w:val="002A374C"/>
    <w:rsid w:val="002A42BE"/>
    <w:rsid w:val="002A431B"/>
    <w:rsid w:val="002A5693"/>
    <w:rsid w:val="002A631C"/>
    <w:rsid w:val="002A79A8"/>
    <w:rsid w:val="002A7F2D"/>
    <w:rsid w:val="002B0505"/>
    <w:rsid w:val="002B1B74"/>
    <w:rsid w:val="002B1C91"/>
    <w:rsid w:val="002B2E9F"/>
    <w:rsid w:val="002B317A"/>
    <w:rsid w:val="002B32E4"/>
    <w:rsid w:val="002B4840"/>
    <w:rsid w:val="002B49D1"/>
    <w:rsid w:val="002B573C"/>
    <w:rsid w:val="002B6E04"/>
    <w:rsid w:val="002B717C"/>
    <w:rsid w:val="002C04B7"/>
    <w:rsid w:val="002C0C32"/>
    <w:rsid w:val="002C1E49"/>
    <w:rsid w:val="002C24E2"/>
    <w:rsid w:val="002C2A73"/>
    <w:rsid w:val="002C2AFF"/>
    <w:rsid w:val="002C46A9"/>
    <w:rsid w:val="002C678F"/>
    <w:rsid w:val="002C7540"/>
    <w:rsid w:val="002C767B"/>
    <w:rsid w:val="002C7B8D"/>
    <w:rsid w:val="002D0B3F"/>
    <w:rsid w:val="002D1860"/>
    <w:rsid w:val="002D198C"/>
    <w:rsid w:val="002D1EEA"/>
    <w:rsid w:val="002D2786"/>
    <w:rsid w:val="002D3389"/>
    <w:rsid w:val="002D4315"/>
    <w:rsid w:val="002D50D6"/>
    <w:rsid w:val="002D510F"/>
    <w:rsid w:val="002D6165"/>
    <w:rsid w:val="002D6428"/>
    <w:rsid w:val="002D6C50"/>
    <w:rsid w:val="002D6F85"/>
    <w:rsid w:val="002D749D"/>
    <w:rsid w:val="002E0150"/>
    <w:rsid w:val="002E2773"/>
    <w:rsid w:val="002E39D6"/>
    <w:rsid w:val="002E41AE"/>
    <w:rsid w:val="002E4216"/>
    <w:rsid w:val="002E4638"/>
    <w:rsid w:val="002E4BA8"/>
    <w:rsid w:val="002E529B"/>
    <w:rsid w:val="002E61BE"/>
    <w:rsid w:val="002E6D61"/>
    <w:rsid w:val="002E74BF"/>
    <w:rsid w:val="002E7DBC"/>
    <w:rsid w:val="002F0B61"/>
    <w:rsid w:val="002F0FA5"/>
    <w:rsid w:val="002F2BA7"/>
    <w:rsid w:val="002F2F1A"/>
    <w:rsid w:val="002F3505"/>
    <w:rsid w:val="002F3A26"/>
    <w:rsid w:val="002F3B77"/>
    <w:rsid w:val="002F3CB5"/>
    <w:rsid w:val="002F4484"/>
    <w:rsid w:val="002F4F4F"/>
    <w:rsid w:val="002F51CE"/>
    <w:rsid w:val="002F549F"/>
    <w:rsid w:val="002F61BF"/>
    <w:rsid w:val="002F61EB"/>
    <w:rsid w:val="002F7610"/>
    <w:rsid w:val="00301C85"/>
    <w:rsid w:val="00302A43"/>
    <w:rsid w:val="00302D68"/>
    <w:rsid w:val="00303514"/>
    <w:rsid w:val="003044B9"/>
    <w:rsid w:val="0030564A"/>
    <w:rsid w:val="00307167"/>
    <w:rsid w:val="003108AB"/>
    <w:rsid w:val="00311616"/>
    <w:rsid w:val="00311629"/>
    <w:rsid w:val="0031184F"/>
    <w:rsid w:val="00313147"/>
    <w:rsid w:val="00313B41"/>
    <w:rsid w:val="00314206"/>
    <w:rsid w:val="003148FA"/>
    <w:rsid w:val="00314BB6"/>
    <w:rsid w:val="00315051"/>
    <w:rsid w:val="00315878"/>
    <w:rsid w:val="003162E2"/>
    <w:rsid w:val="003170A2"/>
    <w:rsid w:val="0031765B"/>
    <w:rsid w:val="00317F1C"/>
    <w:rsid w:val="00317FCB"/>
    <w:rsid w:val="003201E8"/>
    <w:rsid w:val="00320DE1"/>
    <w:rsid w:val="00321A49"/>
    <w:rsid w:val="0032220E"/>
    <w:rsid w:val="003234AD"/>
    <w:rsid w:val="003238FF"/>
    <w:rsid w:val="0032487A"/>
    <w:rsid w:val="00324DB1"/>
    <w:rsid w:val="00325F8D"/>
    <w:rsid w:val="00326806"/>
    <w:rsid w:val="00326B72"/>
    <w:rsid w:val="00327C11"/>
    <w:rsid w:val="00327EB1"/>
    <w:rsid w:val="00330152"/>
    <w:rsid w:val="003310A3"/>
    <w:rsid w:val="003326E9"/>
    <w:rsid w:val="00332F5C"/>
    <w:rsid w:val="0033349F"/>
    <w:rsid w:val="003334E3"/>
    <w:rsid w:val="00333FB5"/>
    <w:rsid w:val="003343DE"/>
    <w:rsid w:val="00334AD2"/>
    <w:rsid w:val="00334D94"/>
    <w:rsid w:val="0033555D"/>
    <w:rsid w:val="00335642"/>
    <w:rsid w:val="00336B77"/>
    <w:rsid w:val="003405C7"/>
    <w:rsid w:val="0034111E"/>
    <w:rsid w:val="003412B0"/>
    <w:rsid w:val="003417B2"/>
    <w:rsid w:val="00343116"/>
    <w:rsid w:val="003448EE"/>
    <w:rsid w:val="00345066"/>
    <w:rsid w:val="00345B6B"/>
    <w:rsid w:val="00345DED"/>
    <w:rsid w:val="00346A42"/>
    <w:rsid w:val="00346D37"/>
    <w:rsid w:val="00346FDA"/>
    <w:rsid w:val="00347121"/>
    <w:rsid w:val="00347176"/>
    <w:rsid w:val="0034742F"/>
    <w:rsid w:val="00350826"/>
    <w:rsid w:val="00350F8B"/>
    <w:rsid w:val="00352963"/>
    <w:rsid w:val="00353237"/>
    <w:rsid w:val="00353BB3"/>
    <w:rsid w:val="00354430"/>
    <w:rsid w:val="003548AF"/>
    <w:rsid w:val="00355C5F"/>
    <w:rsid w:val="00356E8A"/>
    <w:rsid w:val="003574D9"/>
    <w:rsid w:val="00360760"/>
    <w:rsid w:val="00360803"/>
    <w:rsid w:val="003612BC"/>
    <w:rsid w:val="00362DAC"/>
    <w:rsid w:val="00363E14"/>
    <w:rsid w:val="0036411C"/>
    <w:rsid w:val="00366301"/>
    <w:rsid w:val="00366CAC"/>
    <w:rsid w:val="00367E97"/>
    <w:rsid w:val="00367F63"/>
    <w:rsid w:val="003703D8"/>
    <w:rsid w:val="00371D13"/>
    <w:rsid w:val="0037316A"/>
    <w:rsid w:val="0037334A"/>
    <w:rsid w:val="00373CEA"/>
    <w:rsid w:val="00374603"/>
    <w:rsid w:val="00374AEE"/>
    <w:rsid w:val="00374B47"/>
    <w:rsid w:val="00375B19"/>
    <w:rsid w:val="00375BA0"/>
    <w:rsid w:val="003766CF"/>
    <w:rsid w:val="0037699F"/>
    <w:rsid w:val="003774CB"/>
    <w:rsid w:val="003779F9"/>
    <w:rsid w:val="00380752"/>
    <w:rsid w:val="00380963"/>
    <w:rsid w:val="00380992"/>
    <w:rsid w:val="00380C68"/>
    <w:rsid w:val="003811A1"/>
    <w:rsid w:val="00381744"/>
    <w:rsid w:val="003822D0"/>
    <w:rsid w:val="003831E9"/>
    <w:rsid w:val="00384009"/>
    <w:rsid w:val="003863FC"/>
    <w:rsid w:val="00386C4A"/>
    <w:rsid w:val="00386D49"/>
    <w:rsid w:val="00387E79"/>
    <w:rsid w:val="00387FD5"/>
    <w:rsid w:val="003904BB"/>
    <w:rsid w:val="00390568"/>
    <w:rsid w:val="00392702"/>
    <w:rsid w:val="00392DB0"/>
    <w:rsid w:val="0039363A"/>
    <w:rsid w:val="0039425B"/>
    <w:rsid w:val="00394754"/>
    <w:rsid w:val="00395527"/>
    <w:rsid w:val="003956A3"/>
    <w:rsid w:val="0039619B"/>
    <w:rsid w:val="0039642D"/>
    <w:rsid w:val="0039667F"/>
    <w:rsid w:val="0039759F"/>
    <w:rsid w:val="00397D9D"/>
    <w:rsid w:val="003A01BC"/>
    <w:rsid w:val="003A0464"/>
    <w:rsid w:val="003A0A7E"/>
    <w:rsid w:val="003A0DEB"/>
    <w:rsid w:val="003A1D5D"/>
    <w:rsid w:val="003A277E"/>
    <w:rsid w:val="003A2872"/>
    <w:rsid w:val="003A3A02"/>
    <w:rsid w:val="003A3C0E"/>
    <w:rsid w:val="003A4219"/>
    <w:rsid w:val="003A4922"/>
    <w:rsid w:val="003A4F8A"/>
    <w:rsid w:val="003A5EFB"/>
    <w:rsid w:val="003A6262"/>
    <w:rsid w:val="003A71AB"/>
    <w:rsid w:val="003B127B"/>
    <w:rsid w:val="003B1B0B"/>
    <w:rsid w:val="003B1D19"/>
    <w:rsid w:val="003B21A2"/>
    <w:rsid w:val="003B3C47"/>
    <w:rsid w:val="003B42A7"/>
    <w:rsid w:val="003B45D4"/>
    <w:rsid w:val="003B487B"/>
    <w:rsid w:val="003B4A38"/>
    <w:rsid w:val="003B56B3"/>
    <w:rsid w:val="003B56F8"/>
    <w:rsid w:val="003B6868"/>
    <w:rsid w:val="003B700F"/>
    <w:rsid w:val="003C13FB"/>
    <w:rsid w:val="003C1E5C"/>
    <w:rsid w:val="003C25A9"/>
    <w:rsid w:val="003C28C8"/>
    <w:rsid w:val="003C3A67"/>
    <w:rsid w:val="003C4F74"/>
    <w:rsid w:val="003C5130"/>
    <w:rsid w:val="003C5E85"/>
    <w:rsid w:val="003C75B3"/>
    <w:rsid w:val="003C7BD8"/>
    <w:rsid w:val="003C7C8D"/>
    <w:rsid w:val="003D0BBF"/>
    <w:rsid w:val="003D1349"/>
    <w:rsid w:val="003D18F0"/>
    <w:rsid w:val="003D22EB"/>
    <w:rsid w:val="003D2EE9"/>
    <w:rsid w:val="003D3469"/>
    <w:rsid w:val="003D34EC"/>
    <w:rsid w:val="003D3B65"/>
    <w:rsid w:val="003D41CC"/>
    <w:rsid w:val="003D5A1B"/>
    <w:rsid w:val="003D65DA"/>
    <w:rsid w:val="003D6CF6"/>
    <w:rsid w:val="003D7638"/>
    <w:rsid w:val="003D783F"/>
    <w:rsid w:val="003E1D1A"/>
    <w:rsid w:val="003E262A"/>
    <w:rsid w:val="003E344D"/>
    <w:rsid w:val="003E40B3"/>
    <w:rsid w:val="003E4C03"/>
    <w:rsid w:val="003E4C76"/>
    <w:rsid w:val="003E5CB6"/>
    <w:rsid w:val="003E5E1F"/>
    <w:rsid w:val="003E6547"/>
    <w:rsid w:val="003E73B3"/>
    <w:rsid w:val="003E7572"/>
    <w:rsid w:val="003E7B53"/>
    <w:rsid w:val="003F0D1D"/>
    <w:rsid w:val="003F3920"/>
    <w:rsid w:val="003F51DC"/>
    <w:rsid w:val="003F6104"/>
    <w:rsid w:val="004010E5"/>
    <w:rsid w:val="00401CF6"/>
    <w:rsid w:val="00402178"/>
    <w:rsid w:val="004021F2"/>
    <w:rsid w:val="00402711"/>
    <w:rsid w:val="004028BD"/>
    <w:rsid w:val="00403B14"/>
    <w:rsid w:val="004040B6"/>
    <w:rsid w:val="004040D8"/>
    <w:rsid w:val="00404926"/>
    <w:rsid w:val="004053FB"/>
    <w:rsid w:val="00406EED"/>
    <w:rsid w:val="004072FE"/>
    <w:rsid w:val="0040747D"/>
    <w:rsid w:val="0040749C"/>
    <w:rsid w:val="0040774B"/>
    <w:rsid w:val="00410E4B"/>
    <w:rsid w:val="00411386"/>
    <w:rsid w:val="00411B30"/>
    <w:rsid w:val="004120B2"/>
    <w:rsid w:val="004123C8"/>
    <w:rsid w:val="00412C97"/>
    <w:rsid w:val="00415A32"/>
    <w:rsid w:val="0041657B"/>
    <w:rsid w:val="0041774F"/>
    <w:rsid w:val="00420AAD"/>
    <w:rsid w:val="00421DE8"/>
    <w:rsid w:val="00422298"/>
    <w:rsid w:val="004224F5"/>
    <w:rsid w:val="00422B7E"/>
    <w:rsid w:val="0042335C"/>
    <w:rsid w:val="00423769"/>
    <w:rsid w:val="004240DB"/>
    <w:rsid w:val="00424F54"/>
    <w:rsid w:val="00425BA8"/>
    <w:rsid w:val="0042640C"/>
    <w:rsid w:val="004264C2"/>
    <w:rsid w:val="004276F3"/>
    <w:rsid w:val="004278D8"/>
    <w:rsid w:val="004279B6"/>
    <w:rsid w:val="004300F9"/>
    <w:rsid w:val="00430354"/>
    <w:rsid w:val="00431AFE"/>
    <w:rsid w:val="004323BC"/>
    <w:rsid w:val="004328A6"/>
    <w:rsid w:val="00432E22"/>
    <w:rsid w:val="00433771"/>
    <w:rsid w:val="00433C6D"/>
    <w:rsid w:val="00434159"/>
    <w:rsid w:val="00434392"/>
    <w:rsid w:val="004347C1"/>
    <w:rsid w:val="00434901"/>
    <w:rsid w:val="004355DB"/>
    <w:rsid w:val="00435A70"/>
    <w:rsid w:val="00435E71"/>
    <w:rsid w:val="0043701F"/>
    <w:rsid w:val="004373E1"/>
    <w:rsid w:val="0044075E"/>
    <w:rsid w:val="00440817"/>
    <w:rsid w:val="004408EF"/>
    <w:rsid w:val="00441394"/>
    <w:rsid w:val="00441B23"/>
    <w:rsid w:val="00443ECC"/>
    <w:rsid w:val="0044497F"/>
    <w:rsid w:val="00445002"/>
    <w:rsid w:val="00445B64"/>
    <w:rsid w:val="00446003"/>
    <w:rsid w:val="0044615A"/>
    <w:rsid w:val="00447389"/>
    <w:rsid w:val="0045015B"/>
    <w:rsid w:val="00452335"/>
    <w:rsid w:val="00453640"/>
    <w:rsid w:val="00453E83"/>
    <w:rsid w:val="00454F09"/>
    <w:rsid w:val="004553F6"/>
    <w:rsid w:val="00456D8E"/>
    <w:rsid w:val="00460340"/>
    <w:rsid w:val="0046121A"/>
    <w:rsid w:val="0046199C"/>
    <w:rsid w:val="00462F7D"/>
    <w:rsid w:val="00463A3E"/>
    <w:rsid w:val="004640A5"/>
    <w:rsid w:val="00464274"/>
    <w:rsid w:val="004651CF"/>
    <w:rsid w:val="00465F63"/>
    <w:rsid w:val="00467A61"/>
    <w:rsid w:val="00470623"/>
    <w:rsid w:val="00470B56"/>
    <w:rsid w:val="004710AA"/>
    <w:rsid w:val="004710AD"/>
    <w:rsid w:val="00471C1B"/>
    <w:rsid w:val="00472B8E"/>
    <w:rsid w:val="0047370E"/>
    <w:rsid w:val="00473B92"/>
    <w:rsid w:val="00473BB5"/>
    <w:rsid w:val="00474D18"/>
    <w:rsid w:val="00476B81"/>
    <w:rsid w:val="00477080"/>
    <w:rsid w:val="004778E3"/>
    <w:rsid w:val="00480F15"/>
    <w:rsid w:val="00482D90"/>
    <w:rsid w:val="00484379"/>
    <w:rsid w:val="0048473B"/>
    <w:rsid w:val="00484A8B"/>
    <w:rsid w:val="0048576D"/>
    <w:rsid w:val="00485D97"/>
    <w:rsid w:val="00486974"/>
    <w:rsid w:val="00487044"/>
    <w:rsid w:val="00487495"/>
    <w:rsid w:val="00487A75"/>
    <w:rsid w:val="00490040"/>
    <w:rsid w:val="00490C9E"/>
    <w:rsid w:val="00491613"/>
    <w:rsid w:val="0049213F"/>
    <w:rsid w:val="00493922"/>
    <w:rsid w:val="00493F9F"/>
    <w:rsid w:val="0049422B"/>
    <w:rsid w:val="004945A1"/>
    <w:rsid w:val="00495188"/>
    <w:rsid w:val="00495AA6"/>
    <w:rsid w:val="00495E9D"/>
    <w:rsid w:val="00496495"/>
    <w:rsid w:val="00496669"/>
    <w:rsid w:val="00496A33"/>
    <w:rsid w:val="004A02B8"/>
    <w:rsid w:val="004A0494"/>
    <w:rsid w:val="004A0A8E"/>
    <w:rsid w:val="004A22C9"/>
    <w:rsid w:val="004A28BB"/>
    <w:rsid w:val="004A419D"/>
    <w:rsid w:val="004A5062"/>
    <w:rsid w:val="004A5A94"/>
    <w:rsid w:val="004A5D49"/>
    <w:rsid w:val="004A60DE"/>
    <w:rsid w:val="004A61F9"/>
    <w:rsid w:val="004A688C"/>
    <w:rsid w:val="004A770A"/>
    <w:rsid w:val="004A7F6A"/>
    <w:rsid w:val="004B0241"/>
    <w:rsid w:val="004B0B87"/>
    <w:rsid w:val="004B1EF0"/>
    <w:rsid w:val="004B2006"/>
    <w:rsid w:val="004B2F11"/>
    <w:rsid w:val="004B3062"/>
    <w:rsid w:val="004B3719"/>
    <w:rsid w:val="004B43EE"/>
    <w:rsid w:val="004B4847"/>
    <w:rsid w:val="004B65C1"/>
    <w:rsid w:val="004B667B"/>
    <w:rsid w:val="004B6A82"/>
    <w:rsid w:val="004C0462"/>
    <w:rsid w:val="004C0596"/>
    <w:rsid w:val="004C087F"/>
    <w:rsid w:val="004C17F8"/>
    <w:rsid w:val="004C37B7"/>
    <w:rsid w:val="004C3D88"/>
    <w:rsid w:val="004C438A"/>
    <w:rsid w:val="004C637F"/>
    <w:rsid w:val="004C6A7A"/>
    <w:rsid w:val="004C6B7A"/>
    <w:rsid w:val="004D0181"/>
    <w:rsid w:val="004D03FE"/>
    <w:rsid w:val="004D214A"/>
    <w:rsid w:val="004D217B"/>
    <w:rsid w:val="004D2B2D"/>
    <w:rsid w:val="004D55F1"/>
    <w:rsid w:val="004D5F3C"/>
    <w:rsid w:val="004D6979"/>
    <w:rsid w:val="004D72FA"/>
    <w:rsid w:val="004D7E8D"/>
    <w:rsid w:val="004D7F6E"/>
    <w:rsid w:val="004E0D45"/>
    <w:rsid w:val="004E1439"/>
    <w:rsid w:val="004E1552"/>
    <w:rsid w:val="004E178D"/>
    <w:rsid w:val="004E23AD"/>
    <w:rsid w:val="004E3E22"/>
    <w:rsid w:val="004E442A"/>
    <w:rsid w:val="004E4C29"/>
    <w:rsid w:val="004E5808"/>
    <w:rsid w:val="004E7489"/>
    <w:rsid w:val="004E748D"/>
    <w:rsid w:val="004F004D"/>
    <w:rsid w:val="004F0B3D"/>
    <w:rsid w:val="004F1F1D"/>
    <w:rsid w:val="004F2DE9"/>
    <w:rsid w:val="004F2E72"/>
    <w:rsid w:val="004F3164"/>
    <w:rsid w:val="004F3E51"/>
    <w:rsid w:val="004F4BF0"/>
    <w:rsid w:val="004F4D56"/>
    <w:rsid w:val="004F517F"/>
    <w:rsid w:val="004F51A1"/>
    <w:rsid w:val="004F7A8A"/>
    <w:rsid w:val="004F7DB1"/>
    <w:rsid w:val="00502D87"/>
    <w:rsid w:val="005033A0"/>
    <w:rsid w:val="00503AAB"/>
    <w:rsid w:val="00505265"/>
    <w:rsid w:val="00505610"/>
    <w:rsid w:val="00507333"/>
    <w:rsid w:val="00507A4C"/>
    <w:rsid w:val="00510D12"/>
    <w:rsid w:val="00511CB5"/>
    <w:rsid w:val="005132A3"/>
    <w:rsid w:val="005132F4"/>
    <w:rsid w:val="0051354E"/>
    <w:rsid w:val="00513A17"/>
    <w:rsid w:val="00513BA2"/>
    <w:rsid w:val="005140FF"/>
    <w:rsid w:val="00514120"/>
    <w:rsid w:val="005149C8"/>
    <w:rsid w:val="005151E1"/>
    <w:rsid w:val="005152BD"/>
    <w:rsid w:val="00515D8E"/>
    <w:rsid w:val="00515F4D"/>
    <w:rsid w:val="00516DAD"/>
    <w:rsid w:val="0051783E"/>
    <w:rsid w:val="00517CAD"/>
    <w:rsid w:val="00521C6F"/>
    <w:rsid w:val="00522664"/>
    <w:rsid w:val="00522B33"/>
    <w:rsid w:val="00523EEB"/>
    <w:rsid w:val="005246FA"/>
    <w:rsid w:val="0052592C"/>
    <w:rsid w:val="00525B1D"/>
    <w:rsid w:val="00525C2B"/>
    <w:rsid w:val="00526D7C"/>
    <w:rsid w:val="00531723"/>
    <w:rsid w:val="00531A1E"/>
    <w:rsid w:val="00532C4A"/>
    <w:rsid w:val="00532D84"/>
    <w:rsid w:val="00532F66"/>
    <w:rsid w:val="00533362"/>
    <w:rsid w:val="00535906"/>
    <w:rsid w:val="005359C9"/>
    <w:rsid w:val="005360A5"/>
    <w:rsid w:val="005368BD"/>
    <w:rsid w:val="00537D6C"/>
    <w:rsid w:val="005407BC"/>
    <w:rsid w:val="00541117"/>
    <w:rsid w:val="005411D1"/>
    <w:rsid w:val="00542076"/>
    <w:rsid w:val="005426C2"/>
    <w:rsid w:val="00542B5D"/>
    <w:rsid w:val="00542F07"/>
    <w:rsid w:val="00542F53"/>
    <w:rsid w:val="00543474"/>
    <w:rsid w:val="00544068"/>
    <w:rsid w:val="00545724"/>
    <w:rsid w:val="00545C57"/>
    <w:rsid w:val="0054647C"/>
    <w:rsid w:val="005465A4"/>
    <w:rsid w:val="0054661D"/>
    <w:rsid w:val="00546A7C"/>
    <w:rsid w:val="005507EA"/>
    <w:rsid w:val="0055248E"/>
    <w:rsid w:val="00552F0A"/>
    <w:rsid w:val="00553E80"/>
    <w:rsid w:val="0055403E"/>
    <w:rsid w:val="0055435F"/>
    <w:rsid w:val="0055454B"/>
    <w:rsid w:val="00554FF6"/>
    <w:rsid w:val="00555150"/>
    <w:rsid w:val="00555809"/>
    <w:rsid w:val="005564DE"/>
    <w:rsid w:val="00557631"/>
    <w:rsid w:val="005603DF"/>
    <w:rsid w:val="00560B49"/>
    <w:rsid w:val="0056106E"/>
    <w:rsid w:val="00561556"/>
    <w:rsid w:val="00561BB6"/>
    <w:rsid w:val="005631CA"/>
    <w:rsid w:val="005638A2"/>
    <w:rsid w:val="00563B7E"/>
    <w:rsid w:val="00563CF6"/>
    <w:rsid w:val="00565910"/>
    <w:rsid w:val="00567CBE"/>
    <w:rsid w:val="00567D89"/>
    <w:rsid w:val="00567F6A"/>
    <w:rsid w:val="00570C4C"/>
    <w:rsid w:val="00571D7B"/>
    <w:rsid w:val="005723F8"/>
    <w:rsid w:val="00572AD6"/>
    <w:rsid w:val="00572B2B"/>
    <w:rsid w:val="00574357"/>
    <w:rsid w:val="005749B8"/>
    <w:rsid w:val="00574EEF"/>
    <w:rsid w:val="005763CA"/>
    <w:rsid w:val="005765B2"/>
    <w:rsid w:val="00576D79"/>
    <w:rsid w:val="00577CB1"/>
    <w:rsid w:val="00577E4B"/>
    <w:rsid w:val="00580205"/>
    <w:rsid w:val="00580D0D"/>
    <w:rsid w:val="0058186B"/>
    <w:rsid w:val="00581C2C"/>
    <w:rsid w:val="00581E03"/>
    <w:rsid w:val="005822E6"/>
    <w:rsid w:val="0058304E"/>
    <w:rsid w:val="0058341C"/>
    <w:rsid w:val="0058380D"/>
    <w:rsid w:val="0058407C"/>
    <w:rsid w:val="00584849"/>
    <w:rsid w:val="00585465"/>
    <w:rsid w:val="00585A0D"/>
    <w:rsid w:val="005862D7"/>
    <w:rsid w:val="005867F3"/>
    <w:rsid w:val="005878DA"/>
    <w:rsid w:val="00587A2E"/>
    <w:rsid w:val="00587EBE"/>
    <w:rsid w:val="00590098"/>
    <w:rsid w:val="00590D84"/>
    <w:rsid w:val="005910D9"/>
    <w:rsid w:val="00591148"/>
    <w:rsid w:val="005912FF"/>
    <w:rsid w:val="005920B3"/>
    <w:rsid w:val="00592477"/>
    <w:rsid w:val="00592A00"/>
    <w:rsid w:val="00592EC4"/>
    <w:rsid w:val="00593763"/>
    <w:rsid w:val="00594958"/>
    <w:rsid w:val="00594E90"/>
    <w:rsid w:val="00595687"/>
    <w:rsid w:val="00595F00"/>
    <w:rsid w:val="00597910"/>
    <w:rsid w:val="00597AD8"/>
    <w:rsid w:val="005A0532"/>
    <w:rsid w:val="005A0D0B"/>
    <w:rsid w:val="005A0FAA"/>
    <w:rsid w:val="005A17F6"/>
    <w:rsid w:val="005A1AA7"/>
    <w:rsid w:val="005A241B"/>
    <w:rsid w:val="005A30B9"/>
    <w:rsid w:val="005A365D"/>
    <w:rsid w:val="005A383A"/>
    <w:rsid w:val="005A4719"/>
    <w:rsid w:val="005A61CD"/>
    <w:rsid w:val="005A7DD9"/>
    <w:rsid w:val="005B05A7"/>
    <w:rsid w:val="005B0808"/>
    <w:rsid w:val="005B110E"/>
    <w:rsid w:val="005B2EE7"/>
    <w:rsid w:val="005B43DD"/>
    <w:rsid w:val="005B456D"/>
    <w:rsid w:val="005B48C0"/>
    <w:rsid w:val="005B5001"/>
    <w:rsid w:val="005B541C"/>
    <w:rsid w:val="005B5AFE"/>
    <w:rsid w:val="005B6773"/>
    <w:rsid w:val="005C06CE"/>
    <w:rsid w:val="005C0905"/>
    <w:rsid w:val="005C1510"/>
    <w:rsid w:val="005C1A30"/>
    <w:rsid w:val="005C1D4C"/>
    <w:rsid w:val="005C23DA"/>
    <w:rsid w:val="005C264B"/>
    <w:rsid w:val="005C2692"/>
    <w:rsid w:val="005C2740"/>
    <w:rsid w:val="005C2F4F"/>
    <w:rsid w:val="005C6598"/>
    <w:rsid w:val="005C71E6"/>
    <w:rsid w:val="005C75AB"/>
    <w:rsid w:val="005D172D"/>
    <w:rsid w:val="005D1F93"/>
    <w:rsid w:val="005D3AB7"/>
    <w:rsid w:val="005D3C11"/>
    <w:rsid w:val="005D4570"/>
    <w:rsid w:val="005D4C31"/>
    <w:rsid w:val="005D56E8"/>
    <w:rsid w:val="005D6EB3"/>
    <w:rsid w:val="005D7837"/>
    <w:rsid w:val="005E0159"/>
    <w:rsid w:val="005E083C"/>
    <w:rsid w:val="005E14FE"/>
    <w:rsid w:val="005E2105"/>
    <w:rsid w:val="005E2763"/>
    <w:rsid w:val="005E3349"/>
    <w:rsid w:val="005E37A1"/>
    <w:rsid w:val="005E39F3"/>
    <w:rsid w:val="005E72F7"/>
    <w:rsid w:val="005E7C19"/>
    <w:rsid w:val="005F0422"/>
    <w:rsid w:val="005F1387"/>
    <w:rsid w:val="005F1D97"/>
    <w:rsid w:val="005F1DB1"/>
    <w:rsid w:val="005F2765"/>
    <w:rsid w:val="005F295F"/>
    <w:rsid w:val="005F2B77"/>
    <w:rsid w:val="005F35CA"/>
    <w:rsid w:val="005F4BC8"/>
    <w:rsid w:val="005F51CC"/>
    <w:rsid w:val="005F5D01"/>
    <w:rsid w:val="005F6731"/>
    <w:rsid w:val="005F6E29"/>
    <w:rsid w:val="005F74F9"/>
    <w:rsid w:val="005F7AB0"/>
    <w:rsid w:val="005F7FD1"/>
    <w:rsid w:val="00601585"/>
    <w:rsid w:val="00601625"/>
    <w:rsid w:val="00602ED0"/>
    <w:rsid w:val="0060338F"/>
    <w:rsid w:val="00603EA8"/>
    <w:rsid w:val="00604306"/>
    <w:rsid w:val="006044CB"/>
    <w:rsid w:val="00604FE6"/>
    <w:rsid w:val="006068A7"/>
    <w:rsid w:val="006077B5"/>
    <w:rsid w:val="00607FC9"/>
    <w:rsid w:val="00607FD3"/>
    <w:rsid w:val="00610108"/>
    <w:rsid w:val="00610BEF"/>
    <w:rsid w:val="00612A2D"/>
    <w:rsid w:val="00614AB2"/>
    <w:rsid w:val="0061507C"/>
    <w:rsid w:val="006150AF"/>
    <w:rsid w:val="006153DD"/>
    <w:rsid w:val="0061549B"/>
    <w:rsid w:val="006170A9"/>
    <w:rsid w:val="00617269"/>
    <w:rsid w:val="0062071D"/>
    <w:rsid w:val="006211D9"/>
    <w:rsid w:val="00621595"/>
    <w:rsid w:val="00622702"/>
    <w:rsid w:val="006230AD"/>
    <w:rsid w:val="00623F5B"/>
    <w:rsid w:val="00624190"/>
    <w:rsid w:val="0062454D"/>
    <w:rsid w:val="00624D01"/>
    <w:rsid w:val="00625123"/>
    <w:rsid w:val="0062513D"/>
    <w:rsid w:val="00626BCE"/>
    <w:rsid w:val="0063092B"/>
    <w:rsid w:val="00631452"/>
    <w:rsid w:val="00631872"/>
    <w:rsid w:val="00631B96"/>
    <w:rsid w:val="00631E68"/>
    <w:rsid w:val="006335F9"/>
    <w:rsid w:val="00634837"/>
    <w:rsid w:val="00634AF8"/>
    <w:rsid w:val="006352CF"/>
    <w:rsid w:val="00635A4B"/>
    <w:rsid w:val="00636078"/>
    <w:rsid w:val="00636A21"/>
    <w:rsid w:val="00636A97"/>
    <w:rsid w:val="00637A78"/>
    <w:rsid w:val="0064086B"/>
    <w:rsid w:val="00640D43"/>
    <w:rsid w:val="006414E9"/>
    <w:rsid w:val="0064325D"/>
    <w:rsid w:val="00644773"/>
    <w:rsid w:val="00645A23"/>
    <w:rsid w:val="00646D06"/>
    <w:rsid w:val="00646E12"/>
    <w:rsid w:val="0065176E"/>
    <w:rsid w:val="00652C00"/>
    <w:rsid w:val="006532F9"/>
    <w:rsid w:val="00654A49"/>
    <w:rsid w:val="00655274"/>
    <w:rsid w:val="00655487"/>
    <w:rsid w:val="006556F5"/>
    <w:rsid w:val="006568DE"/>
    <w:rsid w:val="00657942"/>
    <w:rsid w:val="00657A63"/>
    <w:rsid w:val="00660AA3"/>
    <w:rsid w:val="006622A8"/>
    <w:rsid w:val="00662357"/>
    <w:rsid w:val="006626DE"/>
    <w:rsid w:val="006627C6"/>
    <w:rsid w:val="006650BA"/>
    <w:rsid w:val="00665D94"/>
    <w:rsid w:val="006667CA"/>
    <w:rsid w:val="00666BAD"/>
    <w:rsid w:val="00671088"/>
    <w:rsid w:val="0067121C"/>
    <w:rsid w:val="00673381"/>
    <w:rsid w:val="00673386"/>
    <w:rsid w:val="00674BEB"/>
    <w:rsid w:val="00676202"/>
    <w:rsid w:val="00677B8C"/>
    <w:rsid w:val="00681DF2"/>
    <w:rsid w:val="00681EE2"/>
    <w:rsid w:val="00682647"/>
    <w:rsid w:val="00682B40"/>
    <w:rsid w:val="00683E59"/>
    <w:rsid w:val="006858F2"/>
    <w:rsid w:val="00685F42"/>
    <w:rsid w:val="00685FB4"/>
    <w:rsid w:val="006864A3"/>
    <w:rsid w:val="00686F65"/>
    <w:rsid w:val="006874AD"/>
    <w:rsid w:val="00687681"/>
    <w:rsid w:val="006876F7"/>
    <w:rsid w:val="00690CCC"/>
    <w:rsid w:val="00690CD9"/>
    <w:rsid w:val="00690D93"/>
    <w:rsid w:val="00691334"/>
    <w:rsid w:val="00691393"/>
    <w:rsid w:val="006926C1"/>
    <w:rsid w:val="00694A1D"/>
    <w:rsid w:val="00694A27"/>
    <w:rsid w:val="006954C1"/>
    <w:rsid w:val="006967C2"/>
    <w:rsid w:val="00696AC7"/>
    <w:rsid w:val="006977FF"/>
    <w:rsid w:val="006A0831"/>
    <w:rsid w:val="006A1555"/>
    <w:rsid w:val="006A182D"/>
    <w:rsid w:val="006A404C"/>
    <w:rsid w:val="006A48FD"/>
    <w:rsid w:val="006A534A"/>
    <w:rsid w:val="006A5820"/>
    <w:rsid w:val="006A5984"/>
    <w:rsid w:val="006A667C"/>
    <w:rsid w:val="006A6EF2"/>
    <w:rsid w:val="006A71EF"/>
    <w:rsid w:val="006A73A1"/>
    <w:rsid w:val="006A7A8A"/>
    <w:rsid w:val="006B0877"/>
    <w:rsid w:val="006B08AC"/>
    <w:rsid w:val="006B08CB"/>
    <w:rsid w:val="006B16A2"/>
    <w:rsid w:val="006B2D34"/>
    <w:rsid w:val="006B3268"/>
    <w:rsid w:val="006B334D"/>
    <w:rsid w:val="006B39C8"/>
    <w:rsid w:val="006B3CBA"/>
    <w:rsid w:val="006B4320"/>
    <w:rsid w:val="006B4849"/>
    <w:rsid w:val="006B4E3A"/>
    <w:rsid w:val="006B5B46"/>
    <w:rsid w:val="006B6267"/>
    <w:rsid w:val="006B65F7"/>
    <w:rsid w:val="006B70F5"/>
    <w:rsid w:val="006C19AD"/>
    <w:rsid w:val="006C1CB7"/>
    <w:rsid w:val="006C26E7"/>
    <w:rsid w:val="006C2B53"/>
    <w:rsid w:val="006C35B7"/>
    <w:rsid w:val="006C414D"/>
    <w:rsid w:val="006C540E"/>
    <w:rsid w:val="006C5605"/>
    <w:rsid w:val="006C5656"/>
    <w:rsid w:val="006C67EA"/>
    <w:rsid w:val="006C6FBD"/>
    <w:rsid w:val="006C7841"/>
    <w:rsid w:val="006C7B7E"/>
    <w:rsid w:val="006D0666"/>
    <w:rsid w:val="006D0697"/>
    <w:rsid w:val="006D08BC"/>
    <w:rsid w:val="006D0988"/>
    <w:rsid w:val="006D22FE"/>
    <w:rsid w:val="006D2C98"/>
    <w:rsid w:val="006D3443"/>
    <w:rsid w:val="006D4015"/>
    <w:rsid w:val="006D488A"/>
    <w:rsid w:val="006D4D92"/>
    <w:rsid w:val="006D56A5"/>
    <w:rsid w:val="006D5D6C"/>
    <w:rsid w:val="006D705F"/>
    <w:rsid w:val="006D76CF"/>
    <w:rsid w:val="006D7886"/>
    <w:rsid w:val="006E06A0"/>
    <w:rsid w:val="006E0A58"/>
    <w:rsid w:val="006E10F4"/>
    <w:rsid w:val="006E1CB3"/>
    <w:rsid w:val="006E2967"/>
    <w:rsid w:val="006E31D2"/>
    <w:rsid w:val="006E33F5"/>
    <w:rsid w:val="006E5E54"/>
    <w:rsid w:val="006E6753"/>
    <w:rsid w:val="006E6A64"/>
    <w:rsid w:val="006E6F44"/>
    <w:rsid w:val="006E7575"/>
    <w:rsid w:val="006F0DC0"/>
    <w:rsid w:val="006F20AD"/>
    <w:rsid w:val="006F2446"/>
    <w:rsid w:val="006F249B"/>
    <w:rsid w:val="006F24A2"/>
    <w:rsid w:val="006F310A"/>
    <w:rsid w:val="006F3629"/>
    <w:rsid w:val="006F4C11"/>
    <w:rsid w:val="006F5C9E"/>
    <w:rsid w:val="006F61B8"/>
    <w:rsid w:val="006F7337"/>
    <w:rsid w:val="006F75BC"/>
    <w:rsid w:val="007004F5"/>
    <w:rsid w:val="0070118C"/>
    <w:rsid w:val="007015C4"/>
    <w:rsid w:val="007015F9"/>
    <w:rsid w:val="0070188E"/>
    <w:rsid w:val="00702FF6"/>
    <w:rsid w:val="007034CE"/>
    <w:rsid w:val="0070350A"/>
    <w:rsid w:val="007037EF"/>
    <w:rsid w:val="00703A84"/>
    <w:rsid w:val="00703B38"/>
    <w:rsid w:val="0070441C"/>
    <w:rsid w:val="007054A7"/>
    <w:rsid w:val="00705880"/>
    <w:rsid w:val="00705EF4"/>
    <w:rsid w:val="00706670"/>
    <w:rsid w:val="0070685F"/>
    <w:rsid w:val="007072B8"/>
    <w:rsid w:val="007078C6"/>
    <w:rsid w:val="007104F4"/>
    <w:rsid w:val="0071061C"/>
    <w:rsid w:val="00711579"/>
    <w:rsid w:val="0071165B"/>
    <w:rsid w:val="00712190"/>
    <w:rsid w:val="00712B00"/>
    <w:rsid w:val="00713D4E"/>
    <w:rsid w:val="00713F27"/>
    <w:rsid w:val="0071510B"/>
    <w:rsid w:val="0071513B"/>
    <w:rsid w:val="00716725"/>
    <w:rsid w:val="007172ED"/>
    <w:rsid w:val="00717D51"/>
    <w:rsid w:val="00722011"/>
    <w:rsid w:val="00722819"/>
    <w:rsid w:val="0072285A"/>
    <w:rsid w:val="0072311D"/>
    <w:rsid w:val="00723F1F"/>
    <w:rsid w:val="00724FA8"/>
    <w:rsid w:val="00725FA7"/>
    <w:rsid w:val="00726BD6"/>
    <w:rsid w:val="00726F04"/>
    <w:rsid w:val="007272E0"/>
    <w:rsid w:val="007278D2"/>
    <w:rsid w:val="00727B55"/>
    <w:rsid w:val="00730FF6"/>
    <w:rsid w:val="00731022"/>
    <w:rsid w:val="0073118D"/>
    <w:rsid w:val="00731527"/>
    <w:rsid w:val="007317E2"/>
    <w:rsid w:val="007323C7"/>
    <w:rsid w:val="00733E90"/>
    <w:rsid w:val="007346E2"/>
    <w:rsid w:val="00734B8A"/>
    <w:rsid w:val="00735E45"/>
    <w:rsid w:val="00737A55"/>
    <w:rsid w:val="00740A70"/>
    <w:rsid w:val="00740E11"/>
    <w:rsid w:val="00741147"/>
    <w:rsid w:val="00743028"/>
    <w:rsid w:val="007451F0"/>
    <w:rsid w:val="00745BC8"/>
    <w:rsid w:val="00746040"/>
    <w:rsid w:val="00746D64"/>
    <w:rsid w:val="00747F22"/>
    <w:rsid w:val="00750537"/>
    <w:rsid w:val="007506AB"/>
    <w:rsid w:val="00751504"/>
    <w:rsid w:val="00751E03"/>
    <w:rsid w:val="00751F6F"/>
    <w:rsid w:val="00752157"/>
    <w:rsid w:val="007525BE"/>
    <w:rsid w:val="00752A47"/>
    <w:rsid w:val="00753A8F"/>
    <w:rsid w:val="00754A15"/>
    <w:rsid w:val="00755F78"/>
    <w:rsid w:val="00755FE8"/>
    <w:rsid w:val="007568A4"/>
    <w:rsid w:val="0075699A"/>
    <w:rsid w:val="007569AB"/>
    <w:rsid w:val="00756B78"/>
    <w:rsid w:val="0075730A"/>
    <w:rsid w:val="00757376"/>
    <w:rsid w:val="007601F2"/>
    <w:rsid w:val="00761EC1"/>
    <w:rsid w:val="00761F1F"/>
    <w:rsid w:val="007620CA"/>
    <w:rsid w:val="0076301C"/>
    <w:rsid w:val="007630AF"/>
    <w:rsid w:val="00763216"/>
    <w:rsid w:val="0076397F"/>
    <w:rsid w:val="00764C68"/>
    <w:rsid w:val="00764FA8"/>
    <w:rsid w:val="00765583"/>
    <w:rsid w:val="00766869"/>
    <w:rsid w:val="00766BD8"/>
    <w:rsid w:val="00766ECB"/>
    <w:rsid w:val="007670CE"/>
    <w:rsid w:val="00767AD8"/>
    <w:rsid w:val="00771A64"/>
    <w:rsid w:val="00771BE9"/>
    <w:rsid w:val="007741C9"/>
    <w:rsid w:val="007748B5"/>
    <w:rsid w:val="00776250"/>
    <w:rsid w:val="0077688E"/>
    <w:rsid w:val="00776A7E"/>
    <w:rsid w:val="00777CC7"/>
    <w:rsid w:val="00777E23"/>
    <w:rsid w:val="0078040C"/>
    <w:rsid w:val="007807EC"/>
    <w:rsid w:val="00780B84"/>
    <w:rsid w:val="00780B85"/>
    <w:rsid w:val="00780BE2"/>
    <w:rsid w:val="007815DF"/>
    <w:rsid w:val="0078176D"/>
    <w:rsid w:val="00782290"/>
    <w:rsid w:val="00782D1D"/>
    <w:rsid w:val="0078437D"/>
    <w:rsid w:val="007849D4"/>
    <w:rsid w:val="00784A79"/>
    <w:rsid w:val="007855EC"/>
    <w:rsid w:val="00786E59"/>
    <w:rsid w:val="00787DD7"/>
    <w:rsid w:val="00790EE2"/>
    <w:rsid w:val="007915ED"/>
    <w:rsid w:val="007916C7"/>
    <w:rsid w:val="00791882"/>
    <w:rsid w:val="007919EA"/>
    <w:rsid w:val="00791AD5"/>
    <w:rsid w:val="00792779"/>
    <w:rsid w:val="0079297F"/>
    <w:rsid w:val="00792A45"/>
    <w:rsid w:val="00792D60"/>
    <w:rsid w:val="00793E13"/>
    <w:rsid w:val="0079404D"/>
    <w:rsid w:val="007953C3"/>
    <w:rsid w:val="00796F6F"/>
    <w:rsid w:val="00797635"/>
    <w:rsid w:val="007A0F12"/>
    <w:rsid w:val="007A1889"/>
    <w:rsid w:val="007A2D23"/>
    <w:rsid w:val="007A3A49"/>
    <w:rsid w:val="007A3C75"/>
    <w:rsid w:val="007A450A"/>
    <w:rsid w:val="007A4597"/>
    <w:rsid w:val="007A4D29"/>
    <w:rsid w:val="007A5E2A"/>
    <w:rsid w:val="007A66B1"/>
    <w:rsid w:val="007A7EA9"/>
    <w:rsid w:val="007B0780"/>
    <w:rsid w:val="007B07F8"/>
    <w:rsid w:val="007B1270"/>
    <w:rsid w:val="007B3F41"/>
    <w:rsid w:val="007B4ADF"/>
    <w:rsid w:val="007B4D21"/>
    <w:rsid w:val="007B60B7"/>
    <w:rsid w:val="007B669C"/>
    <w:rsid w:val="007B6D97"/>
    <w:rsid w:val="007B7DDA"/>
    <w:rsid w:val="007C04AF"/>
    <w:rsid w:val="007C04F8"/>
    <w:rsid w:val="007C07AF"/>
    <w:rsid w:val="007C1E34"/>
    <w:rsid w:val="007C2355"/>
    <w:rsid w:val="007C28D8"/>
    <w:rsid w:val="007C64F2"/>
    <w:rsid w:val="007C6557"/>
    <w:rsid w:val="007C66EB"/>
    <w:rsid w:val="007C6756"/>
    <w:rsid w:val="007C6EEE"/>
    <w:rsid w:val="007D06EF"/>
    <w:rsid w:val="007D0B25"/>
    <w:rsid w:val="007D0F37"/>
    <w:rsid w:val="007D1530"/>
    <w:rsid w:val="007D243C"/>
    <w:rsid w:val="007D2A6A"/>
    <w:rsid w:val="007D3180"/>
    <w:rsid w:val="007D3676"/>
    <w:rsid w:val="007D54F2"/>
    <w:rsid w:val="007D5619"/>
    <w:rsid w:val="007D68C8"/>
    <w:rsid w:val="007D6D96"/>
    <w:rsid w:val="007D78A2"/>
    <w:rsid w:val="007E0581"/>
    <w:rsid w:val="007E0BC9"/>
    <w:rsid w:val="007E0D3B"/>
    <w:rsid w:val="007E161F"/>
    <w:rsid w:val="007E224A"/>
    <w:rsid w:val="007E3234"/>
    <w:rsid w:val="007E3A69"/>
    <w:rsid w:val="007E3D3E"/>
    <w:rsid w:val="007E4394"/>
    <w:rsid w:val="007E47BD"/>
    <w:rsid w:val="007E5C06"/>
    <w:rsid w:val="007E74E7"/>
    <w:rsid w:val="007E7B4B"/>
    <w:rsid w:val="007E7F1F"/>
    <w:rsid w:val="007F075B"/>
    <w:rsid w:val="007F0CE5"/>
    <w:rsid w:val="007F0D90"/>
    <w:rsid w:val="007F155E"/>
    <w:rsid w:val="007F1778"/>
    <w:rsid w:val="007F1A7B"/>
    <w:rsid w:val="007F2111"/>
    <w:rsid w:val="007F2CC2"/>
    <w:rsid w:val="007F3DB8"/>
    <w:rsid w:val="007F4517"/>
    <w:rsid w:val="007F4805"/>
    <w:rsid w:val="007F4847"/>
    <w:rsid w:val="007F4C20"/>
    <w:rsid w:val="007F4E88"/>
    <w:rsid w:val="007F4F06"/>
    <w:rsid w:val="007F5ED8"/>
    <w:rsid w:val="007F5EEF"/>
    <w:rsid w:val="007F7543"/>
    <w:rsid w:val="007F760D"/>
    <w:rsid w:val="007F77F0"/>
    <w:rsid w:val="007F7965"/>
    <w:rsid w:val="007F79D6"/>
    <w:rsid w:val="007F7E51"/>
    <w:rsid w:val="00800690"/>
    <w:rsid w:val="00800B9F"/>
    <w:rsid w:val="008012DD"/>
    <w:rsid w:val="0080142B"/>
    <w:rsid w:val="00801F62"/>
    <w:rsid w:val="008034B2"/>
    <w:rsid w:val="0080441A"/>
    <w:rsid w:val="00804FC6"/>
    <w:rsid w:val="00805215"/>
    <w:rsid w:val="008064EE"/>
    <w:rsid w:val="00806ED2"/>
    <w:rsid w:val="00807375"/>
    <w:rsid w:val="008073DB"/>
    <w:rsid w:val="00807415"/>
    <w:rsid w:val="00807A10"/>
    <w:rsid w:val="00810D29"/>
    <w:rsid w:val="00811850"/>
    <w:rsid w:val="00812882"/>
    <w:rsid w:val="00812AB5"/>
    <w:rsid w:val="00814016"/>
    <w:rsid w:val="0081446C"/>
    <w:rsid w:val="008149D2"/>
    <w:rsid w:val="00814E6B"/>
    <w:rsid w:val="0081530E"/>
    <w:rsid w:val="00816029"/>
    <w:rsid w:val="00816246"/>
    <w:rsid w:val="008169E5"/>
    <w:rsid w:val="00816B23"/>
    <w:rsid w:val="008173AB"/>
    <w:rsid w:val="008201EE"/>
    <w:rsid w:val="00820633"/>
    <w:rsid w:val="0082084F"/>
    <w:rsid w:val="00820AAB"/>
    <w:rsid w:val="00820BE4"/>
    <w:rsid w:val="00821867"/>
    <w:rsid w:val="008227D0"/>
    <w:rsid w:val="00824511"/>
    <w:rsid w:val="00824910"/>
    <w:rsid w:val="00824A44"/>
    <w:rsid w:val="00824F9C"/>
    <w:rsid w:val="00825484"/>
    <w:rsid w:val="00825749"/>
    <w:rsid w:val="00825DFB"/>
    <w:rsid w:val="00826639"/>
    <w:rsid w:val="00826D22"/>
    <w:rsid w:val="0082709C"/>
    <w:rsid w:val="0082729D"/>
    <w:rsid w:val="0083016F"/>
    <w:rsid w:val="00830B6D"/>
    <w:rsid w:val="00831121"/>
    <w:rsid w:val="008314A3"/>
    <w:rsid w:val="008322BA"/>
    <w:rsid w:val="00834765"/>
    <w:rsid w:val="00834DF6"/>
    <w:rsid w:val="00835746"/>
    <w:rsid w:val="008358B3"/>
    <w:rsid w:val="0083703E"/>
    <w:rsid w:val="00837816"/>
    <w:rsid w:val="0083784F"/>
    <w:rsid w:val="00837EBC"/>
    <w:rsid w:val="008401E6"/>
    <w:rsid w:val="00840B7C"/>
    <w:rsid w:val="00841C3C"/>
    <w:rsid w:val="00843C1C"/>
    <w:rsid w:val="008440F2"/>
    <w:rsid w:val="0084430B"/>
    <w:rsid w:val="00845660"/>
    <w:rsid w:val="00846250"/>
    <w:rsid w:val="00846567"/>
    <w:rsid w:val="008472FB"/>
    <w:rsid w:val="00847829"/>
    <w:rsid w:val="00847834"/>
    <w:rsid w:val="00850F47"/>
    <w:rsid w:val="00851541"/>
    <w:rsid w:val="00851FD7"/>
    <w:rsid w:val="0085221E"/>
    <w:rsid w:val="008533D7"/>
    <w:rsid w:val="00853E29"/>
    <w:rsid w:val="00854CA5"/>
    <w:rsid w:val="008553B0"/>
    <w:rsid w:val="008557EC"/>
    <w:rsid w:val="008558B9"/>
    <w:rsid w:val="00855E58"/>
    <w:rsid w:val="008568C3"/>
    <w:rsid w:val="008601DA"/>
    <w:rsid w:val="00862C51"/>
    <w:rsid w:val="00862EE2"/>
    <w:rsid w:val="00863C3C"/>
    <w:rsid w:val="00864D90"/>
    <w:rsid w:val="00865493"/>
    <w:rsid w:val="00866B01"/>
    <w:rsid w:val="00866E98"/>
    <w:rsid w:val="008679FF"/>
    <w:rsid w:val="00867CFC"/>
    <w:rsid w:val="008704DF"/>
    <w:rsid w:val="00872507"/>
    <w:rsid w:val="008726AA"/>
    <w:rsid w:val="00872A17"/>
    <w:rsid w:val="00872E25"/>
    <w:rsid w:val="00872FD6"/>
    <w:rsid w:val="008738B9"/>
    <w:rsid w:val="00874D97"/>
    <w:rsid w:val="00875683"/>
    <w:rsid w:val="00876200"/>
    <w:rsid w:val="00876C54"/>
    <w:rsid w:val="0087766D"/>
    <w:rsid w:val="00882292"/>
    <w:rsid w:val="00882A1D"/>
    <w:rsid w:val="00882F66"/>
    <w:rsid w:val="00882FE7"/>
    <w:rsid w:val="00883224"/>
    <w:rsid w:val="0088437F"/>
    <w:rsid w:val="00884B42"/>
    <w:rsid w:val="00885150"/>
    <w:rsid w:val="00885278"/>
    <w:rsid w:val="00885467"/>
    <w:rsid w:val="00885759"/>
    <w:rsid w:val="00885D6E"/>
    <w:rsid w:val="00885EC7"/>
    <w:rsid w:val="00885F00"/>
    <w:rsid w:val="0088655D"/>
    <w:rsid w:val="00890829"/>
    <w:rsid w:val="00890C82"/>
    <w:rsid w:val="00890D8F"/>
    <w:rsid w:val="00891154"/>
    <w:rsid w:val="008913D2"/>
    <w:rsid w:val="00893B79"/>
    <w:rsid w:val="0089597B"/>
    <w:rsid w:val="00897908"/>
    <w:rsid w:val="00897970"/>
    <w:rsid w:val="00897BC6"/>
    <w:rsid w:val="008A12C6"/>
    <w:rsid w:val="008A208E"/>
    <w:rsid w:val="008A24B4"/>
    <w:rsid w:val="008A2968"/>
    <w:rsid w:val="008A2F29"/>
    <w:rsid w:val="008A315B"/>
    <w:rsid w:val="008A3B5F"/>
    <w:rsid w:val="008A6B8A"/>
    <w:rsid w:val="008A7B0A"/>
    <w:rsid w:val="008B160F"/>
    <w:rsid w:val="008B1921"/>
    <w:rsid w:val="008B3811"/>
    <w:rsid w:val="008B5B3E"/>
    <w:rsid w:val="008B68B2"/>
    <w:rsid w:val="008B6C80"/>
    <w:rsid w:val="008B70BE"/>
    <w:rsid w:val="008B7DEB"/>
    <w:rsid w:val="008B7E67"/>
    <w:rsid w:val="008C196E"/>
    <w:rsid w:val="008C1978"/>
    <w:rsid w:val="008C1BA0"/>
    <w:rsid w:val="008C2FFB"/>
    <w:rsid w:val="008C49F3"/>
    <w:rsid w:val="008C51BF"/>
    <w:rsid w:val="008C6F75"/>
    <w:rsid w:val="008C7514"/>
    <w:rsid w:val="008C7E93"/>
    <w:rsid w:val="008D0170"/>
    <w:rsid w:val="008D15EB"/>
    <w:rsid w:val="008D1B44"/>
    <w:rsid w:val="008D2150"/>
    <w:rsid w:val="008D2835"/>
    <w:rsid w:val="008D3C01"/>
    <w:rsid w:val="008D4249"/>
    <w:rsid w:val="008D50FC"/>
    <w:rsid w:val="008D5198"/>
    <w:rsid w:val="008D5296"/>
    <w:rsid w:val="008D5C88"/>
    <w:rsid w:val="008D63FF"/>
    <w:rsid w:val="008D68B7"/>
    <w:rsid w:val="008D754C"/>
    <w:rsid w:val="008D7C28"/>
    <w:rsid w:val="008E0FD9"/>
    <w:rsid w:val="008E1185"/>
    <w:rsid w:val="008E1324"/>
    <w:rsid w:val="008E2A48"/>
    <w:rsid w:val="008E2DF0"/>
    <w:rsid w:val="008E3D0B"/>
    <w:rsid w:val="008E494F"/>
    <w:rsid w:val="008E5731"/>
    <w:rsid w:val="008E5CFD"/>
    <w:rsid w:val="008E5D89"/>
    <w:rsid w:val="008E5FC8"/>
    <w:rsid w:val="008E6D2D"/>
    <w:rsid w:val="008E7224"/>
    <w:rsid w:val="008F0F41"/>
    <w:rsid w:val="008F1925"/>
    <w:rsid w:val="008F1988"/>
    <w:rsid w:val="008F31D4"/>
    <w:rsid w:val="008F352D"/>
    <w:rsid w:val="008F3A1A"/>
    <w:rsid w:val="008F3C6B"/>
    <w:rsid w:val="008F4025"/>
    <w:rsid w:val="008F457C"/>
    <w:rsid w:val="008F53DB"/>
    <w:rsid w:val="008F6BE0"/>
    <w:rsid w:val="008F73A7"/>
    <w:rsid w:val="009000F5"/>
    <w:rsid w:val="00900E60"/>
    <w:rsid w:val="009012BF"/>
    <w:rsid w:val="009017E6"/>
    <w:rsid w:val="00902B83"/>
    <w:rsid w:val="00902D53"/>
    <w:rsid w:val="00902D73"/>
    <w:rsid w:val="009051D7"/>
    <w:rsid w:val="009061CE"/>
    <w:rsid w:val="009068A3"/>
    <w:rsid w:val="00907403"/>
    <w:rsid w:val="00907437"/>
    <w:rsid w:val="00907443"/>
    <w:rsid w:val="0091052E"/>
    <w:rsid w:val="009109E3"/>
    <w:rsid w:val="00910A0F"/>
    <w:rsid w:val="00910B7D"/>
    <w:rsid w:val="009129FC"/>
    <w:rsid w:val="009131FC"/>
    <w:rsid w:val="00913549"/>
    <w:rsid w:val="009135BD"/>
    <w:rsid w:val="00913782"/>
    <w:rsid w:val="00914E7C"/>
    <w:rsid w:val="00915CE0"/>
    <w:rsid w:val="00915E55"/>
    <w:rsid w:val="009175A7"/>
    <w:rsid w:val="00921BB4"/>
    <w:rsid w:val="00921E2B"/>
    <w:rsid w:val="00922801"/>
    <w:rsid w:val="00922BB1"/>
    <w:rsid w:val="0092363D"/>
    <w:rsid w:val="009238C8"/>
    <w:rsid w:val="0092448B"/>
    <w:rsid w:val="009245A6"/>
    <w:rsid w:val="0092508C"/>
    <w:rsid w:val="0092516A"/>
    <w:rsid w:val="00926132"/>
    <w:rsid w:val="0092614D"/>
    <w:rsid w:val="00926D87"/>
    <w:rsid w:val="00927436"/>
    <w:rsid w:val="009274D8"/>
    <w:rsid w:val="0092783A"/>
    <w:rsid w:val="00927E6F"/>
    <w:rsid w:val="00930CB8"/>
    <w:rsid w:val="00930EBF"/>
    <w:rsid w:val="00931737"/>
    <w:rsid w:val="00931FDA"/>
    <w:rsid w:val="00932413"/>
    <w:rsid w:val="00932636"/>
    <w:rsid w:val="00932FA3"/>
    <w:rsid w:val="009332F7"/>
    <w:rsid w:val="00933C03"/>
    <w:rsid w:val="00935460"/>
    <w:rsid w:val="009359EE"/>
    <w:rsid w:val="009375B2"/>
    <w:rsid w:val="00941360"/>
    <w:rsid w:val="009415EA"/>
    <w:rsid w:val="00942AFB"/>
    <w:rsid w:val="0094333F"/>
    <w:rsid w:val="00943FFF"/>
    <w:rsid w:val="00944008"/>
    <w:rsid w:val="009443DA"/>
    <w:rsid w:val="009444A0"/>
    <w:rsid w:val="00944537"/>
    <w:rsid w:val="00944F94"/>
    <w:rsid w:val="0094551A"/>
    <w:rsid w:val="00945CFB"/>
    <w:rsid w:val="009463DF"/>
    <w:rsid w:val="009471DE"/>
    <w:rsid w:val="00947875"/>
    <w:rsid w:val="00950080"/>
    <w:rsid w:val="00951B60"/>
    <w:rsid w:val="00951E71"/>
    <w:rsid w:val="0095333B"/>
    <w:rsid w:val="0095342C"/>
    <w:rsid w:val="00954695"/>
    <w:rsid w:val="0095487E"/>
    <w:rsid w:val="009551A5"/>
    <w:rsid w:val="0095521A"/>
    <w:rsid w:val="009554CC"/>
    <w:rsid w:val="0095658D"/>
    <w:rsid w:val="0096002F"/>
    <w:rsid w:val="009602F6"/>
    <w:rsid w:val="00960DD4"/>
    <w:rsid w:val="009611CB"/>
    <w:rsid w:val="00961332"/>
    <w:rsid w:val="009620BC"/>
    <w:rsid w:val="00963140"/>
    <w:rsid w:val="00964FA9"/>
    <w:rsid w:val="00966C2E"/>
    <w:rsid w:val="009676B1"/>
    <w:rsid w:val="009729F1"/>
    <w:rsid w:val="00972AA2"/>
    <w:rsid w:val="00972C15"/>
    <w:rsid w:val="00972EC1"/>
    <w:rsid w:val="009735A8"/>
    <w:rsid w:val="00973A7E"/>
    <w:rsid w:val="00974598"/>
    <w:rsid w:val="00974B01"/>
    <w:rsid w:val="009755FA"/>
    <w:rsid w:val="00977EDF"/>
    <w:rsid w:val="009800D0"/>
    <w:rsid w:val="0098184D"/>
    <w:rsid w:val="00981E53"/>
    <w:rsid w:val="00982A4C"/>
    <w:rsid w:val="00982AF0"/>
    <w:rsid w:val="00982B8D"/>
    <w:rsid w:val="0098313D"/>
    <w:rsid w:val="00983B81"/>
    <w:rsid w:val="00983F23"/>
    <w:rsid w:val="00984C65"/>
    <w:rsid w:val="00984F57"/>
    <w:rsid w:val="00986140"/>
    <w:rsid w:val="00986AE0"/>
    <w:rsid w:val="00987314"/>
    <w:rsid w:val="009873CB"/>
    <w:rsid w:val="00987A3C"/>
    <w:rsid w:val="009903C9"/>
    <w:rsid w:val="00990E47"/>
    <w:rsid w:val="009911D5"/>
    <w:rsid w:val="009915B1"/>
    <w:rsid w:val="009921E8"/>
    <w:rsid w:val="00992370"/>
    <w:rsid w:val="00992EB4"/>
    <w:rsid w:val="009934B7"/>
    <w:rsid w:val="00993770"/>
    <w:rsid w:val="00994352"/>
    <w:rsid w:val="009946C1"/>
    <w:rsid w:val="00994B40"/>
    <w:rsid w:val="00994D1F"/>
    <w:rsid w:val="00995329"/>
    <w:rsid w:val="009953EC"/>
    <w:rsid w:val="00995DA8"/>
    <w:rsid w:val="00995DED"/>
    <w:rsid w:val="00997188"/>
    <w:rsid w:val="00997233"/>
    <w:rsid w:val="00997AF9"/>
    <w:rsid w:val="009A067B"/>
    <w:rsid w:val="009A0800"/>
    <w:rsid w:val="009A1E98"/>
    <w:rsid w:val="009A23C8"/>
    <w:rsid w:val="009A26DD"/>
    <w:rsid w:val="009A2888"/>
    <w:rsid w:val="009A2C53"/>
    <w:rsid w:val="009A3FCD"/>
    <w:rsid w:val="009A4234"/>
    <w:rsid w:val="009A4834"/>
    <w:rsid w:val="009A52FE"/>
    <w:rsid w:val="009A5860"/>
    <w:rsid w:val="009A5DDA"/>
    <w:rsid w:val="009A74B7"/>
    <w:rsid w:val="009A75A1"/>
    <w:rsid w:val="009A7A1D"/>
    <w:rsid w:val="009B018E"/>
    <w:rsid w:val="009B0300"/>
    <w:rsid w:val="009B0469"/>
    <w:rsid w:val="009B06AD"/>
    <w:rsid w:val="009B11E1"/>
    <w:rsid w:val="009B19FE"/>
    <w:rsid w:val="009B216E"/>
    <w:rsid w:val="009B2DEC"/>
    <w:rsid w:val="009B30EB"/>
    <w:rsid w:val="009B43F6"/>
    <w:rsid w:val="009B7E5F"/>
    <w:rsid w:val="009C0E95"/>
    <w:rsid w:val="009C14E3"/>
    <w:rsid w:val="009C1673"/>
    <w:rsid w:val="009C19D2"/>
    <w:rsid w:val="009C255C"/>
    <w:rsid w:val="009C29D8"/>
    <w:rsid w:val="009C2B27"/>
    <w:rsid w:val="009C2D0B"/>
    <w:rsid w:val="009C2D10"/>
    <w:rsid w:val="009C3CF4"/>
    <w:rsid w:val="009C4B65"/>
    <w:rsid w:val="009C5E91"/>
    <w:rsid w:val="009C6A49"/>
    <w:rsid w:val="009C70C3"/>
    <w:rsid w:val="009C7FD3"/>
    <w:rsid w:val="009C7FD8"/>
    <w:rsid w:val="009D0564"/>
    <w:rsid w:val="009D0F54"/>
    <w:rsid w:val="009D28D6"/>
    <w:rsid w:val="009D2F97"/>
    <w:rsid w:val="009D3258"/>
    <w:rsid w:val="009D3408"/>
    <w:rsid w:val="009D394B"/>
    <w:rsid w:val="009D4A42"/>
    <w:rsid w:val="009D4A64"/>
    <w:rsid w:val="009D582B"/>
    <w:rsid w:val="009D5D0C"/>
    <w:rsid w:val="009D5DA4"/>
    <w:rsid w:val="009D6BF5"/>
    <w:rsid w:val="009E06BB"/>
    <w:rsid w:val="009E09F3"/>
    <w:rsid w:val="009E1202"/>
    <w:rsid w:val="009E1306"/>
    <w:rsid w:val="009E3233"/>
    <w:rsid w:val="009E3980"/>
    <w:rsid w:val="009E3A67"/>
    <w:rsid w:val="009E480E"/>
    <w:rsid w:val="009E4B3C"/>
    <w:rsid w:val="009E5B7F"/>
    <w:rsid w:val="009E6928"/>
    <w:rsid w:val="009E6AA2"/>
    <w:rsid w:val="009E6EE9"/>
    <w:rsid w:val="009F0302"/>
    <w:rsid w:val="009F0F57"/>
    <w:rsid w:val="009F27B8"/>
    <w:rsid w:val="009F319A"/>
    <w:rsid w:val="009F351F"/>
    <w:rsid w:val="009F3848"/>
    <w:rsid w:val="009F4C46"/>
    <w:rsid w:val="009F554A"/>
    <w:rsid w:val="009F6199"/>
    <w:rsid w:val="009F6B97"/>
    <w:rsid w:val="009F713F"/>
    <w:rsid w:val="009F7179"/>
    <w:rsid w:val="009F7463"/>
    <w:rsid w:val="009F7701"/>
    <w:rsid w:val="00A0037C"/>
    <w:rsid w:val="00A02051"/>
    <w:rsid w:val="00A03A2D"/>
    <w:rsid w:val="00A041A5"/>
    <w:rsid w:val="00A0497B"/>
    <w:rsid w:val="00A04C05"/>
    <w:rsid w:val="00A05E86"/>
    <w:rsid w:val="00A07172"/>
    <w:rsid w:val="00A07C53"/>
    <w:rsid w:val="00A10368"/>
    <w:rsid w:val="00A1078F"/>
    <w:rsid w:val="00A107DD"/>
    <w:rsid w:val="00A10E0E"/>
    <w:rsid w:val="00A10F34"/>
    <w:rsid w:val="00A11299"/>
    <w:rsid w:val="00A11B23"/>
    <w:rsid w:val="00A120E8"/>
    <w:rsid w:val="00A1277C"/>
    <w:rsid w:val="00A129AB"/>
    <w:rsid w:val="00A1357A"/>
    <w:rsid w:val="00A14979"/>
    <w:rsid w:val="00A149C2"/>
    <w:rsid w:val="00A14C4A"/>
    <w:rsid w:val="00A158DD"/>
    <w:rsid w:val="00A16D68"/>
    <w:rsid w:val="00A16E09"/>
    <w:rsid w:val="00A1780A"/>
    <w:rsid w:val="00A20923"/>
    <w:rsid w:val="00A213C7"/>
    <w:rsid w:val="00A21525"/>
    <w:rsid w:val="00A2227B"/>
    <w:rsid w:val="00A22622"/>
    <w:rsid w:val="00A22ADF"/>
    <w:rsid w:val="00A240F8"/>
    <w:rsid w:val="00A25207"/>
    <w:rsid w:val="00A25EAF"/>
    <w:rsid w:val="00A26548"/>
    <w:rsid w:val="00A2690A"/>
    <w:rsid w:val="00A2716A"/>
    <w:rsid w:val="00A27BFD"/>
    <w:rsid w:val="00A27D74"/>
    <w:rsid w:val="00A305C8"/>
    <w:rsid w:val="00A30653"/>
    <w:rsid w:val="00A30FA6"/>
    <w:rsid w:val="00A3239A"/>
    <w:rsid w:val="00A333DB"/>
    <w:rsid w:val="00A334B3"/>
    <w:rsid w:val="00A33E72"/>
    <w:rsid w:val="00A3434A"/>
    <w:rsid w:val="00A34355"/>
    <w:rsid w:val="00A35391"/>
    <w:rsid w:val="00A36035"/>
    <w:rsid w:val="00A36924"/>
    <w:rsid w:val="00A37999"/>
    <w:rsid w:val="00A4070A"/>
    <w:rsid w:val="00A4126E"/>
    <w:rsid w:val="00A412A0"/>
    <w:rsid w:val="00A4214F"/>
    <w:rsid w:val="00A4263A"/>
    <w:rsid w:val="00A42976"/>
    <w:rsid w:val="00A43E5E"/>
    <w:rsid w:val="00A44624"/>
    <w:rsid w:val="00A46C77"/>
    <w:rsid w:val="00A47F91"/>
    <w:rsid w:val="00A50E8E"/>
    <w:rsid w:val="00A5100D"/>
    <w:rsid w:val="00A51345"/>
    <w:rsid w:val="00A525A6"/>
    <w:rsid w:val="00A52D6D"/>
    <w:rsid w:val="00A546DE"/>
    <w:rsid w:val="00A54AF8"/>
    <w:rsid w:val="00A55789"/>
    <w:rsid w:val="00A5704E"/>
    <w:rsid w:val="00A570CB"/>
    <w:rsid w:val="00A57201"/>
    <w:rsid w:val="00A60681"/>
    <w:rsid w:val="00A61263"/>
    <w:rsid w:val="00A65EC0"/>
    <w:rsid w:val="00A66025"/>
    <w:rsid w:val="00A66D56"/>
    <w:rsid w:val="00A6715E"/>
    <w:rsid w:val="00A6775F"/>
    <w:rsid w:val="00A67EC1"/>
    <w:rsid w:val="00A67EF3"/>
    <w:rsid w:val="00A7019E"/>
    <w:rsid w:val="00A704AF"/>
    <w:rsid w:val="00A73169"/>
    <w:rsid w:val="00A73521"/>
    <w:rsid w:val="00A73750"/>
    <w:rsid w:val="00A73A63"/>
    <w:rsid w:val="00A7579C"/>
    <w:rsid w:val="00A75867"/>
    <w:rsid w:val="00A75B32"/>
    <w:rsid w:val="00A75D20"/>
    <w:rsid w:val="00A76225"/>
    <w:rsid w:val="00A766DC"/>
    <w:rsid w:val="00A76914"/>
    <w:rsid w:val="00A7772D"/>
    <w:rsid w:val="00A806A4"/>
    <w:rsid w:val="00A81FBC"/>
    <w:rsid w:val="00A820C1"/>
    <w:rsid w:val="00A828CB"/>
    <w:rsid w:val="00A82F3A"/>
    <w:rsid w:val="00A830CE"/>
    <w:rsid w:val="00A83666"/>
    <w:rsid w:val="00A85756"/>
    <w:rsid w:val="00A87467"/>
    <w:rsid w:val="00A9189D"/>
    <w:rsid w:val="00A91EE3"/>
    <w:rsid w:val="00A921F7"/>
    <w:rsid w:val="00A92A47"/>
    <w:rsid w:val="00A9482B"/>
    <w:rsid w:val="00A94A05"/>
    <w:rsid w:val="00A94B74"/>
    <w:rsid w:val="00A95408"/>
    <w:rsid w:val="00A95B0C"/>
    <w:rsid w:val="00A95D39"/>
    <w:rsid w:val="00A96EED"/>
    <w:rsid w:val="00A9788F"/>
    <w:rsid w:val="00A97A82"/>
    <w:rsid w:val="00AA01E4"/>
    <w:rsid w:val="00AA0D6E"/>
    <w:rsid w:val="00AA177A"/>
    <w:rsid w:val="00AA180C"/>
    <w:rsid w:val="00AA223C"/>
    <w:rsid w:val="00AA2360"/>
    <w:rsid w:val="00AA24D1"/>
    <w:rsid w:val="00AA325D"/>
    <w:rsid w:val="00AA3831"/>
    <w:rsid w:val="00AA3DEB"/>
    <w:rsid w:val="00AA3E43"/>
    <w:rsid w:val="00AA4585"/>
    <w:rsid w:val="00AA525E"/>
    <w:rsid w:val="00AA6EC1"/>
    <w:rsid w:val="00AB1734"/>
    <w:rsid w:val="00AB2D5E"/>
    <w:rsid w:val="00AB2F06"/>
    <w:rsid w:val="00AB4D88"/>
    <w:rsid w:val="00AB52AA"/>
    <w:rsid w:val="00AB5E06"/>
    <w:rsid w:val="00AB75C9"/>
    <w:rsid w:val="00AB772C"/>
    <w:rsid w:val="00AB7BD4"/>
    <w:rsid w:val="00AC06AB"/>
    <w:rsid w:val="00AC0904"/>
    <w:rsid w:val="00AC0FB7"/>
    <w:rsid w:val="00AC1B23"/>
    <w:rsid w:val="00AC2A48"/>
    <w:rsid w:val="00AC2E8A"/>
    <w:rsid w:val="00AC2FC6"/>
    <w:rsid w:val="00AC3886"/>
    <w:rsid w:val="00AC3973"/>
    <w:rsid w:val="00AC6C77"/>
    <w:rsid w:val="00AC6EE9"/>
    <w:rsid w:val="00AC7B9B"/>
    <w:rsid w:val="00AC7F2E"/>
    <w:rsid w:val="00AD04C5"/>
    <w:rsid w:val="00AD07B4"/>
    <w:rsid w:val="00AD0C39"/>
    <w:rsid w:val="00AD2062"/>
    <w:rsid w:val="00AD21D0"/>
    <w:rsid w:val="00AD2460"/>
    <w:rsid w:val="00AD386A"/>
    <w:rsid w:val="00AD45E6"/>
    <w:rsid w:val="00AD46B7"/>
    <w:rsid w:val="00AD4743"/>
    <w:rsid w:val="00AD5EBA"/>
    <w:rsid w:val="00AD6B66"/>
    <w:rsid w:val="00AD6DA7"/>
    <w:rsid w:val="00AE0062"/>
    <w:rsid w:val="00AE01D8"/>
    <w:rsid w:val="00AE0EB7"/>
    <w:rsid w:val="00AE1324"/>
    <w:rsid w:val="00AE1904"/>
    <w:rsid w:val="00AE1E1B"/>
    <w:rsid w:val="00AE22F9"/>
    <w:rsid w:val="00AE23B9"/>
    <w:rsid w:val="00AE2683"/>
    <w:rsid w:val="00AE3F3D"/>
    <w:rsid w:val="00AE4BE8"/>
    <w:rsid w:val="00AE5702"/>
    <w:rsid w:val="00AE5728"/>
    <w:rsid w:val="00AE6038"/>
    <w:rsid w:val="00AE6234"/>
    <w:rsid w:val="00AE680B"/>
    <w:rsid w:val="00AE6B2A"/>
    <w:rsid w:val="00AE6C4E"/>
    <w:rsid w:val="00AE734C"/>
    <w:rsid w:val="00AE7863"/>
    <w:rsid w:val="00AE7B16"/>
    <w:rsid w:val="00AE7E58"/>
    <w:rsid w:val="00AF0ACF"/>
    <w:rsid w:val="00AF0EE8"/>
    <w:rsid w:val="00AF22FE"/>
    <w:rsid w:val="00AF28A6"/>
    <w:rsid w:val="00AF450A"/>
    <w:rsid w:val="00AF45A4"/>
    <w:rsid w:val="00AF50E7"/>
    <w:rsid w:val="00AF5206"/>
    <w:rsid w:val="00AF5F87"/>
    <w:rsid w:val="00AF61D7"/>
    <w:rsid w:val="00AF68F4"/>
    <w:rsid w:val="00AF700E"/>
    <w:rsid w:val="00AF7805"/>
    <w:rsid w:val="00AF7884"/>
    <w:rsid w:val="00B00DF8"/>
    <w:rsid w:val="00B0119A"/>
    <w:rsid w:val="00B01D77"/>
    <w:rsid w:val="00B02CD7"/>
    <w:rsid w:val="00B03A70"/>
    <w:rsid w:val="00B03C04"/>
    <w:rsid w:val="00B04AFF"/>
    <w:rsid w:val="00B05321"/>
    <w:rsid w:val="00B05BD6"/>
    <w:rsid w:val="00B068D0"/>
    <w:rsid w:val="00B06994"/>
    <w:rsid w:val="00B06D82"/>
    <w:rsid w:val="00B07020"/>
    <w:rsid w:val="00B07FDB"/>
    <w:rsid w:val="00B10A09"/>
    <w:rsid w:val="00B10B5F"/>
    <w:rsid w:val="00B10BF4"/>
    <w:rsid w:val="00B11737"/>
    <w:rsid w:val="00B11B69"/>
    <w:rsid w:val="00B11CA9"/>
    <w:rsid w:val="00B12A27"/>
    <w:rsid w:val="00B13350"/>
    <w:rsid w:val="00B147D5"/>
    <w:rsid w:val="00B15279"/>
    <w:rsid w:val="00B15974"/>
    <w:rsid w:val="00B15A00"/>
    <w:rsid w:val="00B202A8"/>
    <w:rsid w:val="00B20557"/>
    <w:rsid w:val="00B2075D"/>
    <w:rsid w:val="00B221FC"/>
    <w:rsid w:val="00B22509"/>
    <w:rsid w:val="00B22EEB"/>
    <w:rsid w:val="00B231EA"/>
    <w:rsid w:val="00B24280"/>
    <w:rsid w:val="00B24DDD"/>
    <w:rsid w:val="00B25315"/>
    <w:rsid w:val="00B26367"/>
    <w:rsid w:val="00B26B2E"/>
    <w:rsid w:val="00B26E98"/>
    <w:rsid w:val="00B27DFD"/>
    <w:rsid w:val="00B30C57"/>
    <w:rsid w:val="00B318D6"/>
    <w:rsid w:val="00B31963"/>
    <w:rsid w:val="00B32506"/>
    <w:rsid w:val="00B350C5"/>
    <w:rsid w:val="00B35106"/>
    <w:rsid w:val="00B35151"/>
    <w:rsid w:val="00B3620C"/>
    <w:rsid w:val="00B36C4A"/>
    <w:rsid w:val="00B374B3"/>
    <w:rsid w:val="00B37A65"/>
    <w:rsid w:val="00B402D7"/>
    <w:rsid w:val="00B403E4"/>
    <w:rsid w:val="00B40506"/>
    <w:rsid w:val="00B40DBF"/>
    <w:rsid w:val="00B40F71"/>
    <w:rsid w:val="00B416C9"/>
    <w:rsid w:val="00B41758"/>
    <w:rsid w:val="00B41F3E"/>
    <w:rsid w:val="00B41FCD"/>
    <w:rsid w:val="00B42330"/>
    <w:rsid w:val="00B427B9"/>
    <w:rsid w:val="00B42966"/>
    <w:rsid w:val="00B42C02"/>
    <w:rsid w:val="00B42E2C"/>
    <w:rsid w:val="00B453BD"/>
    <w:rsid w:val="00B45B7C"/>
    <w:rsid w:val="00B45E9D"/>
    <w:rsid w:val="00B4735E"/>
    <w:rsid w:val="00B50A65"/>
    <w:rsid w:val="00B51274"/>
    <w:rsid w:val="00B51B98"/>
    <w:rsid w:val="00B522CC"/>
    <w:rsid w:val="00B52A04"/>
    <w:rsid w:val="00B52E15"/>
    <w:rsid w:val="00B53EAE"/>
    <w:rsid w:val="00B540B3"/>
    <w:rsid w:val="00B549A7"/>
    <w:rsid w:val="00B5513E"/>
    <w:rsid w:val="00B5643E"/>
    <w:rsid w:val="00B56D1E"/>
    <w:rsid w:val="00B57250"/>
    <w:rsid w:val="00B572EF"/>
    <w:rsid w:val="00B614CC"/>
    <w:rsid w:val="00B6241A"/>
    <w:rsid w:val="00B62670"/>
    <w:rsid w:val="00B626E0"/>
    <w:rsid w:val="00B6339B"/>
    <w:rsid w:val="00B638D0"/>
    <w:rsid w:val="00B64037"/>
    <w:rsid w:val="00B645BF"/>
    <w:rsid w:val="00B64FE6"/>
    <w:rsid w:val="00B654B5"/>
    <w:rsid w:val="00B663CC"/>
    <w:rsid w:val="00B66817"/>
    <w:rsid w:val="00B66842"/>
    <w:rsid w:val="00B67E99"/>
    <w:rsid w:val="00B7063A"/>
    <w:rsid w:val="00B70A16"/>
    <w:rsid w:val="00B7124B"/>
    <w:rsid w:val="00B72AFC"/>
    <w:rsid w:val="00B72C5B"/>
    <w:rsid w:val="00B72D73"/>
    <w:rsid w:val="00B7393C"/>
    <w:rsid w:val="00B73B99"/>
    <w:rsid w:val="00B74714"/>
    <w:rsid w:val="00B75F29"/>
    <w:rsid w:val="00B75F78"/>
    <w:rsid w:val="00B7600C"/>
    <w:rsid w:val="00B76619"/>
    <w:rsid w:val="00B76E2F"/>
    <w:rsid w:val="00B774D5"/>
    <w:rsid w:val="00B80DEE"/>
    <w:rsid w:val="00B81188"/>
    <w:rsid w:val="00B811C7"/>
    <w:rsid w:val="00B81696"/>
    <w:rsid w:val="00B81FF7"/>
    <w:rsid w:val="00B839B1"/>
    <w:rsid w:val="00B86401"/>
    <w:rsid w:val="00B8693A"/>
    <w:rsid w:val="00B869EB"/>
    <w:rsid w:val="00B86CB6"/>
    <w:rsid w:val="00B86CC5"/>
    <w:rsid w:val="00B87632"/>
    <w:rsid w:val="00B87DB7"/>
    <w:rsid w:val="00B9079B"/>
    <w:rsid w:val="00B91AE4"/>
    <w:rsid w:val="00B91F2E"/>
    <w:rsid w:val="00B922A8"/>
    <w:rsid w:val="00B92EB0"/>
    <w:rsid w:val="00B93080"/>
    <w:rsid w:val="00B9360B"/>
    <w:rsid w:val="00B94C96"/>
    <w:rsid w:val="00B95888"/>
    <w:rsid w:val="00B95A97"/>
    <w:rsid w:val="00B9629D"/>
    <w:rsid w:val="00B9658D"/>
    <w:rsid w:val="00B96749"/>
    <w:rsid w:val="00B967AE"/>
    <w:rsid w:val="00B975A9"/>
    <w:rsid w:val="00B97BD0"/>
    <w:rsid w:val="00BA1229"/>
    <w:rsid w:val="00BA1B10"/>
    <w:rsid w:val="00BA1B56"/>
    <w:rsid w:val="00BA1BDB"/>
    <w:rsid w:val="00BA21B3"/>
    <w:rsid w:val="00BA3C08"/>
    <w:rsid w:val="00BA4564"/>
    <w:rsid w:val="00BA61FF"/>
    <w:rsid w:val="00BA6214"/>
    <w:rsid w:val="00BA6D03"/>
    <w:rsid w:val="00BA7779"/>
    <w:rsid w:val="00BA7BB4"/>
    <w:rsid w:val="00BA7D05"/>
    <w:rsid w:val="00BB0985"/>
    <w:rsid w:val="00BB1DA6"/>
    <w:rsid w:val="00BB2FA9"/>
    <w:rsid w:val="00BB372B"/>
    <w:rsid w:val="00BB44D1"/>
    <w:rsid w:val="00BB65BF"/>
    <w:rsid w:val="00BB7C60"/>
    <w:rsid w:val="00BB7E42"/>
    <w:rsid w:val="00BC0142"/>
    <w:rsid w:val="00BC0360"/>
    <w:rsid w:val="00BC1125"/>
    <w:rsid w:val="00BC1A9C"/>
    <w:rsid w:val="00BC1BE8"/>
    <w:rsid w:val="00BC21C8"/>
    <w:rsid w:val="00BC3696"/>
    <w:rsid w:val="00BC4052"/>
    <w:rsid w:val="00BC4C8F"/>
    <w:rsid w:val="00BC54E6"/>
    <w:rsid w:val="00BC63E2"/>
    <w:rsid w:val="00BC6428"/>
    <w:rsid w:val="00BC78C5"/>
    <w:rsid w:val="00BC7D12"/>
    <w:rsid w:val="00BC7EFA"/>
    <w:rsid w:val="00BD040D"/>
    <w:rsid w:val="00BD1AA3"/>
    <w:rsid w:val="00BD21A7"/>
    <w:rsid w:val="00BD2364"/>
    <w:rsid w:val="00BD35EC"/>
    <w:rsid w:val="00BD3C2F"/>
    <w:rsid w:val="00BD424E"/>
    <w:rsid w:val="00BD43BB"/>
    <w:rsid w:val="00BD494B"/>
    <w:rsid w:val="00BD5113"/>
    <w:rsid w:val="00BD5B44"/>
    <w:rsid w:val="00BD5C7A"/>
    <w:rsid w:val="00BD79CB"/>
    <w:rsid w:val="00BE0CE5"/>
    <w:rsid w:val="00BE175D"/>
    <w:rsid w:val="00BE18A1"/>
    <w:rsid w:val="00BE1BB7"/>
    <w:rsid w:val="00BE3483"/>
    <w:rsid w:val="00BE3D1A"/>
    <w:rsid w:val="00BE3F48"/>
    <w:rsid w:val="00BE4601"/>
    <w:rsid w:val="00BE495C"/>
    <w:rsid w:val="00BE549A"/>
    <w:rsid w:val="00BE5E52"/>
    <w:rsid w:val="00BE690F"/>
    <w:rsid w:val="00BF08DE"/>
    <w:rsid w:val="00BF1B31"/>
    <w:rsid w:val="00BF1B4C"/>
    <w:rsid w:val="00BF2CFF"/>
    <w:rsid w:val="00BF3C60"/>
    <w:rsid w:val="00BF4666"/>
    <w:rsid w:val="00BF4683"/>
    <w:rsid w:val="00BF479E"/>
    <w:rsid w:val="00BF4AAD"/>
    <w:rsid w:val="00BF6086"/>
    <w:rsid w:val="00BF69B0"/>
    <w:rsid w:val="00BF737F"/>
    <w:rsid w:val="00BF7425"/>
    <w:rsid w:val="00BF7691"/>
    <w:rsid w:val="00BF79B4"/>
    <w:rsid w:val="00C00260"/>
    <w:rsid w:val="00C003A5"/>
    <w:rsid w:val="00C01F85"/>
    <w:rsid w:val="00C01FF5"/>
    <w:rsid w:val="00C03A5F"/>
    <w:rsid w:val="00C044E7"/>
    <w:rsid w:val="00C047D3"/>
    <w:rsid w:val="00C060A2"/>
    <w:rsid w:val="00C06376"/>
    <w:rsid w:val="00C07D80"/>
    <w:rsid w:val="00C07EF7"/>
    <w:rsid w:val="00C104AC"/>
    <w:rsid w:val="00C10919"/>
    <w:rsid w:val="00C10A87"/>
    <w:rsid w:val="00C132D6"/>
    <w:rsid w:val="00C1384B"/>
    <w:rsid w:val="00C13909"/>
    <w:rsid w:val="00C14650"/>
    <w:rsid w:val="00C14699"/>
    <w:rsid w:val="00C147A1"/>
    <w:rsid w:val="00C15305"/>
    <w:rsid w:val="00C15364"/>
    <w:rsid w:val="00C15B26"/>
    <w:rsid w:val="00C15BF4"/>
    <w:rsid w:val="00C16120"/>
    <w:rsid w:val="00C163B6"/>
    <w:rsid w:val="00C1681F"/>
    <w:rsid w:val="00C16B1B"/>
    <w:rsid w:val="00C16F62"/>
    <w:rsid w:val="00C20094"/>
    <w:rsid w:val="00C20A1C"/>
    <w:rsid w:val="00C20D04"/>
    <w:rsid w:val="00C21263"/>
    <w:rsid w:val="00C21764"/>
    <w:rsid w:val="00C218C2"/>
    <w:rsid w:val="00C219F1"/>
    <w:rsid w:val="00C21B8F"/>
    <w:rsid w:val="00C21D27"/>
    <w:rsid w:val="00C22AA9"/>
    <w:rsid w:val="00C23BF9"/>
    <w:rsid w:val="00C245A0"/>
    <w:rsid w:val="00C245FE"/>
    <w:rsid w:val="00C24812"/>
    <w:rsid w:val="00C24FD7"/>
    <w:rsid w:val="00C26116"/>
    <w:rsid w:val="00C269F0"/>
    <w:rsid w:val="00C3100A"/>
    <w:rsid w:val="00C31ED2"/>
    <w:rsid w:val="00C329F1"/>
    <w:rsid w:val="00C35F2E"/>
    <w:rsid w:val="00C3643F"/>
    <w:rsid w:val="00C366DF"/>
    <w:rsid w:val="00C37A96"/>
    <w:rsid w:val="00C37D18"/>
    <w:rsid w:val="00C4002C"/>
    <w:rsid w:val="00C41485"/>
    <w:rsid w:val="00C41C27"/>
    <w:rsid w:val="00C42270"/>
    <w:rsid w:val="00C42704"/>
    <w:rsid w:val="00C42CC4"/>
    <w:rsid w:val="00C42EF8"/>
    <w:rsid w:val="00C435BF"/>
    <w:rsid w:val="00C43B61"/>
    <w:rsid w:val="00C43D49"/>
    <w:rsid w:val="00C44736"/>
    <w:rsid w:val="00C4487E"/>
    <w:rsid w:val="00C44A26"/>
    <w:rsid w:val="00C44AF9"/>
    <w:rsid w:val="00C45051"/>
    <w:rsid w:val="00C45E21"/>
    <w:rsid w:val="00C468A6"/>
    <w:rsid w:val="00C470DB"/>
    <w:rsid w:val="00C4758D"/>
    <w:rsid w:val="00C47685"/>
    <w:rsid w:val="00C50637"/>
    <w:rsid w:val="00C5190E"/>
    <w:rsid w:val="00C51DB4"/>
    <w:rsid w:val="00C521D5"/>
    <w:rsid w:val="00C531BB"/>
    <w:rsid w:val="00C55C47"/>
    <w:rsid w:val="00C56A6A"/>
    <w:rsid w:val="00C5764C"/>
    <w:rsid w:val="00C57826"/>
    <w:rsid w:val="00C61298"/>
    <w:rsid w:val="00C614D6"/>
    <w:rsid w:val="00C62655"/>
    <w:rsid w:val="00C62F53"/>
    <w:rsid w:val="00C633C1"/>
    <w:rsid w:val="00C63811"/>
    <w:rsid w:val="00C6399E"/>
    <w:rsid w:val="00C63CF9"/>
    <w:rsid w:val="00C643F1"/>
    <w:rsid w:val="00C65542"/>
    <w:rsid w:val="00C65707"/>
    <w:rsid w:val="00C6577F"/>
    <w:rsid w:val="00C6583E"/>
    <w:rsid w:val="00C66076"/>
    <w:rsid w:val="00C664A5"/>
    <w:rsid w:val="00C664D6"/>
    <w:rsid w:val="00C66EB4"/>
    <w:rsid w:val="00C70003"/>
    <w:rsid w:val="00C70235"/>
    <w:rsid w:val="00C70A0E"/>
    <w:rsid w:val="00C7259D"/>
    <w:rsid w:val="00C729A0"/>
    <w:rsid w:val="00C72E34"/>
    <w:rsid w:val="00C72F1A"/>
    <w:rsid w:val="00C73D68"/>
    <w:rsid w:val="00C747BB"/>
    <w:rsid w:val="00C75676"/>
    <w:rsid w:val="00C7673A"/>
    <w:rsid w:val="00C76CE6"/>
    <w:rsid w:val="00C77F3D"/>
    <w:rsid w:val="00C81C80"/>
    <w:rsid w:val="00C83166"/>
    <w:rsid w:val="00C83940"/>
    <w:rsid w:val="00C84D49"/>
    <w:rsid w:val="00C860F6"/>
    <w:rsid w:val="00C87211"/>
    <w:rsid w:val="00C87740"/>
    <w:rsid w:val="00C91028"/>
    <w:rsid w:val="00C9109F"/>
    <w:rsid w:val="00C91471"/>
    <w:rsid w:val="00C9231A"/>
    <w:rsid w:val="00C9299C"/>
    <w:rsid w:val="00C92AF8"/>
    <w:rsid w:val="00C931F8"/>
    <w:rsid w:val="00C93B0A"/>
    <w:rsid w:val="00C94277"/>
    <w:rsid w:val="00C94EF6"/>
    <w:rsid w:val="00C951DA"/>
    <w:rsid w:val="00C95B70"/>
    <w:rsid w:val="00C95DBB"/>
    <w:rsid w:val="00C95DC1"/>
    <w:rsid w:val="00C96878"/>
    <w:rsid w:val="00C96A6B"/>
    <w:rsid w:val="00CA07A5"/>
    <w:rsid w:val="00CA209A"/>
    <w:rsid w:val="00CA2456"/>
    <w:rsid w:val="00CA574A"/>
    <w:rsid w:val="00CA6AD3"/>
    <w:rsid w:val="00CA6D61"/>
    <w:rsid w:val="00CA7039"/>
    <w:rsid w:val="00CB049D"/>
    <w:rsid w:val="00CB0834"/>
    <w:rsid w:val="00CB0891"/>
    <w:rsid w:val="00CB0C88"/>
    <w:rsid w:val="00CB14FF"/>
    <w:rsid w:val="00CB161B"/>
    <w:rsid w:val="00CB1649"/>
    <w:rsid w:val="00CB1E6F"/>
    <w:rsid w:val="00CB251F"/>
    <w:rsid w:val="00CB265C"/>
    <w:rsid w:val="00CB2DFF"/>
    <w:rsid w:val="00CB351C"/>
    <w:rsid w:val="00CB41DA"/>
    <w:rsid w:val="00CB4DA6"/>
    <w:rsid w:val="00CB59FA"/>
    <w:rsid w:val="00CB5BBB"/>
    <w:rsid w:val="00CB5D36"/>
    <w:rsid w:val="00CB6AFD"/>
    <w:rsid w:val="00CB71BF"/>
    <w:rsid w:val="00CB73C7"/>
    <w:rsid w:val="00CC05E0"/>
    <w:rsid w:val="00CC0665"/>
    <w:rsid w:val="00CC11D8"/>
    <w:rsid w:val="00CC178B"/>
    <w:rsid w:val="00CC1C8E"/>
    <w:rsid w:val="00CC20D4"/>
    <w:rsid w:val="00CC2809"/>
    <w:rsid w:val="00CC32B5"/>
    <w:rsid w:val="00CC36A8"/>
    <w:rsid w:val="00CC392F"/>
    <w:rsid w:val="00CC41DA"/>
    <w:rsid w:val="00CC4636"/>
    <w:rsid w:val="00CC49DF"/>
    <w:rsid w:val="00CC6677"/>
    <w:rsid w:val="00CC66B7"/>
    <w:rsid w:val="00CC6E38"/>
    <w:rsid w:val="00CC72EE"/>
    <w:rsid w:val="00CC78B1"/>
    <w:rsid w:val="00CC7A9D"/>
    <w:rsid w:val="00CD018A"/>
    <w:rsid w:val="00CD0E53"/>
    <w:rsid w:val="00CD187F"/>
    <w:rsid w:val="00CD1B1E"/>
    <w:rsid w:val="00CD239B"/>
    <w:rsid w:val="00CD3EEA"/>
    <w:rsid w:val="00CD411E"/>
    <w:rsid w:val="00CD55DF"/>
    <w:rsid w:val="00CD6BCA"/>
    <w:rsid w:val="00CD72DE"/>
    <w:rsid w:val="00CE015B"/>
    <w:rsid w:val="00CE0426"/>
    <w:rsid w:val="00CE0557"/>
    <w:rsid w:val="00CE08B8"/>
    <w:rsid w:val="00CE08F2"/>
    <w:rsid w:val="00CE0B1B"/>
    <w:rsid w:val="00CE0D0D"/>
    <w:rsid w:val="00CE0EF4"/>
    <w:rsid w:val="00CE2A01"/>
    <w:rsid w:val="00CE2E71"/>
    <w:rsid w:val="00CE3133"/>
    <w:rsid w:val="00CE47A7"/>
    <w:rsid w:val="00CE47E8"/>
    <w:rsid w:val="00CE4E1F"/>
    <w:rsid w:val="00CE5EB2"/>
    <w:rsid w:val="00CE6204"/>
    <w:rsid w:val="00CE6963"/>
    <w:rsid w:val="00CE70AE"/>
    <w:rsid w:val="00CE7339"/>
    <w:rsid w:val="00CE7FD2"/>
    <w:rsid w:val="00CF0433"/>
    <w:rsid w:val="00CF176B"/>
    <w:rsid w:val="00CF2222"/>
    <w:rsid w:val="00CF2B7E"/>
    <w:rsid w:val="00CF32DE"/>
    <w:rsid w:val="00CF3700"/>
    <w:rsid w:val="00CF3D06"/>
    <w:rsid w:val="00CF40B7"/>
    <w:rsid w:val="00CF423C"/>
    <w:rsid w:val="00CF4310"/>
    <w:rsid w:val="00CF51FC"/>
    <w:rsid w:val="00CF5629"/>
    <w:rsid w:val="00CF71C9"/>
    <w:rsid w:val="00CF7851"/>
    <w:rsid w:val="00CF7D79"/>
    <w:rsid w:val="00CF7E3B"/>
    <w:rsid w:val="00D00094"/>
    <w:rsid w:val="00D014B5"/>
    <w:rsid w:val="00D01B8E"/>
    <w:rsid w:val="00D01C8C"/>
    <w:rsid w:val="00D02468"/>
    <w:rsid w:val="00D0492E"/>
    <w:rsid w:val="00D06DFF"/>
    <w:rsid w:val="00D07FF1"/>
    <w:rsid w:val="00D10AA6"/>
    <w:rsid w:val="00D11667"/>
    <w:rsid w:val="00D123F1"/>
    <w:rsid w:val="00D1283B"/>
    <w:rsid w:val="00D1308F"/>
    <w:rsid w:val="00D14392"/>
    <w:rsid w:val="00D14F4D"/>
    <w:rsid w:val="00D1501A"/>
    <w:rsid w:val="00D150CA"/>
    <w:rsid w:val="00D15446"/>
    <w:rsid w:val="00D15FA8"/>
    <w:rsid w:val="00D162BB"/>
    <w:rsid w:val="00D164A9"/>
    <w:rsid w:val="00D17EA8"/>
    <w:rsid w:val="00D20106"/>
    <w:rsid w:val="00D206E1"/>
    <w:rsid w:val="00D20E98"/>
    <w:rsid w:val="00D21986"/>
    <w:rsid w:val="00D220A8"/>
    <w:rsid w:val="00D2213A"/>
    <w:rsid w:val="00D226E6"/>
    <w:rsid w:val="00D228BA"/>
    <w:rsid w:val="00D2346F"/>
    <w:rsid w:val="00D23604"/>
    <w:rsid w:val="00D23760"/>
    <w:rsid w:val="00D239C4"/>
    <w:rsid w:val="00D23FBD"/>
    <w:rsid w:val="00D24F14"/>
    <w:rsid w:val="00D25814"/>
    <w:rsid w:val="00D264FB"/>
    <w:rsid w:val="00D26C62"/>
    <w:rsid w:val="00D2742D"/>
    <w:rsid w:val="00D274F3"/>
    <w:rsid w:val="00D30133"/>
    <w:rsid w:val="00D305D1"/>
    <w:rsid w:val="00D309AE"/>
    <w:rsid w:val="00D30A92"/>
    <w:rsid w:val="00D3111E"/>
    <w:rsid w:val="00D311E8"/>
    <w:rsid w:val="00D335B9"/>
    <w:rsid w:val="00D33723"/>
    <w:rsid w:val="00D33AB9"/>
    <w:rsid w:val="00D33D9B"/>
    <w:rsid w:val="00D34B47"/>
    <w:rsid w:val="00D35046"/>
    <w:rsid w:val="00D354FE"/>
    <w:rsid w:val="00D3568B"/>
    <w:rsid w:val="00D367C7"/>
    <w:rsid w:val="00D36829"/>
    <w:rsid w:val="00D371D6"/>
    <w:rsid w:val="00D37375"/>
    <w:rsid w:val="00D40414"/>
    <w:rsid w:val="00D4333D"/>
    <w:rsid w:val="00D435FD"/>
    <w:rsid w:val="00D43A81"/>
    <w:rsid w:val="00D45624"/>
    <w:rsid w:val="00D45D32"/>
    <w:rsid w:val="00D460A1"/>
    <w:rsid w:val="00D462A1"/>
    <w:rsid w:val="00D463DC"/>
    <w:rsid w:val="00D466A3"/>
    <w:rsid w:val="00D46CBC"/>
    <w:rsid w:val="00D46E67"/>
    <w:rsid w:val="00D4766B"/>
    <w:rsid w:val="00D5112C"/>
    <w:rsid w:val="00D519AE"/>
    <w:rsid w:val="00D5242B"/>
    <w:rsid w:val="00D52B4A"/>
    <w:rsid w:val="00D52C5B"/>
    <w:rsid w:val="00D52C7B"/>
    <w:rsid w:val="00D53170"/>
    <w:rsid w:val="00D53C52"/>
    <w:rsid w:val="00D53FF9"/>
    <w:rsid w:val="00D54AE3"/>
    <w:rsid w:val="00D54C25"/>
    <w:rsid w:val="00D54D87"/>
    <w:rsid w:val="00D550E7"/>
    <w:rsid w:val="00D55C0D"/>
    <w:rsid w:val="00D561CA"/>
    <w:rsid w:val="00D568CD"/>
    <w:rsid w:val="00D572AF"/>
    <w:rsid w:val="00D573FA"/>
    <w:rsid w:val="00D57DF8"/>
    <w:rsid w:val="00D60F72"/>
    <w:rsid w:val="00D610C2"/>
    <w:rsid w:val="00D61AEE"/>
    <w:rsid w:val="00D6240C"/>
    <w:rsid w:val="00D62F73"/>
    <w:rsid w:val="00D635A6"/>
    <w:rsid w:val="00D64BAC"/>
    <w:rsid w:val="00D653BD"/>
    <w:rsid w:val="00D6544D"/>
    <w:rsid w:val="00D65F52"/>
    <w:rsid w:val="00D66890"/>
    <w:rsid w:val="00D66B27"/>
    <w:rsid w:val="00D701AE"/>
    <w:rsid w:val="00D7062E"/>
    <w:rsid w:val="00D71255"/>
    <w:rsid w:val="00D71D95"/>
    <w:rsid w:val="00D7291C"/>
    <w:rsid w:val="00D72A23"/>
    <w:rsid w:val="00D73E96"/>
    <w:rsid w:val="00D7581E"/>
    <w:rsid w:val="00D75E89"/>
    <w:rsid w:val="00D76995"/>
    <w:rsid w:val="00D76CB5"/>
    <w:rsid w:val="00D775BC"/>
    <w:rsid w:val="00D8012F"/>
    <w:rsid w:val="00D80AC2"/>
    <w:rsid w:val="00D83246"/>
    <w:rsid w:val="00D83347"/>
    <w:rsid w:val="00D83446"/>
    <w:rsid w:val="00D8367C"/>
    <w:rsid w:val="00D83735"/>
    <w:rsid w:val="00D837A9"/>
    <w:rsid w:val="00D84C56"/>
    <w:rsid w:val="00D86903"/>
    <w:rsid w:val="00D86A4C"/>
    <w:rsid w:val="00D87834"/>
    <w:rsid w:val="00D87A30"/>
    <w:rsid w:val="00D87D30"/>
    <w:rsid w:val="00D87D3F"/>
    <w:rsid w:val="00D901C2"/>
    <w:rsid w:val="00D90450"/>
    <w:rsid w:val="00D9064B"/>
    <w:rsid w:val="00D90ACF"/>
    <w:rsid w:val="00D90F51"/>
    <w:rsid w:val="00D93EA7"/>
    <w:rsid w:val="00D94028"/>
    <w:rsid w:val="00D956E0"/>
    <w:rsid w:val="00D95954"/>
    <w:rsid w:val="00DA021A"/>
    <w:rsid w:val="00DA096A"/>
    <w:rsid w:val="00DA254F"/>
    <w:rsid w:val="00DA3DC2"/>
    <w:rsid w:val="00DA4CD1"/>
    <w:rsid w:val="00DA5EC4"/>
    <w:rsid w:val="00DA6B36"/>
    <w:rsid w:val="00DA6C75"/>
    <w:rsid w:val="00DA6E70"/>
    <w:rsid w:val="00DA6F47"/>
    <w:rsid w:val="00DA6F4D"/>
    <w:rsid w:val="00DA7B24"/>
    <w:rsid w:val="00DA7F74"/>
    <w:rsid w:val="00DB0746"/>
    <w:rsid w:val="00DB0997"/>
    <w:rsid w:val="00DB15A8"/>
    <w:rsid w:val="00DB220D"/>
    <w:rsid w:val="00DB2C05"/>
    <w:rsid w:val="00DB3E22"/>
    <w:rsid w:val="00DB5109"/>
    <w:rsid w:val="00DB5781"/>
    <w:rsid w:val="00DB5CDE"/>
    <w:rsid w:val="00DB6061"/>
    <w:rsid w:val="00DB6410"/>
    <w:rsid w:val="00DB77AA"/>
    <w:rsid w:val="00DC06AB"/>
    <w:rsid w:val="00DC0F60"/>
    <w:rsid w:val="00DC1BC9"/>
    <w:rsid w:val="00DC1F75"/>
    <w:rsid w:val="00DC26B0"/>
    <w:rsid w:val="00DC26EE"/>
    <w:rsid w:val="00DC2DF8"/>
    <w:rsid w:val="00DC35D0"/>
    <w:rsid w:val="00DC4F9E"/>
    <w:rsid w:val="00DC58BF"/>
    <w:rsid w:val="00DC6918"/>
    <w:rsid w:val="00DC6E65"/>
    <w:rsid w:val="00DD02E4"/>
    <w:rsid w:val="00DD0484"/>
    <w:rsid w:val="00DD25B4"/>
    <w:rsid w:val="00DD290B"/>
    <w:rsid w:val="00DD29A4"/>
    <w:rsid w:val="00DD5DA9"/>
    <w:rsid w:val="00DD5E3D"/>
    <w:rsid w:val="00DD68AE"/>
    <w:rsid w:val="00DD6C84"/>
    <w:rsid w:val="00DD6F92"/>
    <w:rsid w:val="00DE0EBA"/>
    <w:rsid w:val="00DE13D7"/>
    <w:rsid w:val="00DE1627"/>
    <w:rsid w:val="00DE18F0"/>
    <w:rsid w:val="00DE1B95"/>
    <w:rsid w:val="00DE21B9"/>
    <w:rsid w:val="00DE2847"/>
    <w:rsid w:val="00DE3FBB"/>
    <w:rsid w:val="00DE3FE8"/>
    <w:rsid w:val="00DE4052"/>
    <w:rsid w:val="00DE4E4B"/>
    <w:rsid w:val="00DE635E"/>
    <w:rsid w:val="00DE7271"/>
    <w:rsid w:val="00DE7FFE"/>
    <w:rsid w:val="00DF01D3"/>
    <w:rsid w:val="00DF09FC"/>
    <w:rsid w:val="00DF231A"/>
    <w:rsid w:val="00DF3BB8"/>
    <w:rsid w:val="00DF3FCB"/>
    <w:rsid w:val="00DF451A"/>
    <w:rsid w:val="00DF4941"/>
    <w:rsid w:val="00DF4ADC"/>
    <w:rsid w:val="00DF4E21"/>
    <w:rsid w:val="00DF5CF4"/>
    <w:rsid w:val="00DF6FE8"/>
    <w:rsid w:val="00E014AB"/>
    <w:rsid w:val="00E020F4"/>
    <w:rsid w:val="00E025B3"/>
    <w:rsid w:val="00E033B6"/>
    <w:rsid w:val="00E039A8"/>
    <w:rsid w:val="00E0463B"/>
    <w:rsid w:val="00E046DA"/>
    <w:rsid w:val="00E0488E"/>
    <w:rsid w:val="00E06313"/>
    <w:rsid w:val="00E063BE"/>
    <w:rsid w:val="00E06B35"/>
    <w:rsid w:val="00E07112"/>
    <w:rsid w:val="00E0731A"/>
    <w:rsid w:val="00E11758"/>
    <w:rsid w:val="00E127E0"/>
    <w:rsid w:val="00E12A9E"/>
    <w:rsid w:val="00E12C53"/>
    <w:rsid w:val="00E132B1"/>
    <w:rsid w:val="00E13955"/>
    <w:rsid w:val="00E13FE9"/>
    <w:rsid w:val="00E14598"/>
    <w:rsid w:val="00E152CA"/>
    <w:rsid w:val="00E15647"/>
    <w:rsid w:val="00E15AA2"/>
    <w:rsid w:val="00E15C6E"/>
    <w:rsid w:val="00E16FD9"/>
    <w:rsid w:val="00E1780D"/>
    <w:rsid w:val="00E2014C"/>
    <w:rsid w:val="00E2203C"/>
    <w:rsid w:val="00E24175"/>
    <w:rsid w:val="00E27649"/>
    <w:rsid w:val="00E27ED1"/>
    <w:rsid w:val="00E31053"/>
    <w:rsid w:val="00E321A3"/>
    <w:rsid w:val="00E32D60"/>
    <w:rsid w:val="00E34E95"/>
    <w:rsid w:val="00E363C4"/>
    <w:rsid w:val="00E36877"/>
    <w:rsid w:val="00E3718E"/>
    <w:rsid w:val="00E37502"/>
    <w:rsid w:val="00E41D93"/>
    <w:rsid w:val="00E41ED3"/>
    <w:rsid w:val="00E42587"/>
    <w:rsid w:val="00E4345D"/>
    <w:rsid w:val="00E44082"/>
    <w:rsid w:val="00E44EA1"/>
    <w:rsid w:val="00E45400"/>
    <w:rsid w:val="00E460DC"/>
    <w:rsid w:val="00E46972"/>
    <w:rsid w:val="00E46CA8"/>
    <w:rsid w:val="00E470BD"/>
    <w:rsid w:val="00E476DB"/>
    <w:rsid w:val="00E47FA0"/>
    <w:rsid w:val="00E53A58"/>
    <w:rsid w:val="00E53EBB"/>
    <w:rsid w:val="00E5467C"/>
    <w:rsid w:val="00E55C8C"/>
    <w:rsid w:val="00E57511"/>
    <w:rsid w:val="00E5760B"/>
    <w:rsid w:val="00E57CBB"/>
    <w:rsid w:val="00E60D8D"/>
    <w:rsid w:val="00E618F5"/>
    <w:rsid w:val="00E61DEA"/>
    <w:rsid w:val="00E62C15"/>
    <w:rsid w:val="00E64E6E"/>
    <w:rsid w:val="00E6552F"/>
    <w:rsid w:val="00E65B42"/>
    <w:rsid w:val="00E66916"/>
    <w:rsid w:val="00E676A8"/>
    <w:rsid w:val="00E67F3D"/>
    <w:rsid w:val="00E7205F"/>
    <w:rsid w:val="00E72F96"/>
    <w:rsid w:val="00E733F4"/>
    <w:rsid w:val="00E73D5C"/>
    <w:rsid w:val="00E73E02"/>
    <w:rsid w:val="00E74809"/>
    <w:rsid w:val="00E74F4D"/>
    <w:rsid w:val="00E75001"/>
    <w:rsid w:val="00E756B8"/>
    <w:rsid w:val="00E75B26"/>
    <w:rsid w:val="00E75E7A"/>
    <w:rsid w:val="00E7652C"/>
    <w:rsid w:val="00E767E5"/>
    <w:rsid w:val="00E816FE"/>
    <w:rsid w:val="00E81B63"/>
    <w:rsid w:val="00E82C1A"/>
    <w:rsid w:val="00E834C0"/>
    <w:rsid w:val="00E840F8"/>
    <w:rsid w:val="00E85B88"/>
    <w:rsid w:val="00E86010"/>
    <w:rsid w:val="00E864F4"/>
    <w:rsid w:val="00E86CA2"/>
    <w:rsid w:val="00E878AC"/>
    <w:rsid w:val="00E91021"/>
    <w:rsid w:val="00E91566"/>
    <w:rsid w:val="00E928C2"/>
    <w:rsid w:val="00E92CD0"/>
    <w:rsid w:val="00E92E14"/>
    <w:rsid w:val="00E92E9D"/>
    <w:rsid w:val="00E92F8A"/>
    <w:rsid w:val="00E94465"/>
    <w:rsid w:val="00E97539"/>
    <w:rsid w:val="00EA0229"/>
    <w:rsid w:val="00EA0881"/>
    <w:rsid w:val="00EA1307"/>
    <w:rsid w:val="00EA2DEA"/>
    <w:rsid w:val="00EA2F0C"/>
    <w:rsid w:val="00EA40DE"/>
    <w:rsid w:val="00EA40FC"/>
    <w:rsid w:val="00EA447A"/>
    <w:rsid w:val="00EA47C8"/>
    <w:rsid w:val="00EA61E6"/>
    <w:rsid w:val="00EA736E"/>
    <w:rsid w:val="00EA794F"/>
    <w:rsid w:val="00EA7BA6"/>
    <w:rsid w:val="00EB066D"/>
    <w:rsid w:val="00EB074A"/>
    <w:rsid w:val="00EB10E0"/>
    <w:rsid w:val="00EB1D11"/>
    <w:rsid w:val="00EB1F9F"/>
    <w:rsid w:val="00EB2052"/>
    <w:rsid w:val="00EB2D7D"/>
    <w:rsid w:val="00EB477C"/>
    <w:rsid w:val="00EB4C0F"/>
    <w:rsid w:val="00EB5965"/>
    <w:rsid w:val="00EB5EA5"/>
    <w:rsid w:val="00EB65E9"/>
    <w:rsid w:val="00EC14ED"/>
    <w:rsid w:val="00EC1670"/>
    <w:rsid w:val="00EC2D29"/>
    <w:rsid w:val="00EC2F0E"/>
    <w:rsid w:val="00EC34F6"/>
    <w:rsid w:val="00EC48EB"/>
    <w:rsid w:val="00EC4D00"/>
    <w:rsid w:val="00EC5100"/>
    <w:rsid w:val="00EC5179"/>
    <w:rsid w:val="00EC6E19"/>
    <w:rsid w:val="00ED0365"/>
    <w:rsid w:val="00ED0EEF"/>
    <w:rsid w:val="00ED1671"/>
    <w:rsid w:val="00ED2226"/>
    <w:rsid w:val="00ED315E"/>
    <w:rsid w:val="00ED424C"/>
    <w:rsid w:val="00ED4FCB"/>
    <w:rsid w:val="00ED5064"/>
    <w:rsid w:val="00ED5E2A"/>
    <w:rsid w:val="00ED6204"/>
    <w:rsid w:val="00EE0334"/>
    <w:rsid w:val="00EE1019"/>
    <w:rsid w:val="00EE19C7"/>
    <w:rsid w:val="00EE207C"/>
    <w:rsid w:val="00EE311A"/>
    <w:rsid w:val="00EE393A"/>
    <w:rsid w:val="00EE4E30"/>
    <w:rsid w:val="00EE6619"/>
    <w:rsid w:val="00EE6942"/>
    <w:rsid w:val="00EE7222"/>
    <w:rsid w:val="00EF0C2A"/>
    <w:rsid w:val="00EF15ED"/>
    <w:rsid w:val="00EF3349"/>
    <w:rsid w:val="00EF3353"/>
    <w:rsid w:val="00EF3471"/>
    <w:rsid w:val="00EF4761"/>
    <w:rsid w:val="00EF5706"/>
    <w:rsid w:val="00EF5BDF"/>
    <w:rsid w:val="00EF5CB7"/>
    <w:rsid w:val="00EF6474"/>
    <w:rsid w:val="00EF6696"/>
    <w:rsid w:val="00EF6CDD"/>
    <w:rsid w:val="00EF7B44"/>
    <w:rsid w:val="00F0028B"/>
    <w:rsid w:val="00F00BA1"/>
    <w:rsid w:val="00F018B7"/>
    <w:rsid w:val="00F01DCA"/>
    <w:rsid w:val="00F02CB9"/>
    <w:rsid w:val="00F03C90"/>
    <w:rsid w:val="00F03CB3"/>
    <w:rsid w:val="00F04CF6"/>
    <w:rsid w:val="00F04EA6"/>
    <w:rsid w:val="00F05174"/>
    <w:rsid w:val="00F05F41"/>
    <w:rsid w:val="00F0697E"/>
    <w:rsid w:val="00F06DA4"/>
    <w:rsid w:val="00F0714E"/>
    <w:rsid w:val="00F07D62"/>
    <w:rsid w:val="00F108B4"/>
    <w:rsid w:val="00F10C84"/>
    <w:rsid w:val="00F1114C"/>
    <w:rsid w:val="00F12739"/>
    <w:rsid w:val="00F12906"/>
    <w:rsid w:val="00F12BBE"/>
    <w:rsid w:val="00F135EB"/>
    <w:rsid w:val="00F13B2C"/>
    <w:rsid w:val="00F1428E"/>
    <w:rsid w:val="00F15C7C"/>
    <w:rsid w:val="00F1623A"/>
    <w:rsid w:val="00F164F6"/>
    <w:rsid w:val="00F172DC"/>
    <w:rsid w:val="00F20725"/>
    <w:rsid w:val="00F21195"/>
    <w:rsid w:val="00F2140D"/>
    <w:rsid w:val="00F2203A"/>
    <w:rsid w:val="00F22D65"/>
    <w:rsid w:val="00F234B9"/>
    <w:rsid w:val="00F2378D"/>
    <w:rsid w:val="00F2385C"/>
    <w:rsid w:val="00F23CE2"/>
    <w:rsid w:val="00F247DA"/>
    <w:rsid w:val="00F2668A"/>
    <w:rsid w:val="00F27889"/>
    <w:rsid w:val="00F2796C"/>
    <w:rsid w:val="00F3025C"/>
    <w:rsid w:val="00F306B3"/>
    <w:rsid w:val="00F309CE"/>
    <w:rsid w:val="00F30B36"/>
    <w:rsid w:val="00F30D76"/>
    <w:rsid w:val="00F31CDA"/>
    <w:rsid w:val="00F32906"/>
    <w:rsid w:val="00F330F3"/>
    <w:rsid w:val="00F349E1"/>
    <w:rsid w:val="00F36216"/>
    <w:rsid w:val="00F36377"/>
    <w:rsid w:val="00F364DC"/>
    <w:rsid w:val="00F3675B"/>
    <w:rsid w:val="00F37B10"/>
    <w:rsid w:val="00F409C0"/>
    <w:rsid w:val="00F42A3C"/>
    <w:rsid w:val="00F43A08"/>
    <w:rsid w:val="00F43AD2"/>
    <w:rsid w:val="00F43B66"/>
    <w:rsid w:val="00F43C7E"/>
    <w:rsid w:val="00F449DF"/>
    <w:rsid w:val="00F457F1"/>
    <w:rsid w:val="00F46579"/>
    <w:rsid w:val="00F46E11"/>
    <w:rsid w:val="00F47272"/>
    <w:rsid w:val="00F478D7"/>
    <w:rsid w:val="00F47EEE"/>
    <w:rsid w:val="00F47F2B"/>
    <w:rsid w:val="00F504E5"/>
    <w:rsid w:val="00F50AFC"/>
    <w:rsid w:val="00F5197B"/>
    <w:rsid w:val="00F52222"/>
    <w:rsid w:val="00F52412"/>
    <w:rsid w:val="00F52B38"/>
    <w:rsid w:val="00F52D05"/>
    <w:rsid w:val="00F55F6D"/>
    <w:rsid w:val="00F563E4"/>
    <w:rsid w:val="00F56508"/>
    <w:rsid w:val="00F566DA"/>
    <w:rsid w:val="00F575FE"/>
    <w:rsid w:val="00F6142C"/>
    <w:rsid w:val="00F6190D"/>
    <w:rsid w:val="00F61DC2"/>
    <w:rsid w:val="00F62A85"/>
    <w:rsid w:val="00F630B8"/>
    <w:rsid w:val="00F63BD1"/>
    <w:rsid w:val="00F63D5B"/>
    <w:rsid w:val="00F63F15"/>
    <w:rsid w:val="00F65567"/>
    <w:rsid w:val="00F65C1B"/>
    <w:rsid w:val="00F662C5"/>
    <w:rsid w:val="00F6651B"/>
    <w:rsid w:val="00F707ED"/>
    <w:rsid w:val="00F70AD9"/>
    <w:rsid w:val="00F7108B"/>
    <w:rsid w:val="00F720E0"/>
    <w:rsid w:val="00F7338F"/>
    <w:rsid w:val="00F7342F"/>
    <w:rsid w:val="00F7367D"/>
    <w:rsid w:val="00F7369E"/>
    <w:rsid w:val="00F73CEB"/>
    <w:rsid w:val="00F74576"/>
    <w:rsid w:val="00F74C1A"/>
    <w:rsid w:val="00F75BDC"/>
    <w:rsid w:val="00F76BF3"/>
    <w:rsid w:val="00F76CD0"/>
    <w:rsid w:val="00F8072E"/>
    <w:rsid w:val="00F80C6F"/>
    <w:rsid w:val="00F80F02"/>
    <w:rsid w:val="00F8174B"/>
    <w:rsid w:val="00F81ADD"/>
    <w:rsid w:val="00F823AB"/>
    <w:rsid w:val="00F82E77"/>
    <w:rsid w:val="00F83C6D"/>
    <w:rsid w:val="00F84A82"/>
    <w:rsid w:val="00F84AC7"/>
    <w:rsid w:val="00F84BC3"/>
    <w:rsid w:val="00F8577D"/>
    <w:rsid w:val="00F86218"/>
    <w:rsid w:val="00F872EA"/>
    <w:rsid w:val="00F87457"/>
    <w:rsid w:val="00F876A1"/>
    <w:rsid w:val="00F90F74"/>
    <w:rsid w:val="00F92F9B"/>
    <w:rsid w:val="00F9404A"/>
    <w:rsid w:val="00F94F1F"/>
    <w:rsid w:val="00F954DD"/>
    <w:rsid w:val="00F960B2"/>
    <w:rsid w:val="00FA022E"/>
    <w:rsid w:val="00FA0404"/>
    <w:rsid w:val="00FA0FA0"/>
    <w:rsid w:val="00FA10AF"/>
    <w:rsid w:val="00FA14B6"/>
    <w:rsid w:val="00FA19A7"/>
    <w:rsid w:val="00FA210C"/>
    <w:rsid w:val="00FA2802"/>
    <w:rsid w:val="00FA2EA6"/>
    <w:rsid w:val="00FA31C2"/>
    <w:rsid w:val="00FA36E5"/>
    <w:rsid w:val="00FA370C"/>
    <w:rsid w:val="00FA3E82"/>
    <w:rsid w:val="00FA4C77"/>
    <w:rsid w:val="00FA6037"/>
    <w:rsid w:val="00FA65EF"/>
    <w:rsid w:val="00FA677F"/>
    <w:rsid w:val="00FA75D0"/>
    <w:rsid w:val="00FA7C78"/>
    <w:rsid w:val="00FB0191"/>
    <w:rsid w:val="00FB07BB"/>
    <w:rsid w:val="00FB113D"/>
    <w:rsid w:val="00FB24C3"/>
    <w:rsid w:val="00FB2CCE"/>
    <w:rsid w:val="00FB2D0A"/>
    <w:rsid w:val="00FB2D3C"/>
    <w:rsid w:val="00FB3004"/>
    <w:rsid w:val="00FB35D0"/>
    <w:rsid w:val="00FB40A1"/>
    <w:rsid w:val="00FB4D39"/>
    <w:rsid w:val="00FB4FE3"/>
    <w:rsid w:val="00FB77AF"/>
    <w:rsid w:val="00FB7A85"/>
    <w:rsid w:val="00FB7FB4"/>
    <w:rsid w:val="00FC00F5"/>
    <w:rsid w:val="00FC10E1"/>
    <w:rsid w:val="00FC1D69"/>
    <w:rsid w:val="00FC35A5"/>
    <w:rsid w:val="00FC405B"/>
    <w:rsid w:val="00FC4B56"/>
    <w:rsid w:val="00FC5DD1"/>
    <w:rsid w:val="00FC6318"/>
    <w:rsid w:val="00FD05D5"/>
    <w:rsid w:val="00FD16B0"/>
    <w:rsid w:val="00FD183D"/>
    <w:rsid w:val="00FD1F03"/>
    <w:rsid w:val="00FD2F07"/>
    <w:rsid w:val="00FD3146"/>
    <w:rsid w:val="00FD32B8"/>
    <w:rsid w:val="00FD4ACA"/>
    <w:rsid w:val="00FD4C25"/>
    <w:rsid w:val="00FD4C97"/>
    <w:rsid w:val="00FD4F31"/>
    <w:rsid w:val="00FD52D8"/>
    <w:rsid w:val="00FD61AC"/>
    <w:rsid w:val="00FD6500"/>
    <w:rsid w:val="00FD6A5C"/>
    <w:rsid w:val="00FD7FCB"/>
    <w:rsid w:val="00FE0D5A"/>
    <w:rsid w:val="00FE0D85"/>
    <w:rsid w:val="00FE1E7C"/>
    <w:rsid w:val="00FE475E"/>
    <w:rsid w:val="00FE51DE"/>
    <w:rsid w:val="00FE5679"/>
    <w:rsid w:val="00FE59FF"/>
    <w:rsid w:val="00FE6A3D"/>
    <w:rsid w:val="00FE7D01"/>
    <w:rsid w:val="00FF1AEB"/>
    <w:rsid w:val="00FF1B01"/>
    <w:rsid w:val="00FF310E"/>
    <w:rsid w:val="00FF32D6"/>
    <w:rsid w:val="00FF36C3"/>
    <w:rsid w:val="00FF4080"/>
    <w:rsid w:val="00FF47D9"/>
    <w:rsid w:val="00FF4AF6"/>
    <w:rsid w:val="00FF5585"/>
    <w:rsid w:val="00FF576A"/>
    <w:rsid w:val="00FF5C71"/>
    <w:rsid w:val="00FF629B"/>
    <w:rsid w:val="00FF63B5"/>
    <w:rsid w:val="00FF6B72"/>
    <w:rsid w:val="00FF74AF"/>
    <w:rsid w:val="01EB1838"/>
    <w:rsid w:val="02082BFE"/>
    <w:rsid w:val="025C07DE"/>
    <w:rsid w:val="030E346C"/>
    <w:rsid w:val="04C5153B"/>
    <w:rsid w:val="05152D49"/>
    <w:rsid w:val="052B04E3"/>
    <w:rsid w:val="05A2641A"/>
    <w:rsid w:val="07000A88"/>
    <w:rsid w:val="075A1F66"/>
    <w:rsid w:val="07EA422C"/>
    <w:rsid w:val="085A06E7"/>
    <w:rsid w:val="088C4637"/>
    <w:rsid w:val="08A176D7"/>
    <w:rsid w:val="09D47B66"/>
    <w:rsid w:val="0A6B752B"/>
    <w:rsid w:val="0B3312F8"/>
    <w:rsid w:val="0C1C7F85"/>
    <w:rsid w:val="0D687889"/>
    <w:rsid w:val="0D73329F"/>
    <w:rsid w:val="0E79591D"/>
    <w:rsid w:val="0ECE468E"/>
    <w:rsid w:val="0F287D04"/>
    <w:rsid w:val="0F85535A"/>
    <w:rsid w:val="0FA60412"/>
    <w:rsid w:val="101F0F28"/>
    <w:rsid w:val="108A1602"/>
    <w:rsid w:val="10D401C9"/>
    <w:rsid w:val="12BD562D"/>
    <w:rsid w:val="14F94A24"/>
    <w:rsid w:val="156628F8"/>
    <w:rsid w:val="15A618F9"/>
    <w:rsid w:val="17032779"/>
    <w:rsid w:val="178D3681"/>
    <w:rsid w:val="179D741E"/>
    <w:rsid w:val="18AA2684"/>
    <w:rsid w:val="192A730E"/>
    <w:rsid w:val="198B64C6"/>
    <w:rsid w:val="1A2677EB"/>
    <w:rsid w:val="1A7C6DC5"/>
    <w:rsid w:val="1AC048E6"/>
    <w:rsid w:val="1BDF276A"/>
    <w:rsid w:val="1C000965"/>
    <w:rsid w:val="1E862C11"/>
    <w:rsid w:val="1ED9517A"/>
    <w:rsid w:val="1EE372FA"/>
    <w:rsid w:val="1F1308B8"/>
    <w:rsid w:val="1F533EEB"/>
    <w:rsid w:val="1F8F6FD0"/>
    <w:rsid w:val="20710287"/>
    <w:rsid w:val="21097EB6"/>
    <w:rsid w:val="21444328"/>
    <w:rsid w:val="216E796E"/>
    <w:rsid w:val="21C97F20"/>
    <w:rsid w:val="220E09FA"/>
    <w:rsid w:val="235C5888"/>
    <w:rsid w:val="243C22D8"/>
    <w:rsid w:val="25233723"/>
    <w:rsid w:val="25E01570"/>
    <w:rsid w:val="27251130"/>
    <w:rsid w:val="274E02D7"/>
    <w:rsid w:val="27A206E2"/>
    <w:rsid w:val="27B01E5F"/>
    <w:rsid w:val="27F05B5F"/>
    <w:rsid w:val="2818532D"/>
    <w:rsid w:val="28685FA4"/>
    <w:rsid w:val="28824F5E"/>
    <w:rsid w:val="29577865"/>
    <w:rsid w:val="297F3F24"/>
    <w:rsid w:val="29F82AAD"/>
    <w:rsid w:val="2B04129A"/>
    <w:rsid w:val="2C4E2C9A"/>
    <w:rsid w:val="2C587076"/>
    <w:rsid w:val="2DDE4359"/>
    <w:rsid w:val="2F5476FC"/>
    <w:rsid w:val="306C3D16"/>
    <w:rsid w:val="30761BA5"/>
    <w:rsid w:val="31BC55C4"/>
    <w:rsid w:val="327A76F5"/>
    <w:rsid w:val="3305404A"/>
    <w:rsid w:val="330E3363"/>
    <w:rsid w:val="338371FA"/>
    <w:rsid w:val="347D548E"/>
    <w:rsid w:val="34F07C77"/>
    <w:rsid w:val="360D0EF4"/>
    <w:rsid w:val="362C1A68"/>
    <w:rsid w:val="367155EB"/>
    <w:rsid w:val="36BE68AC"/>
    <w:rsid w:val="37C64949"/>
    <w:rsid w:val="39D53B68"/>
    <w:rsid w:val="39DB0CFC"/>
    <w:rsid w:val="3A79207B"/>
    <w:rsid w:val="3B962907"/>
    <w:rsid w:val="3D932F4E"/>
    <w:rsid w:val="3DD64813"/>
    <w:rsid w:val="3E5B655F"/>
    <w:rsid w:val="3ED312D1"/>
    <w:rsid w:val="3F53309D"/>
    <w:rsid w:val="400A5A68"/>
    <w:rsid w:val="400D4D71"/>
    <w:rsid w:val="402402E1"/>
    <w:rsid w:val="402B6597"/>
    <w:rsid w:val="403019CA"/>
    <w:rsid w:val="40C43A28"/>
    <w:rsid w:val="40F5094D"/>
    <w:rsid w:val="41437B91"/>
    <w:rsid w:val="42D91D13"/>
    <w:rsid w:val="43CA44DA"/>
    <w:rsid w:val="43D40083"/>
    <w:rsid w:val="44277FB1"/>
    <w:rsid w:val="44D75400"/>
    <w:rsid w:val="4628339F"/>
    <w:rsid w:val="47422D94"/>
    <w:rsid w:val="47B5131E"/>
    <w:rsid w:val="47D641C4"/>
    <w:rsid w:val="4808490F"/>
    <w:rsid w:val="4842165A"/>
    <w:rsid w:val="48AD6408"/>
    <w:rsid w:val="48D649A9"/>
    <w:rsid w:val="48DD493A"/>
    <w:rsid w:val="49D12EFC"/>
    <w:rsid w:val="4A07124C"/>
    <w:rsid w:val="4AA8684D"/>
    <w:rsid w:val="4BB87407"/>
    <w:rsid w:val="4D1A7A77"/>
    <w:rsid w:val="4E557A4F"/>
    <w:rsid w:val="4E9D3F09"/>
    <w:rsid w:val="4FCE08FD"/>
    <w:rsid w:val="50B24D59"/>
    <w:rsid w:val="5127156D"/>
    <w:rsid w:val="512E6105"/>
    <w:rsid w:val="52E55753"/>
    <w:rsid w:val="54646212"/>
    <w:rsid w:val="56F33EEB"/>
    <w:rsid w:val="578B5C98"/>
    <w:rsid w:val="588D34D3"/>
    <w:rsid w:val="598A2AFF"/>
    <w:rsid w:val="5995604B"/>
    <w:rsid w:val="59A22BC4"/>
    <w:rsid w:val="59D37062"/>
    <w:rsid w:val="5B576D7A"/>
    <w:rsid w:val="5C1D401C"/>
    <w:rsid w:val="5CF556DD"/>
    <w:rsid w:val="5D72015A"/>
    <w:rsid w:val="5E20126F"/>
    <w:rsid w:val="5F0275A5"/>
    <w:rsid w:val="5F5E0C08"/>
    <w:rsid w:val="5F655D6C"/>
    <w:rsid w:val="5FCB5D4E"/>
    <w:rsid w:val="603724E6"/>
    <w:rsid w:val="606C57F0"/>
    <w:rsid w:val="60A358B2"/>
    <w:rsid w:val="610875BB"/>
    <w:rsid w:val="61486E30"/>
    <w:rsid w:val="6202746F"/>
    <w:rsid w:val="62CE2B0D"/>
    <w:rsid w:val="631F4D38"/>
    <w:rsid w:val="638326C2"/>
    <w:rsid w:val="63973342"/>
    <w:rsid w:val="63EA1F01"/>
    <w:rsid w:val="64236EA8"/>
    <w:rsid w:val="642D438A"/>
    <w:rsid w:val="64D32D3B"/>
    <w:rsid w:val="65607411"/>
    <w:rsid w:val="65666EE1"/>
    <w:rsid w:val="65F27770"/>
    <w:rsid w:val="66292772"/>
    <w:rsid w:val="675F1A82"/>
    <w:rsid w:val="682922DD"/>
    <w:rsid w:val="68553871"/>
    <w:rsid w:val="68AC68B9"/>
    <w:rsid w:val="68F96FD9"/>
    <w:rsid w:val="69864241"/>
    <w:rsid w:val="6A8E5FE6"/>
    <w:rsid w:val="6AB90D40"/>
    <w:rsid w:val="6B436EB9"/>
    <w:rsid w:val="6B726B10"/>
    <w:rsid w:val="6B8D5AF9"/>
    <w:rsid w:val="6BFD6869"/>
    <w:rsid w:val="6C9B080D"/>
    <w:rsid w:val="6CA568B3"/>
    <w:rsid w:val="6CB73A5C"/>
    <w:rsid w:val="6E2B2100"/>
    <w:rsid w:val="6EDA3197"/>
    <w:rsid w:val="724B0D0B"/>
    <w:rsid w:val="73D7135B"/>
    <w:rsid w:val="73DB707D"/>
    <w:rsid w:val="73FE027F"/>
    <w:rsid w:val="746135ED"/>
    <w:rsid w:val="748A199D"/>
    <w:rsid w:val="75011A4E"/>
    <w:rsid w:val="75117F05"/>
    <w:rsid w:val="75891FB2"/>
    <w:rsid w:val="77A66D6C"/>
    <w:rsid w:val="785F510F"/>
    <w:rsid w:val="78E22E00"/>
    <w:rsid w:val="78E300BA"/>
    <w:rsid w:val="796F3B38"/>
    <w:rsid w:val="7B312555"/>
    <w:rsid w:val="7D840FA9"/>
    <w:rsid w:val="7F7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0633498"/>
  <w15:docId w15:val="{AA58F5F9-D723-47AC-8560-8D51D56F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3CC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4"/>
      <w:szCs w:val="24"/>
    </w:rPr>
  </w:style>
  <w:style w:type="paragraph" w:styleId="1">
    <w:name w:val="heading 1"/>
    <w:next w:val="a"/>
    <w:link w:val="10"/>
    <w:qFormat/>
    <w:pPr>
      <w:keepNext/>
      <w:keepLines/>
      <w:spacing w:beforeLines="50" w:before="50" w:afterLines="50" w:after="50"/>
      <w:outlineLvl w:val="0"/>
    </w:pPr>
    <w:rPr>
      <w:rFonts w:eastAsia="仿宋" w:cs="Times New Roman (标题 CS)"/>
      <w:b/>
      <w:kern w:val="44"/>
      <w:sz w:val="28"/>
      <w:szCs w:val="44"/>
    </w:rPr>
  </w:style>
  <w:style w:type="paragraph" w:styleId="2">
    <w:name w:val="heading 2"/>
    <w:next w:val="a"/>
    <w:link w:val="20"/>
    <w:qFormat/>
    <w:pPr>
      <w:keepNext/>
      <w:keepLines/>
      <w:spacing w:before="120" w:after="120"/>
      <w:outlineLvl w:val="1"/>
    </w:pPr>
    <w:rPr>
      <w:rFonts w:eastAsia="仿宋"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spacing w:line="240" w:lineRule="auto"/>
    </w:pPr>
  </w:style>
  <w:style w:type="paragraph" w:styleId="a7">
    <w:name w:val="Body Text Indent"/>
    <w:basedOn w:val="a"/>
    <w:qFormat/>
    <w:pPr>
      <w:adjustRightInd w:val="0"/>
      <w:snapToGrid w:val="0"/>
      <w:ind w:firstLine="420"/>
    </w:pPr>
    <w:rPr>
      <w:rFonts w:ascii="宋体"/>
      <w:szCs w:val="20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8">
    <w:name w:val="Plain Text"/>
    <w:basedOn w:val="a"/>
    <w:link w:val="a9"/>
    <w:qFormat/>
    <w:pPr>
      <w:spacing w:line="240" w:lineRule="auto"/>
    </w:pPr>
    <w:rPr>
      <w:rFonts w:ascii="宋体" w:hAnsi="Courier New"/>
      <w:szCs w:val="20"/>
    </w:rPr>
  </w:style>
  <w:style w:type="paragraph" w:styleId="aa">
    <w:name w:val="Date"/>
    <w:basedOn w:val="a"/>
    <w:next w:val="a"/>
    <w:qFormat/>
    <w:rPr>
      <w:szCs w:val="20"/>
    </w:r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link w:val="ae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af1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a"/>
    <w:next w:val="a"/>
    <w:qFormat/>
    <w:pPr>
      <w:ind w:leftChars="1600" w:left="3360"/>
    </w:pPr>
  </w:style>
  <w:style w:type="paragraph" w:styleId="af2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3">
    <w:name w:val="Title"/>
    <w:basedOn w:val="a"/>
    <w:next w:val="a"/>
    <w:link w:val="af4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5">
    <w:name w:val="annotation subject"/>
    <w:basedOn w:val="a3"/>
    <w:next w:val="a3"/>
    <w:link w:val="af6"/>
    <w:qFormat/>
    <w:rPr>
      <w:b/>
      <w:bCs/>
    </w:rPr>
  </w:style>
  <w:style w:type="table" w:styleId="af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basedOn w:val="a0"/>
    <w:qFormat/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Hyperlink"/>
    <w:uiPriority w:val="99"/>
    <w:qFormat/>
    <w:rPr>
      <w:color w:val="261CDC"/>
      <w:u w:val="single"/>
    </w:rPr>
  </w:style>
  <w:style w:type="character" w:styleId="afd">
    <w:name w:val="annotation reference"/>
    <w:qFormat/>
    <w:rPr>
      <w:sz w:val="21"/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ac">
    <w:name w:val="批注框文本 字符"/>
    <w:link w:val="ab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rFonts w:eastAsia="仿宋" w:cs="Times New Roman (标题 CS)"/>
      <w:b/>
      <w:kern w:val="44"/>
      <w:sz w:val="28"/>
      <w:szCs w:val="44"/>
    </w:rPr>
  </w:style>
  <w:style w:type="character" w:customStyle="1" w:styleId="af6">
    <w:name w:val="批注主题 字符"/>
    <w:link w:val="af5"/>
    <w:qFormat/>
    <w:rPr>
      <w:rFonts w:ascii="Arial Unicode MS" w:hAnsi="Arial Unicode MS"/>
      <w:b/>
      <w:bCs/>
      <w:kern w:val="2"/>
      <w:sz w:val="21"/>
      <w:szCs w:val="24"/>
    </w:rPr>
  </w:style>
  <w:style w:type="character" w:customStyle="1" w:styleId="ae">
    <w:name w:val="页脚 字符"/>
    <w:link w:val="ad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ascii="Arial Unicode MS" w:hAnsi="Arial Unicode MS"/>
      <w:kern w:val="2"/>
      <w:sz w:val="21"/>
      <w:szCs w:val="24"/>
    </w:rPr>
  </w:style>
  <w:style w:type="character" w:customStyle="1" w:styleId="af0">
    <w:name w:val="页眉 字符"/>
    <w:link w:val="af"/>
    <w:uiPriority w:val="99"/>
    <w:qFormat/>
    <w:rPr>
      <w:kern w:val="2"/>
      <w:sz w:val="18"/>
      <w:szCs w:val="18"/>
    </w:rPr>
  </w:style>
  <w:style w:type="character" w:customStyle="1" w:styleId="ttag">
    <w:name w:val="t_tag"/>
    <w:basedOn w:val="a0"/>
    <w:qFormat/>
  </w:style>
  <w:style w:type="character" w:customStyle="1" w:styleId="a6">
    <w:name w:val="正文文本 字符"/>
    <w:link w:val="a5"/>
    <w:uiPriority w:val="99"/>
    <w:qFormat/>
    <w:rPr>
      <w:kern w:val="2"/>
      <w:sz w:val="24"/>
      <w:szCs w:val="24"/>
    </w:rPr>
  </w:style>
  <w:style w:type="character" w:customStyle="1" w:styleId="20">
    <w:name w:val="标题 2 字符"/>
    <w:link w:val="2"/>
    <w:qFormat/>
    <w:rPr>
      <w:rFonts w:eastAsia="仿宋"/>
      <w:kern w:val="2"/>
      <w:sz w:val="28"/>
      <w:szCs w:val="32"/>
    </w:rPr>
  </w:style>
  <w:style w:type="character" w:customStyle="1" w:styleId="a9">
    <w:name w:val="纯文本 字符"/>
    <w:link w:val="a8"/>
    <w:qFormat/>
    <w:rPr>
      <w:rFonts w:ascii="宋体" w:hAnsi="Courier New"/>
      <w:kern w:val="2"/>
      <w:sz w:val="21"/>
    </w:rPr>
  </w:style>
  <w:style w:type="paragraph" w:customStyle="1" w:styleId="3">
    <w:name w:val="标题3"/>
    <w:next w:val="a"/>
    <w:qFormat/>
    <w:pPr>
      <w:adjustRightInd w:val="0"/>
      <w:snapToGrid w:val="0"/>
      <w:spacing w:before="120" w:after="120"/>
      <w:outlineLvl w:val="2"/>
    </w:pPr>
    <w:rPr>
      <w:rFonts w:eastAsia="仿宋"/>
      <w:kern w:val="2"/>
      <w:sz w:val="24"/>
      <w:szCs w:val="24"/>
    </w:rPr>
  </w:style>
  <w:style w:type="paragraph" w:styleId="afe">
    <w:name w:val="List Paragraph"/>
    <w:basedOn w:val="a"/>
    <w:uiPriority w:val="99"/>
    <w:qFormat/>
    <w:pPr>
      <w:spacing w:line="240" w:lineRule="auto"/>
      <w:ind w:firstLine="420"/>
    </w:p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TOC10">
    <w:name w:val="TOC 标题1"/>
    <w:basedOn w:val="1"/>
    <w:next w:val="a"/>
    <w:uiPriority w:val="39"/>
    <w:qFormat/>
    <w:pPr>
      <w:spacing w:before="480" w:line="276" w:lineRule="auto"/>
      <w:outlineLvl w:val="9"/>
    </w:pPr>
    <w:rPr>
      <w:rFonts w:ascii="Cambria" w:eastAsia="宋体" w:hAnsi="Cambria"/>
      <w:color w:val="365F91"/>
      <w:kern w:val="0"/>
      <w:szCs w:val="28"/>
    </w:rPr>
  </w:style>
  <w:style w:type="paragraph" w:customStyle="1" w:styleId="11">
    <w:name w:val="样式1"/>
    <w:basedOn w:val="a"/>
    <w:qFormat/>
    <w:pPr>
      <w:spacing w:line="440" w:lineRule="exact"/>
      <w:ind w:firstLineChars="218" w:firstLine="523"/>
      <w:jc w:val="left"/>
      <w:outlineLvl w:val="2"/>
    </w:p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0">
    <w:name w:val="p0"/>
    <w:basedOn w:val="a"/>
    <w:qFormat/>
    <w:pPr>
      <w:widowControl/>
      <w:spacing w:line="240" w:lineRule="auto"/>
    </w:pPr>
    <w:rPr>
      <w:kern w:val="0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paragraph" w:customStyle="1" w:styleId="12">
    <w:name w:val="修订1"/>
    <w:hidden/>
    <w:uiPriority w:val="99"/>
    <w:semiHidden/>
    <w:rPr>
      <w:rFonts w:eastAsia="仿宋_GB2312"/>
      <w:kern w:val="2"/>
      <w:sz w:val="24"/>
      <w:szCs w:val="24"/>
    </w:rPr>
  </w:style>
  <w:style w:type="character" w:customStyle="1" w:styleId="af4">
    <w:name w:val="标题 字符"/>
    <w:basedOn w:val="a0"/>
    <w:link w:val="af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">
    <w:name w:val="表格标题"/>
    <w:basedOn w:val="a"/>
    <w:pPr>
      <w:ind w:firstLineChars="0" w:firstLine="0"/>
      <w:jc w:val="center"/>
    </w:pPr>
    <w:rPr>
      <w:bCs/>
      <w:color w:val="000000" w:themeColor="text1"/>
      <w:sz w:val="22"/>
      <w:szCs w:val="22"/>
    </w:rPr>
  </w:style>
  <w:style w:type="paragraph" w:customStyle="1" w:styleId="13">
    <w:name w:val="列表段落1"/>
    <w:basedOn w:val="a"/>
    <w:rsid w:val="00E618F5"/>
    <w:pPr>
      <w:spacing w:line="240" w:lineRule="auto"/>
      <w:ind w:firstLine="420"/>
    </w:pPr>
    <w:rPr>
      <w:rFonts w:ascii="等线" w:eastAsia="等线" w:hAnsi="等线"/>
      <w:sz w:val="21"/>
      <w:szCs w:val="21"/>
    </w:rPr>
  </w:style>
  <w:style w:type="paragraph" w:customStyle="1" w:styleId="21">
    <w:name w:val="列表段落2"/>
    <w:basedOn w:val="a"/>
    <w:rsid w:val="00624190"/>
    <w:pPr>
      <w:spacing w:line="240" w:lineRule="auto"/>
      <w:ind w:firstLine="420"/>
    </w:pPr>
    <w:rPr>
      <w:rFonts w:ascii="等线" w:eastAsia="等线" w:hAnsi="等线"/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3326E9"/>
    <w:p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customStyle="1" w:styleId="Z">
    <w:name w:val="Z正文"/>
    <w:basedOn w:val="a"/>
    <w:link w:val="Z0"/>
    <w:qFormat/>
    <w:rsid w:val="00B9360B"/>
    <w:pPr>
      <w:spacing w:before="120" w:after="120"/>
      <w:contextualSpacing/>
    </w:pPr>
    <w:rPr>
      <w:rFonts w:eastAsia="宋体"/>
      <w:sz w:val="21"/>
      <w:szCs w:val="21"/>
    </w:rPr>
  </w:style>
  <w:style w:type="character" w:customStyle="1" w:styleId="Z0">
    <w:name w:val="Z正文 字符"/>
    <w:basedOn w:val="a0"/>
    <w:link w:val="Z"/>
    <w:rsid w:val="00B9360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chart" Target="charts/chart8.xml"/><Relationship Id="rId3" Type="http://schemas.openxmlformats.org/officeDocument/2006/relationships/numbering" Target="numbering.xml"/><Relationship Id="rId21" Type="http://schemas.openxmlformats.org/officeDocument/2006/relationships/chart" Target="charts/chart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chart" Target="charts/chart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chart" Target="charts/chart2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hart" Target="charts/chart6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&#25991;&#20214;\&#24037;&#33402;&#25216;&#26415;&#31649;&#29702;\03%20&#35013;&#32622;&#29983;&#20135;&#25968;&#25454;\05%202021&#24180;&#29983;&#20135;&#25968;&#25454;\2&#26376;&#20221;\&#26612;&#27833;&#26376;&#25253;&#25968;&#25454;&#21253;&#65288;PI&#65289;\&#21152;&#24037;&#37327;&#22270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&#25991;&#20214;\&#24037;&#33402;&#25216;&#26415;&#31649;&#29702;\03%20&#35013;&#32622;&#29983;&#20135;&#25968;&#25454;\05%202021&#24180;&#29983;&#20135;&#25968;&#25454;\2&#26376;&#20221;\&#26612;&#27833;&#26376;&#25253;&#25968;&#25454;&#21253;&#65288;PI&#65289;\&#26612;&#27833;&#21152;&#27682;&#35013;&#32622;&#24202;&#23618;&#21387;&#38477;&#20998;&#26512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&#25991;&#20214;\&#24037;&#33402;&#25216;&#26415;&#31649;&#29702;\03%20&#35013;&#32622;&#29983;&#20135;&#25968;&#25454;\05%202021&#24180;&#29983;&#20135;&#25968;&#25454;\2&#26376;&#20221;\01&#26612;&#27833;&#21152;&#27682;05&#33021;&#32791;&#26085;&#21488;&#24080;1&#26376;&#23545;&#27604;&#25968;&#2545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&#25991;&#20214;\&#24037;&#33402;&#25216;&#26415;&#31649;&#29702;\03%20&#35013;&#32622;&#29983;&#20135;&#25968;&#25454;\05%202021&#24180;&#29983;&#20135;&#25968;&#25454;\2&#26376;&#20221;\01&#26612;&#27833;&#21152;&#27682;05&#33021;&#32791;&#26085;&#21488;&#24080;1&#26376;&#23545;&#27604;&#25968;&#2545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&#25991;&#20214;\&#24037;&#33402;&#25216;&#26415;&#31649;&#29702;\03%20&#35013;&#32622;&#29983;&#20135;&#25968;&#25454;\05%202021&#24180;&#29983;&#20135;&#25968;&#25454;\2&#26376;&#20221;\01&#26612;&#27833;&#21152;&#27682;05&#33021;&#32791;&#26085;&#21488;&#24080;1&#26376;&#23545;&#27604;&#25968;&#25454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&#25991;&#20214;\&#24037;&#33402;&#25216;&#26415;&#31649;&#29702;\03%20&#35013;&#32622;&#29983;&#20135;&#25968;&#25454;\05%202021&#24180;&#29983;&#20135;&#25968;&#25454;\2&#26376;&#20221;\&#26612;&#27833;&#26376;&#25253;&#25968;&#25454;&#21253;&#65288;PI&#65289;\&#28966;&#21270;&#27773;&#26612;&#27833;&#21152;&#24037;&#27604;&#20363;&#20998;&#2651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&#25991;&#20214;\&#24037;&#33402;&#25216;&#26415;&#31649;&#29702;\03%20&#35013;&#32622;&#29983;&#20135;&#25968;&#25454;\05%202021&#24180;&#29983;&#20135;&#25968;&#25454;\2&#26376;&#20221;\&#26612;&#27833;&#26376;&#25253;&#25968;&#25454;&#21253;&#65288;PI&#65289;\&#26612;&#27833;&#21152;&#27682;&#35013;&#32622;&#21453;&#24212;&#28201;&#24230;&#20998;&#2651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&#25991;&#20214;\&#24037;&#33402;&#25216;&#26415;&#31649;&#29702;\03%20&#35013;&#32622;&#29983;&#20135;&#25968;&#25454;\05%202021&#24180;&#29983;&#20135;&#25968;&#25454;\2&#26376;&#20221;\&#26612;&#27833;&#26376;&#25253;&#25968;&#25454;&#21253;&#65288;PI&#65289;\&#26612;&#27833;&#21152;&#27682;&#35013;&#32622;&#21453;&#24212;&#28201;&#24230;&#20998;&#2651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&#25991;&#20214;\&#24037;&#33402;&#25216;&#26415;&#31649;&#29702;\03%20&#35013;&#32622;&#29983;&#20135;&#25968;&#25454;\05%202021&#24180;&#29983;&#20135;&#25968;&#25454;\2&#26376;&#20221;\&#26612;&#27833;&#26376;&#25253;&#25968;&#25454;&#21253;&#65288;PI&#65289;\&#20004;&#21453;&#24212;&#22120;&#24202;&#23618;&#24179;&#22343;&#28201;&#24230;&#20998;&#26512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CN">
                <a:solidFill>
                  <a:sysClr val="windowText" lastClr="000000"/>
                </a:solidFill>
              </a:rPr>
              <a:t>柴油加氢装置原料加工量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8400093204429849"/>
          <c:y val="0.21035196687370597"/>
          <c:w val="0.79366517627507616"/>
          <c:h val="0.45285469751063728"/>
        </c:manualLayout>
      </c:layout>
      <c:barChart>
        <c:barDir val="col"/>
        <c:grouping val="clustered"/>
        <c:varyColors val="0"/>
        <c:ser>
          <c:idx val="0"/>
          <c:order val="0"/>
          <c:tx>
            <c:v>加工量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EA4-44D3-B85B-D656DFCBF7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Sheet1!$B$1:$D$1</c:f>
              <c:numCache>
                <c:formatCode>yyyy"年"m"月"</c:formatCode>
                <c:ptCount val="3"/>
                <c:pt idx="0">
                  <c:v>43862</c:v>
                </c:pt>
                <c:pt idx="1">
                  <c:v>44197</c:v>
                </c:pt>
                <c:pt idx="2">
                  <c:v>44228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154845</c:v>
                </c:pt>
                <c:pt idx="1">
                  <c:v>130860</c:v>
                </c:pt>
                <c:pt idx="2">
                  <c:v>143626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A4-44D3-B85B-D656DFCBF7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39644296"/>
        <c:axId val="639641016"/>
      </c:barChart>
      <c:catAx>
        <c:axId val="639644296"/>
        <c:scaling>
          <c:orientation val="minMax"/>
        </c:scaling>
        <c:delete val="0"/>
        <c:axPos val="b"/>
        <c:numFmt formatCode="yyyy&quot;年&quot;m&quot;月&quot;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39641016"/>
        <c:crosses val="autoZero"/>
        <c:auto val="0"/>
        <c:lblAlgn val="ctr"/>
        <c:lblOffset val="100"/>
        <c:noMultiLvlLbl val="0"/>
      </c:catAx>
      <c:valAx>
        <c:axId val="6396410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>
                    <a:solidFill>
                      <a:sysClr val="windowText" lastClr="000000"/>
                    </a:solidFill>
                  </a:rPr>
                  <a:t>加工直馏柴油量 ：吨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396442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100" b="0" i="0" baseline="0">
                <a:effectLst/>
              </a:rPr>
              <a:t>反应器床层压降变化趋势</a:t>
            </a:r>
            <a:r>
              <a:rPr lang="zh-CN" altLang="en-US" sz="1100" b="0" i="0" baseline="0">
                <a:effectLst/>
              </a:rPr>
              <a:t>：</a:t>
            </a:r>
            <a:r>
              <a:rPr lang="en-US" altLang="zh-CN" sz="1100" b="0" i="0" baseline="0">
                <a:effectLst/>
              </a:rPr>
              <a:t>MPa</a:t>
            </a:r>
            <a:endParaRPr lang="zh-CN" altLang="zh-CN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R-101床层压降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柴油加氢!$A$5:$A$482</c:f>
              <c:numCache>
                <c:formatCode>m/d/yyyy</c:formatCode>
                <c:ptCount val="478"/>
                <c:pt idx="0">
                  <c:v>43770.25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43903</c:v>
                </c:pt>
                <c:pt idx="133">
                  <c:v>43904</c:v>
                </c:pt>
                <c:pt idx="134">
                  <c:v>43905</c:v>
                </c:pt>
                <c:pt idx="135">
                  <c:v>43906</c:v>
                </c:pt>
                <c:pt idx="136">
                  <c:v>43907</c:v>
                </c:pt>
                <c:pt idx="137">
                  <c:v>43908</c:v>
                </c:pt>
                <c:pt idx="138">
                  <c:v>43909</c:v>
                </c:pt>
                <c:pt idx="139">
                  <c:v>43910</c:v>
                </c:pt>
                <c:pt idx="140">
                  <c:v>43911</c:v>
                </c:pt>
                <c:pt idx="141">
                  <c:v>43912</c:v>
                </c:pt>
                <c:pt idx="142">
                  <c:v>43913</c:v>
                </c:pt>
                <c:pt idx="143">
                  <c:v>43914</c:v>
                </c:pt>
                <c:pt idx="144">
                  <c:v>43915</c:v>
                </c:pt>
                <c:pt idx="145">
                  <c:v>43916</c:v>
                </c:pt>
                <c:pt idx="146">
                  <c:v>43917</c:v>
                </c:pt>
                <c:pt idx="147">
                  <c:v>43918</c:v>
                </c:pt>
                <c:pt idx="148">
                  <c:v>43919</c:v>
                </c:pt>
                <c:pt idx="149">
                  <c:v>43920</c:v>
                </c:pt>
                <c:pt idx="150">
                  <c:v>43921</c:v>
                </c:pt>
                <c:pt idx="151">
                  <c:v>43922</c:v>
                </c:pt>
                <c:pt idx="152">
                  <c:v>43923</c:v>
                </c:pt>
                <c:pt idx="153">
                  <c:v>43924</c:v>
                </c:pt>
                <c:pt idx="154">
                  <c:v>43925</c:v>
                </c:pt>
                <c:pt idx="155">
                  <c:v>43926</c:v>
                </c:pt>
                <c:pt idx="156">
                  <c:v>43927</c:v>
                </c:pt>
                <c:pt idx="157">
                  <c:v>43928</c:v>
                </c:pt>
                <c:pt idx="158">
                  <c:v>43929</c:v>
                </c:pt>
                <c:pt idx="159">
                  <c:v>43930</c:v>
                </c:pt>
                <c:pt idx="160">
                  <c:v>43931</c:v>
                </c:pt>
                <c:pt idx="161">
                  <c:v>43932</c:v>
                </c:pt>
                <c:pt idx="162">
                  <c:v>43933</c:v>
                </c:pt>
                <c:pt idx="163">
                  <c:v>43934</c:v>
                </c:pt>
                <c:pt idx="164">
                  <c:v>43935</c:v>
                </c:pt>
                <c:pt idx="165">
                  <c:v>43936</c:v>
                </c:pt>
                <c:pt idx="166">
                  <c:v>43937</c:v>
                </c:pt>
                <c:pt idx="167">
                  <c:v>43938</c:v>
                </c:pt>
                <c:pt idx="168">
                  <c:v>43939</c:v>
                </c:pt>
                <c:pt idx="169">
                  <c:v>43940</c:v>
                </c:pt>
                <c:pt idx="170">
                  <c:v>43941</c:v>
                </c:pt>
                <c:pt idx="171">
                  <c:v>43942</c:v>
                </c:pt>
                <c:pt idx="172">
                  <c:v>43943</c:v>
                </c:pt>
                <c:pt idx="173">
                  <c:v>43944</c:v>
                </c:pt>
                <c:pt idx="174">
                  <c:v>43945</c:v>
                </c:pt>
                <c:pt idx="175">
                  <c:v>43946</c:v>
                </c:pt>
                <c:pt idx="176">
                  <c:v>43947</c:v>
                </c:pt>
                <c:pt idx="177">
                  <c:v>43948</c:v>
                </c:pt>
                <c:pt idx="178">
                  <c:v>43949</c:v>
                </c:pt>
                <c:pt idx="179">
                  <c:v>43950</c:v>
                </c:pt>
                <c:pt idx="180">
                  <c:v>43951</c:v>
                </c:pt>
                <c:pt idx="181">
                  <c:v>43952</c:v>
                </c:pt>
                <c:pt idx="182">
                  <c:v>43953</c:v>
                </c:pt>
                <c:pt idx="183">
                  <c:v>43954</c:v>
                </c:pt>
                <c:pt idx="184">
                  <c:v>43955</c:v>
                </c:pt>
                <c:pt idx="185">
                  <c:v>43956</c:v>
                </c:pt>
                <c:pt idx="186">
                  <c:v>43957</c:v>
                </c:pt>
                <c:pt idx="187">
                  <c:v>43958</c:v>
                </c:pt>
                <c:pt idx="188">
                  <c:v>43959</c:v>
                </c:pt>
                <c:pt idx="189">
                  <c:v>43960</c:v>
                </c:pt>
                <c:pt idx="190">
                  <c:v>43961</c:v>
                </c:pt>
                <c:pt idx="191">
                  <c:v>43962</c:v>
                </c:pt>
                <c:pt idx="192">
                  <c:v>43963</c:v>
                </c:pt>
                <c:pt idx="193">
                  <c:v>43964</c:v>
                </c:pt>
                <c:pt idx="194">
                  <c:v>43965</c:v>
                </c:pt>
                <c:pt idx="195">
                  <c:v>43966</c:v>
                </c:pt>
                <c:pt idx="196">
                  <c:v>43967</c:v>
                </c:pt>
                <c:pt idx="197">
                  <c:v>43968</c:v>
                </c:pt>
                <c:pt idx="198">
                  <c:v>43969</c:v>
                </c:pt>
                <c:pt idx="199">
                  <c:v>43970</c:v>
                </c:pt>
                <c:pt idx="200">
                  <c:v>43971</c:v>
                </c:pt>
                <c:pt idx="201">
                  <c:v>43972</c:v>
                </c:pt>
                <c:pt idx="202">
                  <c:v>43973</c:v>
                </c:pt>
                <c:pt idx="203">
                  <c:v>43974</c:v>
                </c:pt>
                <c:pt idx="204">
                  <c:v>43975</c:v>
                </c:pt>
                <c:pt idx="205">
                  <c:v>43976</c:v>
                </c:pt>
                <c:pt idx="206">
                  <c:v>43977</c:v>
                </c:pt>
                <c:pt idx="207">
                  <c:v>43978</c:v>
                </c:pt>
                <c:pt idx="208">
                  <c:v>43979</c:v>
                </c:pt>
                <c:pt idx="209">
                  <c:v>43980</c:v>
                </c:pt>
                <c:pt idx="210">
                  <c:v>43981</c:v>
                </c:pt>
                <c:pt idx="211">
                  <c:v>43982</c:v>
                </c:pt>
                <c:pt idx="212">
                  <c:v>43983</c:v>
                </c:pt>
                <c:pt idx="213">
                  <c:v>43984</c:v>
                </c:pt>
                <c:pt idx="214">
                  <c:v>43985</c:v>
                </c:pt>
                <c:pt idx="215">
                  <c:v>43986</c:v>
                </c:pt>
                <c:pt idx="216">
                  <c:v>43987</c:v>
                </c:pt>
                <c:pt idx="217">
                  <c:v>43988</c:v>
                </c:pt>
                <c:pt idx="218">
                  <c:v>43989</c:v>
                </c:pt>
                <c:pt idx="219">
                  <c:v>43990</c:v>
                </c:pt>
                <c:pt idx="220">
                  <c:v>43991</c:v>
                </c:pt>
                <c:pt idx="221">
                  <c:v>43992</c:v>
                </c:pt>
                <c:pt idx="222">
                  <c:v>43993</c:v>
                </c:pt>
                <c:pt idx="223">
                  <c:v>43994</c:v>
                </c:pt>
                <c:pt idx="224">
                  <c:v>43995</c:v>
                </c:pt>
                <c:pt idx="225">
                  <c:v>43996</c:v>
                </c:pt>
                <c:pt idx="226">
                  <c:v>43997</c:v>
                </c:pt>
                <c:pt idx="227">
                  <c:v>43998</c:v>
                </c:pt>
                <c:pt idx="228">
                  <c:v>43999</c:v>
                </c:pt>
                <c:pt idx="229">
                  <c:v>44000</c:v>
                </c:pt>
                <c:pt idx="230">
                  <c:v>44001</c:v>
                </c:pt>
                <c:pt idx="231">
                  <c:v>44002</c:v>
                </c:pt>
                <c:pt idx="232">
                  <c:v>44003</c:v>
                </c:pt>
                <c:pt idx="233">
                  <c:v>44004</c:v>
                </c:pt>
                <c:pt idx="234">
                  <c:v>44005</c:v>
                </c:pt>
                <c:pt idx="235">
                  <c:v>44006</c:v>
                </c:pt>
                <c:pt idx="236">
                  <c:v>44007</c:v>
                </c:pt>
                <c:pt idx="237">
                  <c:v>44008</c:v>
                </c:pt>
                <c:pt idx="238">
                  <c:v>44009</c:v>
                </c:pt>
                <c:pt idx="239">
                  <c:v>44010</c:v>
                </c:pt>
                <c:pt idx="240">
                  <c:v>44011</c:v>
                </c:pt>
                <c:pt idx="241">
                  <c:v>44012</c:v>
                </c:pt>
                <c:pt idx="242">
                  <c:v>44013</c:v>
                </c:pt>
                <c:pt idx="243">
                  <c:v>44014</c:v>
                </c:pt>
                <c:pt idx="244">
                  <c:v>44015</c:v>
                </c:pt>
                <c:pt idx="245">
                  <c:v>44016</c:v>
                </c:pt>
                <c:pt idx="246">
                  <c:v>44017</c:v>
                </c:pt>
                <c:pt idx="247">
                  <c:v>44018</c:v>
                </c:pt>
                <c:pt idx="248">
                  <c:v>44019</c:v>
                </c:pt>
                <c:pt idx="249">
                  <c:v>44020</c:v>
                </c:pt>
                <c:pt idx="250">
                  <c:v>44021</c:v>
                </c:pt>
                <c:pt idx="251">
                  <c:v>44022</c:v>
                </c:pt>
                <c:pt idx="252">
                  <c:v>44023</c:v>
                </c:pt>
                <c:pt idx="253">
                  <c:v>44024</c:v>
                </c:pt>
                <c:pt idx="254">
                  <c:v>44025</c:v>
                </c:pt>
                <c:pt idx="255">
                  <c:v>44026</c:v>
                </c:pt>
                <c:pt idx="256">
                  <c:v>44027</c:v>
                </c:pt>
                <c:pt idx="257">
                  <c:v>44028</c:v>
                </c:pt>
                <c:pt idx="258">
                  <c:v>44029</c:v>
                </c:pt>
                <c:pt idx="259">
                  <c:v>44030</c:v>
                </c:pt>
                <c:pt idx="260">
                  <c:v>44031</c:v>
                </c:pt>
                <c:pt idx="261">
                  <c:v>44032</c:v>
                </c:pt>
                <c:pt idx="262">
                  <c:v>44033</c:v>
                </c:pt>
                <c:pt idx="263">
                  <c:v>44034</c:v>
                </c:pt>
                <c:pt idx="264">
                  <c:v>44035</c:v>
                </c:pt>
                <c:pt idx="265">
                  <c:v>44036</c:v>
                </c:pt>
                <c:pt idx="266">
                  <c:v>44037</c:v>
                </c:pt>
                <c:pt idx="267">
                  <c:v>44038</c:v>
                </c:pt>
                <c:pt idx="268">
                  <c:v>44039</c:v>
                </c:pt>
                <c:pt idx="269">
                  <c:v>44040</c:v>
                </c:pt>
                <c:pt idx="270">
                  <c:v>44041</c:v>
                </c:pt>
                <c:pt idx="271">
                  <c:v>44042</c:v>
                </c:pt>
                <c:pt idx="272">
                  <c:v>44043</c:v>
                </c:pt>
                <c:pt idx="273">
                  <c:v>44044</c:v>
                </c:pt>
                <c:pt idx="274">
                  <c:v>44045</c:v>
                </c:pt>
                <c:pt idx="275">
                  <c:v>44046</c:v>
                </c:pt>
                <c:pt idx="276">
                  <c:v>44047</c:v>
                </c:pt>
                <c:pt idx="277">
                  <c:v>44048</c:v>
                </c:pt>
                <c:pt idx="278">
                  <c:v>44049</c:v>
                </c:pt>
                <c:pt idx="279">
                  <c:v>44050</c:v>
                </c:pt>
                <c:pt idx="280">
                  <c:v>44051</c:v>
                </c:pt>
                <c:pt idx="281">
                  <c:v>44052</c:v>
                </c:pt>
                <c:pt idx="282">
                  <c:v>44053</c:v>
                </c:pt>
                <c:pt idx="283">
                  <c:v>44054</c:v>
                </c:pt>
                <c:pt idx="284">
                  <c:v>44055</c:v>
                </c:pt>
                <c:pt idx="285">
                  <c:v>44056</c:v>
                </c:pt>
                <c:pt idx="286">
                  <c:v>44057</c:v>
                </c:pt>
                <c:pt idx="287">
                  <c:v>44058</c:v>
                </c:pt>
                <c:pt idx="288">
                  <c:v>44059</c:v>
                </c:pt>
                <c:pt idx="289">
                  <c:v>44060</c:v>
                </c:pt>
                <c:pt idx="290">
                  <c:v>44061</c:v>
                </c:pt>
                <c:pt idx="291">
                  <c:v>44062</c:v>
                </c:pt>
                <c:pt idx="292">
                  <c:v>44063</c:v>
                </c:pt>
                <c:pt idx="293">
                  <c:v>44064</c:v>
                </c:pt>
                <c:pt idx="294">
                  <c:v>44065</c:v>
                </c:pt>
                <c:pt idx="295">
                  <c:v>44066</c:v>
                </c:pt>
                <c:pt idx="296">
                  <c:v>44067</c:v>
                </c:pt>
                <c:pt idx="297">
                  <c:v>44068</c:v>
                </c:pt>
                <c:pt idx="298">
                  <c:v>44069</c:v>
                </c:pt>
                <c:pt idx="299">
                  <c:v>44070</c:v>
                </c:pt>
                <c:pt idx="300">
                  <c:v>44071</c:v>
                </c:pt>
                <c:pt idx="301">
                  <c:v>44072</c:v>
                </c:pt>
                <c:pt idx="302">
                  <c:v>44073</c:v>
                </c:pt>
                <c:pt idx="303">
                  <c:v>44074</c:v>
                </c:pt>
                <c:pt idx="304">
                  <c:v>44075</c:v>
                </c:pt>
                <c:pt idx="305">
                  <c:v>44076</c:v>
                </c:pt>
                <c:pt idx="306">
                  <c:v>44077</c:v>
                </c:pt>
                <c:pt idx="307">
                  <c:v>44078</c:v>
                </c:pt>
                <c:pt idx="308">
                  <c:v>44079</c:v>
                </c:pt>
                <c:pt idx="309">
                  <c:v>44080</c:v>
                </c:pt>
                <c:pt idx="310">
                  <c:v>44081</c:v>
                </c:pt>
                <c:pt idx="311">
                  <c:v>44082</c:v>
                </c:pt>
                <c:pt idx="312">
                  <c:v>44083</c:v>
                </c:pt>
                <c:pt idx="313">
                  <c:v>44084</c:v>
                </c:pt>
                <c:pt idx="314">
                  <c:v>44085</c:v>
                </c:pt>
                <c:pt idx="315">
                  <c:v>44086</c:v>
                </c:pt>
                <c:pt idx="316">
                  <c:v>44087</c:v>
                </c:pt>
                <c:pt idx="317">
                  <c:v>44088</c:v>
                </c:pt>
                <c:pt idx="318">
                  <c:v>44089</c:v>
                </c:pt>
                <c:pt idx="319">
                  <c:v>44090</c:v>
                </c:pt>
                <c:pt idx="320">
                  <c:v>44091</c:v>
                </c:pt>
                <c:pt idx="321">
                  <c:v>44092</c:v>
                </c:pt>
                <c:pt idx="322">
                  <c:v>44093</c:v>
                </c:pt>
                <c:pt idx="323">
                  <c:v>44094</c:v>
                </c:pt>
                <c:pt idx="324">
                  <c:v>44095</c:v>
                </c:pt>
                <c:pt idx="325">
                  <c:v>44096</c:v>
                </c:pt>
                <c:pt idx="326">
                  <c:v>44097</c:v>
                </c:pt>
                <c:pt idx="327">
                  <c:v>44098</c:v>
                </c:pt>
                <c:pt idx="328">
                  <c:v>44099</c:v>
                </c:pt>
                <c:pt idx="329">
                  <c:v>44100</c:v>
                </c:pt>
                <c:pt idx="330">
                  <c:v>44101</c:v>
                </c:pt>
                <c:pt idx="331">
                  <c:v>44102</c:v>
                </c:pt>
                <c:pt idx="332">
                  <c:v>44103</c:v>
                </c:pt>
                <c:pt idx="333">
                  <c:v>44104</c:v>
                </c:pt>
                <c:pt idx="334">
                  <c:v>44105</c:v>
                </c:pt>
                <c:pt idx="335">
                  <c:v>44106</c:v>
                </c:pt>
                <c:pt idx="336">
                  <c:v>44107</c:v>
                </c:pt>
                <c:pt idx="337">
                  <c:v>44108</c:v>
                </c:pt>
                <c:pt idx="338">
                  <c:v>44109</c:v>
                </c:pt>
                <c:pt idx="339">
                  <c:v>44110</c:v>
                </c:pt>
                <c:pt idx="340">
                  <c:v>44111</c:v>
                </c:pt>
                <c:pt idx="341">
                  <c:v>44112</c:v>
                </c:pt>
                <c:pt idx="342">
                  <c:v>44113</c:v>
                </c:pt>
                <c:pt idx="343">
                  <c:v>44114</c:v>
                </c:pt>
                <c:pt idx="344">
                  <c:v>44115</c:v>
                </c:pt>
                <c:pt idx="345">
                  <c:v>44116</c:v>
                </c:pt>
                <c:pt idx="346">
                  <c:v>44117</c:v>
                </c:pt>
                <c:pt idx="347">
                  <c:v>44118</c:v>
                </c:pt>
                <c:pt idx="348">
                  <c:v>44119</c:v>
                </c:pt>
                <c:pt idx="349">
                  <c:v>44120</c:v>
                </c:pt>
                <c:pt idx="350">
                  <c:v>44121</c:v>
                </c:pt>
                <c:pt idx="351">
                  <c:v>44122</c:v>
                </c:pt>
                <c:pt idx="352">
                  <c:v>44123</c:v>
                </c:pt>
                <c:pt idx="353">
                  <c:v>44124</c:v>
                </c:pt>
                <c:pt idx="354">
                  <c:v>44125</c:v>
                </c:pt>
                <c:pt idx="355">
                  <c:v>44126</c:v>
                </c:pt>
                <c:pt idx="356">
                  <c:v>44127</c:v>
                </c:pt>
                <c:pt idx="357">
                  <c:v>44128</c:v>
                </c:pt>
                <c:pt idx="358">
                  <c:v>44129</c:v>
                </c:pt>
                <c:pt idx="359">
                  <c:v>44130</c:v>
                </c:pt>
                <c:pt idx="360">
                  <c:v>44131</c:v>
                </c:pt>
                <c:pt idx="361">
                  <c:v>44132</c:v>
                </c:pt>
                <c:pt idx="362">
                  <c:v>44133</c:v>
                </c:pt>
                <c:pt idx="363">
                  <c:v>44134</c:v>
                </c:pt>
                <c:pt idx="364">
                  <c:v>44135</c:v>
                </c:pt>
                <c:pt idx="365">
                  <c:v>44136</c:v>
                </c:pt>
                <c:pt idx="366">
                  <c:v>44137</c:v>
                </c:pt>
                <c:pt idx="367">
                  <c:v>44138</c:v>
                </c:pt>
                <c:pt idx="368">
                  <c:v>44139</c:v>
                </c:pt>
                <c:pt idx="369">
                  <c:v>44140</c:v>
                </c:pt>
                <c:pt idx="370">
                  <c:v>44141</c:v>
                </c:pt>
                <c:pt idx="371">
                  <c:v>44142</c:v>
                </c:pt>
                <c:pt idx="372">
                  <c:v>44143</c:v>
                </c:pt>
                <c:pt idx="373">
                  <c:v>44144</c:v>
                </c:pt>
                <c:pt idx="374">
                  <c:v>44145</c:v>
                </c:pt>
                <c:pt idx="375">
                  <c:v>44146</c:v>
                </c:pt>
                <c:pt idx="376">
                  <c:v>44147</c:v>
                </c:pt>
                <c:pt idx="377">
                  <c:v>44148</c:v>
                </c:pt>
                <c:pt idx="378">
                  <c:v>44149</c:v>
                </c:pt>
                <c:pt idx="379">
                  <c:v>44150</c:v>
                </c:pt>
                <c:pt idx="380">
                  <c:v>44151</c:v>
                </c:pt>
                <c:pt idx="381">
                  <c:v>44152</c:v>
                </c:pt>
                <c:pt idx="382">
                  <c:v>44153</c:v>
                </c:pt>
                <c:pt idx="383">
                  <c:v>44154</c:v>
                </c:pt>
                <c:pt idx="384">
                  <c:v>44155</c:v>
                </c:pt>
                <c:pt idx="385">
                  <c:v>44156</c:v>
                </c:pt>
                <c:pt idx="386">
                  <c:v>44157</c:v>
                </c:pt>
                <c:pt idx="387">
                  <c:v>44158</c:v>
                </c:pt>
                <c:pt idx="388">
                  <c:v>44159</c:v>
                </c:pt>
                <c:pt idx="389">
                  <c:v>44160</c:v>
                </c:pt>
                <c:pt idx="390">
                  <c:v>44161</c:v>
                </c:pt>
                <c:pt idx="391">
                  <c:v>44162</c:v>
                </c:pt>
                <c:pt idx="392">
                  <c:v>44163</c:v>
                </c:pt>
                <c:pt idx="393">
                  <c:v>44164</c:v>
                </c:pt>
                <c:pt idx="394">
                  <c:v>44165</c:v>
                </c:pt>
                <c:pt idx="395">
                  <c:v>44166</c:v>
                </c:pt>
                <c:pt idx="396">
                  <c:v>44167</c:v>
                </c:pt>
                <c:pt idx="397">
                  <c:v>44168</c:v>
                </c:pt>
                <c:pt idx="398">
                  <c:v>44169</c:v>
                </c:pt>
                <c:pt idx="399">
                  <c:v>44170</c:v>
                </c:pt>
                <c:pt idx="400">
                  <c:v>44171</c:v>
                </c:pt>
                <c:pt idx="401">
                  <c:v>44172</c:v>
                </c:pt>
                <c:pt idx="402">
                  <c:v>44173</c:v>
                </c:pt>
                <c:pt idx="403">
                  <c:v>44174</c:v>
                </c:pt>
                <c:pt idx="404">
                  <c:v>44175</c:v>
                </c:pt>
                <c:pt idx="405">
                  <c:v>44176</c:v>
                </c:pt>
                <c:pt idx="406">
                  <c:v>44177</c:v>
                </c:pt>
                <c:pt idx="407">
                  <c:v>44178</c:v>
                </c:pt>
                <c:pt idx="408">
                  <c:v>44179</c:v>
                </c:pt>
                <c:pt idx="409">
                  <c:v>44180</c:v>
                </c:pt>
                <c:pt idx="410">
                  <c:v>44181</c:v>
                </c:pt>
                <c:pt idx="411">
                  <c:v>44182</c:v>
                </c:pt>
                <c:pt idx="412">
                  <c:v>44183</c:v>
                </c:pt>
                <c:pt idx="413">
                  <c:v>44184</c:v>
                </c:pt>
                <c:pt idx="414">
                  <c:v>44185</c:v>
                </c:pt>
                <c:pt idx="415">
                  <c:v>44186</c:v>
                </c:pt>
                <c:pt idx="416">
                  <c:v>44187</c:v>
                </c:pt>
                <c:pt idx="417">
                  <c:v>44188</c:v>
                </c:pt>
                <c:pt idx="418">
                  <c:v>44189</c:v>
                </c:pt>
                <c:pt idx="419">
                  <c:v>44190</c:v>
                </c:pt>
                <c:pt idx="420">
                  <c:v>44191</c:v>
                </c:pt>
                <c:pt idx="421">
                  <c:v>44192</c:v>
                </c:pt>
                <c:pt idx="422">
                  <c:v>44193</c:v>
                </c:pt>
                <c:pt idx="423">
                  <c:v>44194</c:v>
                </c:pt>
                <c:pt idx="424">
                  <c:v>44195</c:v>
                </c:pt>
                <c:pt idx="425">
                  <c:v>44196</c:v>
                </c:pt>
                <c:pt idx="426">
                  <c:v>44197</c:v>
                </c:pt>
                <c:pt idx="427">
                  <c:v>44198</c:v>
                </c:pt>
                <c:pt idx="428">
                  <c:v>44199</c:v>
                </c:pt>
                <c:pt idx="429">
                  <c:v>44200</c:v>
                </c:pt>
                <c:pt idx="430">
                  <c:v>44201</c:v>
                </c:pt>
                <c:pt idx="431">
                  <c:v>44202</c:v>
                </c:pt>
                <c:pt idx="432">
                  <c:v>44203</c:v>
                </c:pt>
                <c:pt idx="433">
                  <c:v>44204</c:v>
                </c:pt>
                <c:pt idx="434">
                  <c:v>44205</c:v>
                </c:pt>
                <c:pt idx="435">
                  <c:v>44206</c:v>
                </c:pt>
                <c:pt idx="436">
                  <c:v>44207</c:v>
                </c:pt>
                <c:pt idx="437">
                  <c:v>44208</c:v>
                </c:pt>
                <c:pt idx="438">
                  <c:v>44209</c:v>
                </c:pt>
                <c:pt idx="439">
                  <c:v>44210</c:v>
                </c:pt>
                <c:pt idx="440">
                  <c:v>44211</c:v>
                </c:pt>
                <c:pt idx="441">
                  <c:v>44212</c:v>
                </c:pt>
                <c:pt idx="442">
                  <c:v>44213</c:v>
                </c:pt>
                <c:pt idx="443">
                  <c:v>44214</c:v>
                </c:pt>
                <c:pt idx="444">
                  <c:v>44215</c:v>
                </c:pt>
                <c:pt idx="445">
                  <c:v>44216</c:v>
                </c:pt>
                <c:pt idx="446">
                  <c:v>44217</c:v>
                </c:pt>
                <c:pt idx="447">
                  <c:v>44225</c:v>
                </c:pt>
                <c:pt idx="448">
                  <c:v>44226</c:v>
                </c:pt>
                <c:pt idx="449">
                  <c:v>44227</c:v>
                </c:pt>
                <c:pt idx="450">
                  <c:v>44228</c:v>
                </c:pt>
                <c:pt idx="451">
                  <c:v>44229</c:v>
                </c:pt>
                <c:pt idx="452">
                  <c:v>44230</c:v>
                </c:pt>
                <c:pt idx="453">
                  <c:v>44231</c:v>
                </c:pt>
                <c:pt idx="454">
                  <c:v>44232</c:v>
                </c:pt>
                <c:pt idx="455">
                  <c:v>44233</c:v>
                </c:pt>
                <c:pt idx="456">
                  <c:v>44234</c:v>
                </c:pt>
                <c:pt idx="457">
                  <c:v>44235</c:v>
                </c:pt>
                <c:pt idx="458">
                  <c:v>44236</c:v>
                </c:pt>
                <c:pt idx="459">
                  <c:v>44237</c:v>
                </c:pt>
                <c:pt idx="460">
                  <c:v>44238</c:v>
                </c:pt>
                <c:pt idx="461">
                  <c:v>44239</c:v>
                </c:pt>
                <c:pt idx="462">
                  <c:v>44240</c:v>
                </c:pt>
                <c:pt idx="463">
                  <c:v>44241</c:v>
                </c:pt>
                <c:pt idx="464">
                  <c:v>44242</c:v>
                </c:pt>
                <c:pt idx="465">
                  <c:v>44243</c:v>
                </c:pt>
                <c:pt idx="466">
                  <c:v>44244</c:v>
                </c:pt>
                <c:pt idx="467">
                  <c:v>44245</c:v>
                </c:pt>
                <c:pt idx="468">
                  <c:v>44246</c:v>
                </c:pt>
                <c:pt idx="469">
                  <c:v>44247</c:v>
                </c:pt>
                <c:pt idx="470">
                  <c:v>44248</c:v>
                </c:pt>
                <c:pt idx="471">
                  <c:v>44249</c:v>
                </c:pt>
                <c:pt idx="472">
                  <c:v>44250</c:v>
                </c:pt>
                <c:pt idx="473">
                  <c:v>44251</c:v>
                </c:pt>
                <c:pt idx="474">
                  <c:v>44252</c:v>
                </c:pt>
                <c:pt idx="475">
                  <c:v>44253</c:v>
                </c:pt>
                <c:pt idx="476">
                  <c:v>44254</c:v>
                </c:pt>
                <c:pt idx="477">
                  <c:v>44255</c:v>
                </c:pt>
              </c:numCache>
            </c:numRef>
          </c:cat>
          <c:val>
            <c:numRef>
              <c:f>柴油加氢!$B$6:$B$482</c:f>
              <c:numCache>
                <c:formatCode>0.000</c:formatCode>
                <c:ptCount val="477"/>
                <c:pt idx="0">
                  <c:v>0.21638298034667969</c:v>
                </c:pt>
                <c:pt idx="1">
                  <c:v>0.2125091552734375</c:v>
                </c:pt>
                <c:pt idx="2">
                  <c:v>0.20062637329101563</c:v>
                </c:pt>
                <c:pt idx="3">
                  <c:v>0.21117496490478516</c:v>
                </c:pt>
                <c:pt idx="4">
                  <c:v>0.23147201538085938</c:v>
                </c:pt>
                <c:pt idx="5">
                  <c:v>0.21356487274169922</c:v>
                </c:pt>
                <c:pt idx="6">
                  <c:v>0.22350311279296875</c:v>
                </c:pt>
                <c:pt idx="7">
                  <c:v>0.22664165496826172</c:v>
                </c:pt>
                <c:pt idx="8">
                  <c:v>0.22698211669921875</c:v>
                </c:pt>
                <c:pt idx="9">
                  <c:v>0.22779083251953125</c:v>
                </c:pt>
                <c:pt idx="10">
                  <c:v>0.22546672821044922</c:v>
                </c:pt>
                <c:pt idx="11">
                  <c:v>0.21681404113769531</c:v>
                </c:pt>
                <c:pt idx="12">
                  <c:v>0.21992397308349609</c:v>
                </c:pt>
                <c:pt idx="13">
                  <c:v>0.22580528259277344</c:v>
                </c:pt>
                <c:pt idx="14">
                  <c:v>0.22831535339355469</c:v>
                </c:pt>
                <c:pt idx="15">
                  <c:v>0.22287082672119141</c:v>
                </c:pt>
                <c:pt idx="16">
                  <c:v>0.22449874877929688</c:v>
                </c:pt>
                <c:pt idx="17">
                  <c:v>0.22438240051269531</c:v>
                </c:pt>
                <c:pt idx="18">
                  <c:v>0.22489547729492188</c:v>
                </c:pt>
                <c:pt idx="19">
                  <c:v>0.22260665893554688</c:v>
                </c:pt>
                <c:pt idx="20">
                  <c:v>0.22141933441162109</c:v>
                </c:pt>
                <c:pt idx="21">
                  <c:v>0.22050094604492188</c:v>
                </c:pt>
                <c:pt idx="22">
                  <c:v>0.21779537200927734</c:v>
                </c:pt>
                <c:pt idx="23">
                  <c:v>0.22133350372314453</c:v>
                </c:pt>
                <c:pt idx="24">
                  <c:v>0.22368049621582031</c:v>
                </c:pt>
                <c:pt idx="25">
                  <c:v>0.21910381317138672</c:v>
                </c:pt>
                <c:pt idx="26">
                  <c:v>0.21745777130126953</c:v>
                </c:pt>
                <c:pt idx="27">
                  <c:v>0.22080707550048828</c:v>
                </c:pt>
                <c:pt idx="28">
                  <c:v>0.22027778625488281</c:v>
                </c:pt>
                <c:pt idx="29">
                  <c:v>0.21982669830322266</c:v>
                </c:pt>
                <c:pt idx="30">
                  <c:v>0.22200870513916016</c:v>
                </c:pt>
                <c:pt idx="31">
                  <c:v>0.22262859344482422</c:v>
                </c:pt>
                <c:pt idx="32">
                  <c:v>0.22725677490234375</c:v>
                </c:pt>
                <c:pt idx="33">
                  <c:v>0.22695064544677734</c:v>
                </c:pt>
                <c:pt idx="34">
                  <c:v>0.23047161102294922</c:v>
                </c:pt>
                <c:pt idx="35">
                  <c:v>0.22979354858398438</c:v>
                </c:pt>
                <c:pt idx="36">
                  <c:v>0.22805118560791016</c:v>
                </c:pt>
                <c:pt idx="37">
                  <c:v>0.22472572326660156</c:v>
                </c:pt>
                <c:pt idx="38">
                  <c:v>0.22577095031738281</c:v>
                </c:pt>
                <c:pt idx="39">
                  <c:v>0.22479724884033203</c:v>
                </c:pt>
                <c:pt idx="40">
                  <c:v>0.22600650787353516</c:v>
                </c:pt>
                <c:pt idx="41">
                  <c:v>0.22918701171875</c:v>
                </c:pt>
                <c:pt idx="42">
                  <c:v>0.22842884063720703</c:v>
                </c:pt>
                <c:pt idx="43">
                  <c:v>0.22848224639892578</c:v>
                </c:pt>
                <c:pt idx="44">
                  <c:v>0.22725105285644531</c:v>
                </c:pt>
                <c:pt idx="45">
                  <c:v>0.22689723968505859</c:v>
                </c:pt>
                <c:pt idx="46">
                  <c:v>0.23066997528076172</c:v>
                </c:pt>
                <c:pt idx="47">
                  <c:v>0.233245849609375</c:v>
                </c:pt>
                <c:pt idx="48">
                  <c:v>0.23287391662597656</c:v>
                </c:pt>
                <c:pt idx="49">
                  <c:v>0.23163700103759766</c:v>
                </c:pt>
                <c:pt idx="50">
                  <c:v>0.23120212554931641</c:v>
                </c:pt>
                <c:pt idx="51">
                  <c:v>0.23321914672851563</c:v>
                </c:pt>
                <c:pt idx="52">
                  <c:v>0.2315673828125</c:v>
                </c:pt>
                <c:pt idx="53">
                  <c:v>0.2325592041015625</c:v>
                </c:pt>
                <c:pt idx="54">
                  <c:v>0.23620891571044922</c:v>
                </c:pt>
                <c:pt idx="55">
                  <c:v>0.23293113708496094</c:v>
                </c:pt>
                <c:pt idx="56">
                  <c:v>0.23203468322753906</c:v>
                </c:pt>
                <c:pt idx="57">
                  <c:v>0.23369884490966797</c:v>
                </c:pt>
                <c:pt idx="58">
                  <c:v>0.23589420318603516</c:v>
                </c:pt>
                <c:pt idx="59">
                  <c:v>0.23481082916259766</c:v>
                </c:pt>
                <c:pt idx="60">
                  <c:v>0.23518180847167969</c:v>
                </c:pt>
                <c:pt idx="61">
                  <c:v>0.23437118530273438</c:v>
                </c:pt>
                <c:pt idx="62">
                  <c:v>0.23335456848144531</c:v>
                </c:pt>
                <c:pt idx="63">
                  <c:v>0.23120307922363281</c:v>
                </c:pt>
                <c:pt idx="64">
                  <c:v>0.23349761962890625</c:v>
                </c:pt>
                <c:pt idx="65">
                  <c:v>0.23355579376220703</c:v>
                </c:pt>
                <c:pt idx="66">
                  <c:v>0.27390003204345703</c:v>
                </c:pt>
                <c:pt idx="67">
                  <c:v>0.23515605926513672</c:v>
                </c:pt>
                <c:pt idx="68">
                  <c:v>0.23425197601318359</c:v>
                </c:pt>
                <c:pt idx="69">
                  <c:v>0.23554229736328125</c:v>
                </c:pt>
                <c:pt idx="70">
                  <c:v>0.23429012298583984</c:v>
                </c:pt>
                <c:pt idx="71">
                  <c:v>0.23417186737060547</c:v>
                </c:pt>
                <c:pt idx="72">
                  <c:v>0.23283576965332031</c:v>
                </c:pt>
                <c:pt idx="73">
                  <c:v>0.23390293121337891</c:v>
                </c:pt>
                <c:pt idx="74">
                  <c:v>0.2342071533203125</c:v>
                </c:pt>
                <c:pt idx="75">
                  <c:v>0.23439598083496094</c:v>
                </c:pt>
                <c:pt idx="76">
                  <c:v>0.23659610748291016</c:v>
                </c:pt>
                <c:pt idx="77">
                  <c:v>0.23522758483886719</c:v>
                </c:pt>
                <c:pt idx="78">
                  <c:v>0.23275661468505859</c:v>
                </c:pt>
                <c:pt idx="79">
                  <c:v>0.232879638671875</c:v>
                </c:pt>
                <c:pt idx="80">
                  <c:v>0.23186588287353516</c:v>
                </c:pt>
                <c:pt idx="81">
                  <c:v>0.23235893249511719</c:v>
                </c:pt>
                <c:pt idx="82">
                  <c:v>0.23390388488769531</c:v>
                </c:pt>
                <c:pt idx="83">
                  <c:v>0.23677921295166016</c:v>
                </c:pt>
                <c:pt idx="84">
                  <c:v>0.23597049713134766</c:v>
                </c:pt>
                <c:pt idx="85">
                  <c:v>0.23612785339355469</c:v>
                </c:pt>
                <c:pt idx="86">
                  <c:v>0.23634433746337891</c:v>
                </c:pt>
                <c:pt idx="87">
                  <c:v>0.23543930053710938</c:v>
                </c:pt>
                <c:pt idx="88">
                  <c:v>0.23399066925048828</c:v>
                </c:pt>
                <c:pt idx="89">
                  <c:v>0.23554420471191406</c:v>
                </c:pt>
                <c:pt idx="90">
                  <c:v>0.24549674987792969</c:v>
                </c:pt>
                <c:pt idx="91">
                  <c:v>0.24902629852294922</c:v>
                </c:pt>
                <c:pt idx="92">
                  <c:v>0.26115512847900391</c:v>
                </c:pt>
                <c:pt idx="93">
                  <c:v>0.24043750762939453</c:v>
                </c:pt>
                <c:pt idx="94">
                  <c:v>0.23387622833251953</c:v>
                </c:pt>
                <c:pt idx="95">
                  <c:v>0.22234630584716797</c:v>
                </c:pt>
                <c:pt idx="96">
                  <c:v>0.22647953033447266</c:v>
                </c:pt>
                <c:pt idx="97">
                  <c:v>0.22430419921875</c:v>
                </c:pt>
                <c:pt idx="98">
                  <c:v>0.21782875061035156</c:v>
                </c:pt>
                <c:pt idx="99">
                  <c:v>0.21470451354980469</c:v>
                </c:pt>
                <c:pt idx="100">
                  <c:v>0.21852588653564453</c:v>
                </c:pt>
                <c:pt idx="101">
                  <c:v>0.21884727478027344</c:v>
                </c:pt>
                <c:pt idx="102">
                  <c:v>0.21606254577636719</c:v>
                </c:pt>
                <c:pt idx="103">
                  <c:v>0.21912384033203125</c:v>
                </c:pt>
                <c:pt idx="104">
                  <c:v>0.22486782073974609</c:v>
                </c:pt>
                <c:pt idx="105">
                  <c:v>0.22810840606689453</c:v>
                </c:pt>
                <c:pt idx="106">
                  <c:v>0.22730445861816406</c:v>
                </c:pt>
                <c:pt idx="107">
                  <c:v>0.22591876983642578</c:v>
                </c:pt>
                <c:pt idx="108">
                  <c:v>0.22767353057861328</c:v>
                </c:pt>
                <c:pt idx="109">
                  <c:v>0.22645950317382813</c:v>
                </c:pt>
                <c:pt idx="110">
                  <c:v>0.23039722442626953</c:v>
                </c:pt>
                <c:pt idx="111">
                  <c:v>0.23277854919433594</c:v>
                </c:pt>
                <c:pt idx="112">
                  <c:v>0.23216152191162109</c:v>
                </c:pt>
                <c:pt idx="113">
                  <c:v>0.22764015197753906</c:v>
                </c:pt>
                <c:pt idx="114">
                  <c:v>0.22808170318603516</c:v>
                </c:pt>
                <c:pt idx="115">
                  <c:v>0.228729248046875</c:v>
                </c:pt>
                <c:pt idx="116">
                  <c:v>0.22628307342529297</c:v>
                </c:pt>
                <c:pt idx="117">
                  <c:v>0.22160816192626953</c:v>
                </c:pt>
                <c:pt idx="118">
                  <c:v>0.22269248962402344</c:v>
                </c:pt>
                <c:pt idx="119">
                  <c:v>0.22463035583496094</c:v>
                </c:pt>
                <c:pt idx="120">
                  <c:v>0.23080062866210938</c:v>
                </c:pt>
                <c:pt idx="121">
                  <c:v>0.23138809204101563</c:v>
                </c:pt>
                <c:pt idx="122">
                  <c:v>0.23101806640625</c:v>
                </c:pt>
                <c:pt idx="123">
                  <c:v>0.23208141326904297</c:v>
                </c:pt>
                <c:pt idx="124">
                  <c:v>0.22951698303222656</c:v>
                </c:pt>
                <c:pt idx="125">
                  <c:v>0.22670173645019531</c:v>
                </c:pt>
                <c:pt idx="126">
                  <c:v>0.22339820861816406</c:v>
                </c:pt>
                <c:pt idx="127">
                  <c:v>0.21990776062011719</c:v>
                </c:pt>
                <c:pt idx="128">
                  <c:v>0.21765708923339844</c:v>
                </c:pt>
                <c:pt idx="129">
                  <c:v>0.21719551086425781</c:v>
                </c:pt>
                <c:pt idx="130">
                  <c:v>0.22041988372802734</c:v>
                </c:pt>
                <c:pt idx="131">
                  <c:v>0.23768424987792969</c:v>
                </c:pt>
                <c:pt idx="132">
                  <c:v>0.23926353454589844</c:v>
                </c:pt>
                <c:pt idx="133">
                  <c:v>0.23738193511962891</c:v>
                </c:pt>
                <c:pt idx="134">
                  <c:v>0.24089813232421875</c:v>
                </c:pt>
                <c:pt idx="135">
                  <c:v>0.24186897277832031</c:v>
                </c:pt>
                <c:pt idx="136">
                  <c:v>0.24159622192382813</c:v>
                </c:pt>
                <c:pt idx="137">
                  <c:v>0.24214267730712891</c:v>
                </c:pt>
                <c:pt idx="138">
                  <c:v>0.24287700653076172</c:v>
                </c:pt>
                <c:pt idx="139">
                  <c:v>0.24170970916748047</c:v>
                </c:pt>
                <c:pt idx="140">
                  <c:v>0.23924446105957031</c:v>
                </c:pt>
                <c:pt idx="141">
                  <c:v>0.24074077606201172</c:v>
                </c:pt>
                <c:pt idx="142">
                  <c:v>0.24110698699951172</c:v>
                </c:pt>
                <c:pt idx="143">
                  <c:v>0.24000167846679688</c:v>
                </c:pt>
                <c:pt idx="144">
                  <c:v>0.24189662933349609</c:v>
                </c:pt>
                <c:pt idx="145">
                  <c:v>0.24275875091552734</c:v>
                </c:pt>
                <c:pt idx="146">
                  <c:v>0.24162769317626953</c:v>
                </c:pt>
                <c:pt idx="147">
                  <c:v>0.24229717254638672</c:v>
                </c:pt>
                <c:pt idx="148">
                  <c:v>0.24088191986083984</c:v>
                </c:pt>
                <c:pt idx="149">
                  <c:v>0.242462158203125</c:v>
                </c:pt>
                <c:pt idx="150">
                  <c:v>0.24546623229980469</c:v>
                </c:pt>
                <c:pt idx="151">
                  <c:v>0.24419975280761719</c:v>
                </c:pt>
                <c:pt idx="152">
                  <c:v>0.24161529541015625</c:v>
                </c:pt>
                <c:pt idx="153">
                  <c:v>0.24007415771484375</c:v>
                </c:pt>
                <c:pt idx="154">
                  <c:v>0.24173545837402344</c:v>
                </c:pt>
                <c:pt idx="155">
                  <c:v>0.23990821838378906</c:v>
                </c:pt>
                <c:pt idx="156">
                  <c:v>0.24014186859130859</c:v>
                </c:pt>
                <c:pt idx="157">
                  <c:v>0.23867607116699219</c:v>
                </c:pt>
                <c:pt idx="158">
                  <c:v>0.23678302764892578</c:v>
                </c:pt>
                <c:pt idx="159">
                  <c:v>0.23918724060058594</c:v>
                </c:pt>
                <c:pt idx="160">
                  <c:v>0.23827934265136719</c:v>
                </c:pt>
                <c:pt idx="161">
                  <c:v>0.23927783966064453</c:v>
                </c:pt>
                <c:pt idx="162">
                  <c:v>0.23842525482177734</c:v>
                </c:pt>
                <c:pt idx="163">
                  <c:v>0.23466777801513672</c:v>
                </c:pt>
                <c:pt idx="164">
                  <c:v>0.23828315734863281</c:v>
                </c:pt>
                <c:pt idx="165">
                  <c:v>0.24001312255859375</c:v>
                </c:pt>
                <c:pt idx="166">
                  <c:v>0.23439884185791016</c:v>
                </c:pt>
                <c:pt idx="167">
                  <c:v>0.23219490051269531</c:v>
                </c:pt>
                <c:pt idx="168">
                  <c:v>0.23450946807861328</c:v>
                </c:pt>
                <c:pt idx="169">
                  <c:v>0.23213768005371094</c:v>
                </c:pt>
                <c:pt idx="170">
                  <c:v>0.23167896270751953</c:v>
                </c:pt>
                <c:pt idx="171">
                  <c:v>0.22692203521728516</c:v>
                </c:pt>
                <c:pt idx="172">
                  <c:v>0.22882843017578125</c:v>
                </c:pt>
                <c:pt idx="173">
                  <c:v>0.22618198394775391</c:v>
                </c:pt>
                <c:pt idx="174">
                  <c:v>0.22701168060302734</c:v>
                </c:pt>
                <c:pt idx="175">
                  <c:v>0.22546672821044922</c:v>
                </c:pt>
                <c:pt idx="176">
                  <c:v>0.22561454772949219</c:v>
                </c:pt>
                <c:pt idx="177">
                  <c:v>0.22715377807617188</c:v>
                </c:pt>
                <c:pt idx="178">
                  <c:v>0.22796154022216797</c:v>
                </c:pt>
                <c:pt idx="179">
                  <c:v>0.22666835784912109</c:v>
                </c:pt>
                <c:pt idx="180">
                  <c:v>0.229736328125</c:v>
                </c:pt>
                <c:pt idx="181">
                  <c:v>0.23354625701904297</c:v>
                </c:pt>
                <c:pt idx="182">
                  <c:v>0.23149681091308594</c:v>
                </c:pt>
                <c:pt idx="183">
                  <c:v>0.23401451110839844</c:v>
                </c:pt>
                <c:pt idx="184">
                  <c:v>0.23278236389160156</c:v>
                </c:pt>
                <c:pt idx="185">
                  <c:v>0.23384475708007813</c:v>
                </c:pt>
                <c:pt idx="186">
                  <c:v>0.23196887969970703</c:v>
                </c:pt>
                <c:pt idx="187">
                  <c:v>0.23332977294921875</c:v>
                </c:pt>
                <c:pt idx="188">
                  <c:v>0.23308563232421875</c:v>
                </c:pt>
                <c:pt idx="189">
                  <c:v>0.23283004760742188</c:v>
                </c:pt>
                <c:pt idx="190">
                  <c:v>0.2354888916015625</c:v>
                </c:pt>
                <c:pt idx="191">
                  <c:v>0.23394298553466797</c:v>
                </c:pt>
                <c:pt idx="192">
                  <c:v>0.23486042022705078</c:v>
                </c:pt>
                <c:pt idx="193">
                  <c:v>0.23591327667236328</c:v>
                </c:pt>
                <c:pt idx="194">
                  <c:v>0.23331260681152344</c:v>
                </c:pt>
                <c:pt idx="195">
                  <c:v>0.23174285888671875</c:v>
                </c:pt>
                <c:pt idx="196">
                  <c:v>0.23972606658935547</c:v>
                </c:pt>
                <c:pt idx="197">
                  <c:v>0.23832798004150391</c:v>
                </c:pt>
                <c:pt idx="198">
                  <c:v>0.23847389221191406</c:v>
                </c:pt>
                <c:pt idx="199">
                  <c:v>0.24028778076171875</c:v>
                </c:pt>
                <c:pt idx="200">
                  <c:v>0.24097442626953125</c:v>
                </c:pt>
                <c:pt idx="201">
                  <c:v>0.23811054229736328</c:v>
                </c:pt>
                <c:pt idx="202">
                  <c:v>0.23903274536132813</c:v>
                </c:pt>
                <c:pt idx="203">
                  <c:v>0.23697948455810547</c:v>
                </c:pt>
                <c:pt idx="204">
                  <c:v>0.2385101318359375</c:v>
                </c:pt>
                <c:pt idx="205">
                  <c:v>0.23958206176757813</c:v>
                </c:pt>
                <c:pt idx="206">
                  <c:v>0.24450492858886719</c:v>
                </c:pt>
                <c:pt idx="207">
                  <c:v>0.24210643768310547</c:v>
                </c:pt>
                <c:pt idx="208">
                  <c:v>0.23737907409667969</c:v>
                </c:pt>
                <c:pt idx="209">
                  <c:v>0.23784732818603516</c:v>
                </c:pt>
                <c:pt idx="210">
                  <c:v>0.24144458770751953</c:v>
                </c:pt>
                <c:pt idx="211">
                  <c:v>0.24002456665039063</c:v>
                </c:pt>
                <c:pt idx="212">
                  <c:v>0.2391510009765625</c:v>
                </c:pt>
                <c:pt idx="213">
                  <c:v>0.24002170562744141</c:v>
                </c:pt>
                <c:pt idx="214">
                  <c:v>0.24027252197265625</c:v>
                </c:pt>
                <c:pt idx="215">
                  <c:v>0.23985481262207031</c:v>
                </c:pt>
                <c:pt idx="216">
                  <c:v>0.24036312103271484</c:v>
                </c:pt>
                <c:pt idx="217">
                  <c:v>0.24118804931640625</c:v>
                </c:pt>
                <c:pt idx="218">
                  <c:v>0.24456119537353516</c:v>
                </c:pt>
                <c:pt idx="219">
                  <c:v>0.24762439727783203</c:v>
                </c:pt>
                <c:pt idx="220">
                  <c:v>0.24808120727539063</c:v>
                </c:pt>
                <c:pt idx="221">
                  <c:v>0.24560356140136719</c:v>
                </c:pt>
                <c:pt idx="222">
                  <c:v>0.24524974822998047</c:v>
                </c:pt>
                <c:pt idx="223">
                  <c:v>0.24293994903564453</c:v>
                </c:pt>
                <c:pt idx="224">
                  <c:v>0.23946189880371094</c:v>
                </c:pt>
                <c:pt idx="225">
                  <c:v>0.23894309997558594</c:v>
                </c:pt>
                <c:pt idx="226">
                  <c:v>0.241729736328125</c:v>
                </c:pt>
                <c:pt idx="227">
                  <c:v>0.23734283447265625</c:v>
                </c:pt>
                <c:pt idx="228">
                  <c:v>0.24071598052978516</c:v>
                </c:pt>
                <c:pt idx="229">
                  <c:v>0.24028682708740234</c:v>
                </c:pt>
                <c:pt idx="230">
                  <c:v>0.24174404144287109</c:v>
                </c:pt>
                <c:pt idx="231">
                  <c:v>0.23881721496582031</c:v>
                </c:pt>
                <c:pt idx="232">
                  <c:v>0.23762321472167969</c:v>
                </c:pt>
                <c:pt idx="233">
                  <c:v>0.23340797424316406</c:v>
                </c:pt>
                <c:pt idx="234">
                  <c:v>0.23663139343261719</c:v>
                </c:pt>
                <c:pt idx="235">
                  <c:v>0.23365211486816406</c:v>
                </c:pt>
                <c:pt idx="236">
                  <c:v>0.23601436614990234</c:v>
                </c:pt>
                <c:pt idx="237">
                  <c:v>0.2374267578125</c:v>
                </c:pt>
                <c:pt idx="238">
                  <c:v>0.23795127868652344</c:v>
                </c:pt>
                <c:pt idx="239">
                  <c:v>0.23668670654296875</c:v>
                </c:pt>
                <c:pt idx="240">
                  <c:v>0.23193645477294922</c:v>
                </c:pt>
                <c:pt idx="241">
                  <c:v>0.23347854614257813</c:v>
                </c:pt>
                <c:pt idx="242">
                  <c:v>0.2318115234375</c:v>
                </c:pt>
                <c:pt idx="243">
                  <c:v>0.23009109497070313</c:v>
                </c:pt>
                <c:pt idx="244">
                  <c:v>0.22965526580810547</c:v>
                </c:pt>
                <c:pt idx="245">
                  <c:v>0.22849178314208984</c:v>
                </c:pt>
                <c:pt idx="246">
                  <c:v>0.22787094116210938</c:v>
                </c:pt>
                <c:pt idx="247">
                  <c:v>0.22966289520263672</c:v>
                </c:pt>
                <c:pt idx="248">
                  <c:v>0.22675895690917969</c:v>
                </c:pt>
                <c:pt idx="249">
                  <c:v>0.23345565795898438</c:v>
                </c:pt>
                <c:pt idx="250">
                  <c:v>0.22606468200683594</c:v>
                </c:pt>
                <c:pt idx="251">
                  <c:v>0.2266693115234375</c:v>
                </c:pt>
                <c:pt idx="252">
                  <c:v>0.22670745849609375</c:v>
                </c:pt>
                <c:pt idx="253">
                  <c:v>0.22596549987792969</c:v>
                </c:pt>
                <c:pt idx="254">
                  <c:v>0.22703170776367188</c:v>
                </c:pt>
                <c:pt idx="255">
                  <c:v>0.22905540466308594</c:v>
                </c:pt>
                <c:pt idx="256">
                  <c:v>0.22922229766845703</c:v>
                </c:pt>
                <c:pt idx="257">
                  <c:v>0.23105812072753906</c:v>
                </c:pt>
                <c:pt idx="258">
                  <c:v>0.23387336730957031</c:v>
                </c:pt>
                <c:pt idx="259">
                  <c:v>0.23785400390625</c:v>
                </c:pt>
                <c:pt idx="260">
                  <c:v>0.2403564453125</c:v>
                </c:pt>
                <c:pt idx="261">
                  <c:v>0.23936843872070313</c:v>
                </c:pt>
                <c:pt idx="262">
                  <c:v>0.24027538299560547</c:v>
                </c:pt>
                <c:pt idx="263">
                  <c:v>0.24136829376220703</c:v>
                </c:pt>
                <c:pt idx="264">
                  <c:v>0.24520587921142578</c:v>
                </c:pt>
                <c:pt idx="265">
                  <c:v>0.24518108367919922</c:v>
                </c:pt>
                <c:pt idx="266">
                  <c:v>0.24790763854980469</c:v>
                </c:pt>
                <c:pt idx="267">
                  <c:v>0.24862575531005859</c:v>
                </c:pt>
                <c:pt idx="268">
                  <c:v>0.24767494201660156</c:v>
                </c:pt>
                <c:pt idx="269">
                  <c:v>0.24810981750488281</c:v>
                </c:pt>
                <c:pt idx="270">
                  <c:v>0.24440956115722656</c:v>
                </c:pt>
                <c:pt idx="271">
                  <c:v>0.24864292144775391</c:v>
                </c:pt>
                <c:pt idx="272">
                  <c:v>0.24835395812988281</c:v>
                </c:pt>
                <c:pt idx="273">
                  <c:v>0.24911212921142578</c:v>
                </c:pt>
                <c:pt idx="274">
                  <c:v>0.24630165100097656</c:v>
                </c:pt>
                <c:pt idx="275">
                  <c:v>0.25158882141113281</c:v>
                </c:pt>
                <c:pt idx="276">
                  <c:v>0.24788856506347656</c:v>
                </c:pt>
                <c:pt idx="277">
                  <c:v>0.24500083923339844</c:v>
                </c:pt>
                <c:pt idx="278">
                  <c:v>0.23975849151611328</c:v>
                </c:pt>
                <c:pt idx="279">
                  <c:v>0.24741458892822266</c:v>
                </c:pt>
                <c:pt idx="280">
                  <c:v>0.24765300750732422</c:v>
                </c:pt>
                <c:pt idx="281">
                  <c:v>0.24638652801513672</c:v>
                </c:pt>
                <c:pt idx="282">
                  <c:v>0.24547100067138672</c:v>
                </c:pt>
                <c:pt idx="283">
                  <c:v>0.23987770080566406</c:v>
                </c:pt>
                <c:pt idx="284">
                  <c:v>0.23408603668212891</c:v>
                </c:pt>
                <c:pt idx="285">
                  <c:v>0.23848056793212891</c:v>
                </c:pt>
                <c:pt idx="286">
                  <c:v>0.23833084106445313</c:v>
                </c:pt>
                <c:pt idx="287">
                  <c:v>0.24200439453125</c:v>
                </c:pt>
                <c:pt idx="288">
                  <c:v>0.24305629730224609</c:v>
                </c:pt>
                <c:pt idx="289">
                  <c:v>0.24496173858642578</c:v>
                </c:pt>
                <c:pt idx="290">
                  <c:v>0.24532222747802734</c:v>
                </c:pt>
                <c:pt idx="291">
                  <c:v>0.24160575866699219</c:v>
                </c:pt>
                <c:pt idx="292">
                  <c:v>0.24223899841308594</c:v>
                </c:pt>
                <c:pt idx="293">
                  <c:v>0.24510097503662109</c:v>
                </c:pt>
                <c:pt idx="294">
                  <c:v>0.24443626403808594</c:v>
                </c:pt>
                <c:pt idx="295">
                  <c:v>0.24529457092285156</c:v>
                </c:pt>
                <c:pt idx="296">
                  <c:v>0.24697780609130859</c:v>
                </c:pt>
                <c:pt idx="297">
                  <c:v>0.24668598175048828</c:v>
                </c:pt>
                <c:pt idx="298">
                  <c:v>0.24814224243164063</c:v>
                </c:pt>
                <c:pt idx="299">
                  <c:v>0.24882125854492188</c:v>
                </c:pt>
                <c:pt idx="300">
                  <c:v>0.24949264526367188</c:v>
                </c:pt>
                <c:pt idx="301">
                  <c:v>0.24997901916503906</c:v>
                </c:pt>
                <c:pt idx="302">
                  <c:v>0.24737739562988281</c:v>
                </c:pt>
                <c:pt idx="303">
                  <c:v>0.24803733825683594</c:v>
                </c:pt>
                <c:pt idx="304">
                  <c:v>0.25193977355957031</c:v>
                </c:pt>
                <c:pt idx="305">
                  <c:v>0.25159931182861328</c:v>
                </c:pt>
                <c:pt idx="306">
                  <c:v>0.24864101409912109</c:v>
                </c:pt>
                <c:pt idx="307">
                  <c:v>0.25099277496337891</c:v>
                </c:pt>
                <c:pt idx="308">
                  <c:v>0.25089550018310547</c:v>
                </c:pt>
                <c:pt idx="309">
                  <c:v>0.24470901489257813</c:v>
                </c:pt>
                <c:pt idx="310">
                  <c:v>0.24790573120117188</c:v>
                </c:pt>
                <c:pt idx="311">
                  <c:v>0.246826171875</c:v>
                </c:pt>
                <c:pt idx="312">
                  <c:v>0.24851417541503906</c:v>
                </c:pt>
                <c:pt idx="313">
                  <c:v>0.24830341339111328</c:v>
                </c:pt>
                <c:pt idx="314">
                  <c:v>0.24766731262207031</c:v>
                </c:pt>
                <c:pt idx="315">
                  <c:v>0.24797153472900391</c:v>
                </c:pt>
                <c:pt idx="316">
                  <c:v>0.24495029449462891</c:v>
                </c:pt>
                <c:pt idx="317">
                  <c:v>0.24297332763671875</c:v>
                </c:pt>
                <c:pt idx="318">
                  <c:v>0.24978256225585938</c:v>
                </c:pt>
                <c:pt idx="319">
                  <c:v>0.25307846069335938</c:v>
                </c:pt>
                <c:pt idx="320">
                  <c:v>0.25023460388183594</c:v>
                </c:pt>
                <c:pt idx="321">
                  <c:v>0.25367927551269531</c:v>
                </c:pt>
                <c:pt idx="322">
                  <c:v>0.25270557403564453</c:v>
                </c:pt>
                <c:pt idx="323">
                  <c:v>0.25045394897460938</c:v>
                </c:pt>
                <c:pt idx="324">
                  <c:v>0.2524261474609375</c:v>
                </c:pt>
                <c:pt idx="325">
                  <c:v>0.25364017486572266</c:v>
                </c:pt>
                <c:pt idx="326">
                  <c:v>0.24827957153320313</c:v>
                </c:pt>
                <c:pt idx="327">
                  <c:v>0.25339698791503906</c:v>
                </c:pt>
                <c:pt idx="328">
                  <c:v>0.25476169586181641</c:v>
                </c:pt>
                <c:pt idx="329">
                  <c:v>0.25998020172119141</c:v>
                </c:pt>
                <c:pt idx="330">
                  <c:v>0.2581787109375</c:v>
                </c:pt>
                <c:pt idx="331">
                  <c:v>0.26272010803222656</c:v>
                </c:pt>
                <c:pt idx="332">
                  <c:v>0.26130104064941406</c:v>
                </c:pt>
                <c:pt idx="333">
                  <c:v>0.25974273681640625</c:v>
                </c:pt>
                <c:pt idx="334">
                  <c:v>0.25887298583984375</c:v>
                </c:pt>
                <c:pt idx="335">
                  <c:v>0.25678253173828125</c:v>
                </c:pt>
                <c:pt idx="336">
                  <c:v>0.24199008941650391</c:v>
                </c:pt>
                <c:pt idx="337">
                  <c:v>0.22401332855224609</c:v>
                </c:pt>
                <c:pt idx="338">
                  <c:v>0.21949386596679688</c:v>
                </c:pt>
                <c:pt idx="339">
                  <c:v>0.21824455261230469</c:v>
                </c:pt>
                <c:pt idx="340">
                  <c:v>0.22026729583740234</c:v>
                </c:pt>
                <c:pt idx="341">
                  <c:v>0.22407341003417969</c:v>
                </c:pt>
                <c:pt idx="342">
                  <c:v>0.22136116027832031</c:v>
                </c:pt>
                <c:pt idx="343">
                  <c:v>0.22169780731201172</c:v>
                </c:pt>
                <c:pt idx="344">
                  <c:v>0.22412490844726563</c:v>
                </c:pt>
                <c:pt idx="345">
                  <c:v>0.22732353210449219</c:v>
                </c:pt>
                <c:pt idx="346">
                  <c:v>0.22377395629882813</c:v>
                </c:pt>
                <c:pt idx="347">
                  <c:v>0.22589397430419922</c:v>
                </c:pt>
                <c:pt idx="348">
                  <c:v>0.22570514678955078</c:v>
                </c:pt>
                <c:pt idx="349">
                  <c:v>0.22649860382080078</c:v>
                </c:pt>
                <c:pt idx="350">
                  <c:v>0.2277374267578125</c:v>
                </c:pt>
                <c:pt idx="351">
                  <c:v>0.22952461242675781</c:v>
                </c:pt>
                <c:pt idx="352">
                  <c:v>0.22689437866210938</c:v>
                </c:pt>
                <c:pt idx="353">
                  <c:v>0.2294464111328125</c:v>
                </c:pt>
                <c:pt idx="354">
                  <c:v>0.23022365570068359</c:v>
                </c:pt>
                <c:pt idx="355">
                  <c:v>0.23101902008056641</c:v>
                </c:pt>
                <c:pt idx="356">
                  <c:v>0.23165225982666016</c:v>
                </c:pt>
                <c:pt idx="357">
                  <c:v>0.23220920562744141</c:v>
                </c:pt>
                <c:pt idx="358">
                  <c:v>0.2306365966796875</c:v>
                </c:pt>
                <c:pt idx="359">
                  <c:v>0.23406887054443359</c:v>
                </c:pt>
                <c:pt idx="360">
                  <c:v>0.23307037353515625</c:v>
                </c:pt>
                <c:pt idx="361">
                  <c:v>0.23325634002685547</c:v>
                </c:pt>
                <c:pt idx="362">
                  <c:v>0.23201465606689453</c:v>
                </c:pt>
                <c:pt idx="363">
                  <c:v>0.23400592803955078</c:v>
                </c:pt>
                <c:pt idx="364">
                  <c:v>0.23196887969970703</c:v>
                </c:pt>
                <c:pt idx="365">
                  <c:v>0.23515987396240234</c:v>
                </c:pt>
                <c:pt idx="366">
                  <c:v>0.23633575439453125</c:v>
                </c:pt>
                <c:pt idx="367">
                  <c:v>0.23639297485351563</c:v>
                </c:pt>
                <c:pt idx="368">
                  <c:v>0.23314189910888672</c:v>
                </c:pt>
                <c:pt idx="369">
                  <c:v>0.23499393463134766</c:v>
                </c:pt>
                <c:pt idx="370">
                  <c:v>0.23567390441894531</c:v>
                </c:pt>
                <c:pt idx="371">
                  <c:v>0.22887992858886719</c:v>
                </c:pt>
                <c:pt idx="372">
                  <c:v>0.23196315765380859</c:v>
                </c:pt>
                <c:pt idx="373">
                  <c:v>0.23441982269287109</c:v>
                </c:pt>
                <c:pt idx="374">
                  <c:v>0.23642539978027344</c:v>
                </c:pt>
                <c:pt idx="375">
                  <c:v>0.23202323913574219</c:v>
                </c:pt>
                <c:pt idx="376">
                  <c:v>0.23431873321533203</c:v>
                </c:pt>
                <c:pt idx="377">
                  <c:v>0.22885990142822266</c:v>
                </c:pt>
                <c:pt idx="378">
                  <c:v>0.23023319244384766</c:v>
                </c:pt>
                <c:pt idx="379">
                  <c:v>0.23072052001953125</c:v>
                </c:pt>
                <c:pt idx="380">
                  <c:v>0.230804443359375</c:v>
                </c:pt>
                <c:pt idx="381">
                  <c:v>0.23186111450195313</c:v>
                </c:pt>
                <c:pt idx="382">
                  <c:v>0.23684406280517578</c:v>
                </c:pt>
                <c:pt idx="383">
                  <c:v>0.23304557800292969</c:v>
                </c:pt>
                <c:pt idx="384">
                  <c:v>0.23626804351806641</c:v>
                </c:pt>
                <c:pt idx="385">
                  <c:v>0.23760509490966797</c:v>
                </c:pt>
                <c:pt idx="386">
                  <c:v>0.23911190032958984</c:v>
                </c:pt>
                <c:pt idx="387">
                  <c:v>0.23856449127197266</c:v>
                </c:pt>
                <c:pt idx="388">
                  <c:v>0.24077606201171875</c:v>
                </c:pt>
                <c:pt idx="389">
                  <c:v>0.24094772338867188</c:v>
                </c:pt>
                <c:pt idx="390">
                  <c:v>0.240478515625</c:v>
                </c:pt>
                <c:pt idx="391">
                  <c:v>0.24221611022949219</c:v>
                </c:pt>
                <c:pt idx="392">
                  <c:v>0.24203872680664063</c:v>
                </c:pt>
                <c:pt idx="393">
                  <c:v>0.24008369445800781</c:v>
                </c:pt>
                <c:pt idx="394">
                  <c:v>0.24305248260498047</c:v>
                </c:pt>
                <c:pt idx="395">
                  <c:v>0.24290752410888672</c:v>
                </c:pt>
                <c:pt idx="396">
                  <c:v>0.24645805358886719</c:v>
                </c:pt>
                <c:pt idx="397">
                  <c:v>0.24528026580810547</c:v>
                </c:pt>
                <c:pt idx="398">
                  <c:v>0.24482631683349609</c:v>
                </c:pt>
                <c:pt idx="399">
                  <c:v>0.24797344207763672</c:v>
                </c:pt>
                <c:pt idx="400">
                  <c:v>0.24917984008789063</c:v>
                </c:pt>
                <c:pt idx="401">
                  <c:v>0.24899101257324219</c:v>
                </c:pt>
                <c:pt idx="402">
                  <c:v>0.24887847900390625</c:v>
                </c:pt>
                <c:pt idx="403">
                  <c:v>0.24725627899169922</c:v>
                </c:pt>
                <c:pt idx="404">
                  <c:v>0.24677658081054688</c:v>
                </c:pt>
                <c:pt idx="405">
                  <c:v>0.24667835235595703</c:v>
                </c:pt>
                <c:pt idx="406">
                  <c:v>0.24544334411621094</c:v>
                </c:pt>
                <c:pt idx="407">
                  <c:v>0.24845409393310547</c:v>
                </c:pt>
                <c:pt idx="408">
                  <c:v>0.251861572265625</c:v>
                </c:pt>
                <c:pt idx="409">
                  <c:v>0.25061130523681641</c:v>
                </c:pt>
                <c:pt idx="410">
                  <c:v>0.25126743316650391</c:v>
                </c:pt>
                <c:pt idx="411">
                  <c:v>0.24905300140380859</c:v>
                </c:pt>
                <c:pt idx="412">
                  <c:v>0.25265598297119141</c:v>
                </c:pt>
                <c:pt idx="413">
                  <c:v>0.25281333923339844</c:v>
                </c:pt>
                <c:pt idx="414">
                  <c:v>0.25607585906982422</c:v>
                </c:pt>
                <c:pt idx="415">
                  <c:v>0.25713539123535156</c:v>
                </c:pt>
                <c:pt idx="416">
                  <c:v>0.2511444091796875</c:v>
                </c:pt>
                <c:pt idx="417">
                  <c:v>0.25246143341064453</c:v>
                </c:pt>
                <c:pt idx="418">
                  <c:v>0.24991703033447266</c:v>
                </c:pt>
                <c:pt idx="419">
                  <c:v>0.25412654876708984</c:v>
                </c:pt>
                <c:pt idx="420">
                  <c:v>0.256103515625</c:v>
                </c:pt>
                <c:pt idx="421">
                  <c:v>0.25671577453613281</c:v>
                </c:pt>
                <c:pt idx="422">
                  <c:v>0.25286483764648438</c:v>
                </c:pt>
                <c:pt idx="423">
                  <c:v>0.25438213348388672</c:v>
                </c:pt>
                <c:pt idx="424">
                  <c:v>0.25330543518066406</c:v>
                </c:pt>
                <c:pt idx="425">
                  <c:v>0.2593994140625</c:v>
                </c:pt>
                <c:pt idx="426">
                  <c:v>0.25944709777832031</c:v>
                </c:pt>
                <c:pt idx="427">
                  <c:v>0.26072311401367188</c:v>
                </c:pt>
                <c:pt idx="428">
                  <c:v>0.26003551483154297</c:v>
                </c:pt>
                <c:pt idx="429">
                  <c:v>0.26368904113769531</c:v>
                </c:pt>
                <c:pt idx="430">
                  <c:v>0.26190662384033203</c:v>
                </c:pt>
                <c:pt idx="431">
                  <c:v>0.26345443725585938</c:v>
                </c:pt>
                <c:pt idx="432">
                  <c:v>0.25732231140136719</c:v>
                </c:pt>
                <c:pt idx="433">
                  <c:v>0.25986385345458984</c:v>
                </c:pt>
                <c:pt idx="434">
                  <c:v>0.25994873046875</c:v>
                </c:pt>
                <c:pt idx="435">
                  <c:v>0.25966739654541016</c:v>
                </c:pt>
                <c:pt idx="436">
                  <c:v>0.25789070129394531</c:v>
                </c:pt>
                <c:pt idx="437">
                  <c:v>0.25764274597167969</c:v>
                </c:pt>
                <c:pt idx="438">
                  <c:v>0.25762557983398438</c:v>
                </c:pt>
                <c:pt idx="439">
                  <c:v>0.25344371795654297</c:v>
                </c:pt>
                <c:pt idx="440">
                  <c:v>0.25291156768798828</c:v>
                </c:pt>
                <c:pt idx="441">
                  <c:v>0.25601768493652344</c:v>
                </c:pt>
                <c:pt idx="442">
                  <c:v>0.25754165649414063</c:v>
                </c:pt>
                <c:pt idx="443">
                  <c:v>0.25416755676269531</c:v>
                </c:pt>
                <c:pt idx="444">
                  <c:v>0.27531337738037109</c:v>
                </c:pt>
                <c:pt idx="445">
                  <c:v>0.31165504455566406</c:v>
                </c:pt>
                <c:pt idx="446">
                  <c:v>0.26440525054931641</c:v>
                </c:pt>
                <c:pt idx="447">
                  <c:v>0.28618907928466797</c:v>
                </c:pt>
                <c:pt idx="448">
                  <c:v>0.28882217407226563</c:v>
                </c:pt>
                <c:pt idx="449">
                  <c:v>0.28166389465332031</c:v>
                </c:pt>
                <c:pt idx="450">
                  <c:v>0.28276729583740234</c:v>
                </c:pt>
                <c:pt idx="451">
                  <c:v>0.28127479553222656</c:v>
                </c:pt>
                <c:pt idx="452">
                  <c:v>0.27618598937988281</c:v>
                </c:pt>
                <c:pt idx="453">
                  <c:v>0.277435302734375</c:v>
                </c:pt>
                <c:pt idx="454">
                  <c:v>0.28277015686035156</c:v>
                </c:pt>
                <c:pt idx="455">
                  <c:v>0.28188228607177734</c:v>
                </c:pt>
                <c:pt idx="456">
                  <c:v>0.27985954284667969</c:v>
                </c:pt>
                <c:pt idx="457">
                  <c:v>0.28017711639404297</c:v>
                </c:pt>
                <c:pt idx="458">
                  <c:v>0.28383636474609375</c:v>
                </c:pt>
                <c:pt idx="459">
                  <c:v>0.28542613983154297</c:v>
                </c:pt>
                <c:pt idx="460">
                  <c:v>0.28459739685058594</c:v>
                </c:pt>
                <c:pt idx="461">
                  <c:v>0.28317165374755859</c:v>
                </c:pt>
                <c:pt idx="462">
                  <c:v>0.28136348724365234</c:v>
                </c:pt>
                <c:pt idx="463">
                  <c:v>0.282623291015625</c:v>
                </c:pt>
                <c:pt idx="464">
                  <c:v>0.28220844268798828</c:v>
                </c:pt>
                <c:pt idx="465">
                  <c:v>0.28277873992919922</c:v>
                </c:pt>
                <c:pt idx="466">
                  <c:v>0.27979373931884766</c:v>
                </c:pt>
                <c:pt idx="467">
                  <c:v>0.28255558013916016</c:v>
                </c:pt>
                <c:pt idx="468">
                  <c:v>0.28264522552490234</c:v>
                </c:pt>
                <c:pt idx="469">
                  <c:v>0.28126430511474609</c:v>
                </c:pt>
                <c:pt idx="470">
                  <c:v>0.28198814392089844</c:v>
                </c:pt>
                <c:pt idx="471">
                  <c:v>0.28661632537841797</c:v>
                </c:pt>
                <c:pt idx="472">
                  <c:v>0.28432846069335938</c:v>
                </c:pt>
                <c:pt idx="473">
                  <c:v>0.28623867034912109</c:v>
                </c:pt>
                <c:pt idx="474">
                  <c:v>0.28349399566650391</c:v>
                </c:pt>
                <c:pt idx="475">
                  <c:v>0.26494598388671875</c:v>
                </c:pt>
                <c:pt idx="476">
                  <c:v>0.27236843109130859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C3-4B10-BF50-DFC9AE56B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7088880"/>
        <c:axId val="747082976"/>
      </c:lineChart>
      <c:lineChart>
        <c:grouping val="standard"/>
        <c:varyColors val="0"/>
        <c:ser>
          <c:idx val="1"/>
          <c:order val="1"/>
          <c:tx>
            <c:v>R-102床层压降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柴油加氢!$A$5:$A$482</c:f>
              <c:numCache>
                <c:formatCode>m/d/yyyy</c:formatCode>
                <c:ptCount val="478"/>
                <c:pt idx="0">
                  <c:v>43770.25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43903</c:v>
                </c:pt>
                <c:pt idx="133">
                  <c:v>43904</c:v>
                </c:pt>
                <c:pt idx="134">
                  <c:v>43905</c:v>
                </c:pt>
                <c:pt idx="135">
                  <c:v>43906</c:v>
                </c:pt>
                <c:pt idx="136">
                  <c:v>43907</c:v>
                </c:pt>
                <c:pt idx="137">
                  <c:v>43908</c:v>
                </c:pt>
                <c:pt idx="138">
                  <c:v>43909</c:v>
                </c:pt>
                <c:pt idx="139">
                  <c:v>43910</c:v>
                </c:pt>
                <c:pt idx="140">
                  <c:v>43911</c:v>
                </c:pt>
                <c:pt idx="141">
                  <c:v>43912</c:v>
                </c:pt>
                <c:pt idx="142">
                  <c:v>43913</c:v>
                </c:pt>
                <c:pt idx="143">
                  <c:v>43914</c:v>
                </c:pt>
                <c:pt idx="144">
                  <c:v>43915</c:v>
                </c:pt>
                <c:pt idx="145">
                  <c:v>43916</c:v>
                </c:pt>
                <c:pt idx="146">
                  <c:v>43917</c:v>
                </c:pt>
                <c:pt idx="147">
                  <c:v>43918</c:v>
                </c:pt>
                <c:pt idx="148">
                  <c:v>43919</c:v>
                </c:pt>
                <c:pt idx="149">
                  <c:v>43920</c:v>
                </c:pt>
                <c:pt idx="150">
                  <c:v>43921</c:v>
                </c:pt>
                <c:pt idx="151">
                  <c:v>43922</c:v>
                </c:pt>
                <c:pt idx="152">
                  <c:v>43923</c:v>
                </c:pt>
                <c:pt idx="153">
                  <c:v>43924</c:v>
                </c:pt>
                <c:pt idx="154">
                  <c:v>43925</c:v>
                </c:pt>
                <c:pt idx="155">
                  <c:v>43926</c:v>
                </c:pt>
                <c:pt idx="156">
                  <c:v>43927</c:v>
                </c:pt>
                <c:pt idx="157">
                  <c:v>43928</c:v>
                </c:pt>
                <c:pt idx="158">
                  <c:v>43929</c:v>
                </c:pt>
                <c:pt idx="159">
                  <c:v>43930</c:v>
                </c:pt>
                <c:pt idx="160">
                  <c:v>43931</c:v>
                </c:pt>
                <c:pt idx="161">
                  <c:v>43932</c:v>
                </c:pt>
                <c:pt idx="162">
                  <c:v>43933</c:v>
                </c:pt>
                <c:pt idx="163">
                  <c:v>43934</c:v>
                </c:pt>
                <c:pt idx="164">
                  <c:v>43935</c:v>
                </c:pt>
                <c:pt idx="165">
                  <c:v>43936</c:v>
                </c:pt>
                <c:pt idx="166">
                  <c:v>43937</c:v>
                </c:pt>
                <c:pt idx="167">
                  <c:v>43938</c:v>
                </c:pt>
                <c:pt idx="168">
                  <c:v>43939</c:v>
                </c:pt>
                <c:pt idx="169">
                  <c:v>43940</c:v>
                </c:pt>
                <c:pt idx="170">
                  <c:v>43941</c:v>
                </c:pt>
                <c:pt idx="171">
                  <c:v>43942</c:v>
                </c:pt>
                <c:pt idx="172">
                  <c:v>43943</c:v>
                </c:pt>
                <c:pt idx="173">
                  <c:v>43944</c:v>
                </c:pt>
                <c:pt idx="174">
                  <c:v>43945</c:v>
                </c:pt>
                <c:pt idx="175">
                  <c:v>43946</c:v>
                </c:pt>
                <c:pt idx="176">
                  <c:v>43947</c:v>
                </c:pt>
                <c:pt idx="177">
                  <c:v>43948</c:v>
                </c:pt>
                <c:pt idx="178">
                  <c:v>43949</c:v>
                </c:pt>
                <c:pt idx="179">
                  <c:v>43950</c:v>
                </c:pt>
                <c:pt idx="180">
                  <c:v>43951</c:v>
                </c:pt>
                <c:pt idx="181">
                  <c:v>43952</c:v>
                </c:pt>
                <c:pt idx="182">
                  <c:v>43953</c:v>
                </c:pt>
                <c:pt idx="183">
                  <c:v>43954</c:v>
                </c:pt>
                <c:pt idx="184">
                  <c:v>43955</c:v>
                </c:pt>
                <c:pt idx="185">
                  <c:v>43956</c:v>
                </c:pt>
                <c:pt idx="186">
                  <c:v>43957</c:v>
                </c:pt>
                <c:pt idx="187">
                  <c:v>43958</c:v>
                </c:pt>
                <c:pt idx="188">
                  <c:v>43959</c:v>
                </c:pt>
                <c:pt idx="189">
                  <c:v>43960</c:v>
                </c:pt>
                <c:pt idx="190">
                  <c:v>43961</c:v>
                </c:pt>
                <c:pt idx="191">
                  <c:v>43962</c:v>
                </c:pt>
                <c:pt idx="192">
                  <c:v>43963</c:v>
                </c:pt>
                <c:pt idx="193">
                  <c:v>43964</c:v>
                </c:pt>
                <c:pt idx="194">
                  <c:v>43965</c:v>
                </c:pt>
                <c:pt idx="195">
                  <c:v>43966</c:v>
                </c:pt>
                <c:pt idx="196">
                  <c:v>43967</c:v>
                </c:pt>
                <c:pt idx="197">
                  <c:v>43968</c:v>
                </c:pt>
                <c:pt idx="198">
                  <c:v>43969</c:v>
                </c:pt>
                <c:pt idx="199">
                  <c:v>43970</c:v>
                </c:pt>
                <c:pt idx="200">
                  <c:v>43971</c:v>
                </c:pt>
                <c:pt idx="201">
                  <c:v>43972</c:v>
                </c:pt>
                <c:pt idx="202">
                  <c:v>43973</c:v>
                </c:pt>
                <c:pt idx="203">
                  <c:v>43974</c:v>
                </c:pt>
                <c:pt idx="204">
                  <c:v>43975</c:v>
                </c:pt>
                <c:pt idx="205">
                  <c:v>43976</c:v>
                </c:pt>
                <c:pt idx="206">
                  <c:v>43977</c:v>
                </c:pt>
                <c:pt idx="207">
                  <c:v>43978</c:v>
                </c:pt>
                <c:pt idx="208">
                  <c:v>43979</c:v>
                </c:pt>
                <c:pt idx="209">
                  <c:v>43980</c:v>
                </c:pt>
                <c:pt idx="210">
                  <c:v>43981</c:v>
                </c:pt>
                <c:pt idx="211">
                  <c:v>43982</c:v>
                </c:pt>
                <c:pt idx="212">
                  <c:v>43983</c:v>
                </c:pt>
                <c:pt idx="213">
                  <c:v>43984</c:v>
                </c:pt>
                <c:pt idx="214">
                  <c:v>43985</c:v>
                </c:pt>
                <c:pt idx="215">
                  <c:v>43986</c:v>
                </c:pt>
                <c:pt idx="216">
                  <c:v>43987</c:v>
                </c:pt>
                <c:pt idx="217">
                  <c:v>43988</c:v>
                </c:pt>
                <c:pt idx="218">
                  <c:v>43989</c:v>
                </c:pt>
                <c:pt idx="219">
                  <c:v>43990</c:v>
                </c:pt>
                <c:pt idx="220">
                  <c:v>43991</c:v>
                </c:pt>
                <c:pt idx="221">
                  <c:v>43992</c:v>
                </c:pt>
                <c:pt idx="222">
                  <c:v>43993</c:v>
                </c:pt>
                <c:pt idx="223">
                  <c:v>43994</c:v>
                </c:pt>
                <c:pt idx="224">
                  <c:v>43995</c:v>
                </c:pt>
                <c:pt idx="225">
                  <c:v>43996</c:v>
                </c:pt>
                <c:pt idx="226">
                  <c:v>43997</c:v>
                </c:pt>
                <c:pt idx="227">
                  <c:v>43998</c:v>
                </c:pt>
                <c:pt idx="228">
                  <c:v>43999</c:v>
                </c:pt>
                <c:pt idx="229">
                  <c:v>44000</c:v>
                </c:pt>
                <c:pt idx="230">
                  <c:v>44001</c:v>
                </c:pt>
                <c:pt idx="231">
                  <c:v>44002</c:v>
                </c:pt>
                <c:pt idx="232">
                  <c:v>44003</c:v>
                </c:pt>
                <c:pt idx="233">
                  <c:v>44004</c:v>
                </c:pt>
                <c:pt idx="234">
                  <c:v>44005</c:v>
                </c:pt>
                <c:pt idx="235">
                  <c:v>44006</c:v>
                </c:pt>
                <c:pt idx="236">
                  <c:v>44007</c:v>
                </c:pt>
                <c:pt idx="237">
                  <c:v>44008</c:v>
                </c:pt>
                <c:pt idx="238">
                  <c:v>44009</c:v>
                </c:pt>
                <c:pt idx="239">
                  <c:v>44010</c:v>
                </c:pt>
                <c:pt idx="240">
                  <c:v>44011</c:v>
                </c:pt>
                <c:pt idx="241">
                  <c:v>44012</c:v>
                </c:pt>
                <c:pt idx="242">
                  <c:v>44013</c:v>
                </c:pt>
                <c:pt idx="243">
                  <c:v>44014</c:v>
                </c:pt>
                <c:pt idx="244">
                  <c:v>44015</c:v>
                </c:pt>
                <c:pt idx="245">
                  <c:v>44016</c:v>
                </c:pt>
                <c:pt idx="246">
                  <c:v>44017</c:v>
                </c:pt>
                <c:pt idx="247">
                  <c:v>44018</c:v>
                </c:pt>
                <c:pt idx="248">
                  <c:v>44019</c:v>
                </c:pt>
                <c:pt idx="249">
                  <c:v>44020</c:v>
                </c:pt>
                <c:pt idx="250">
                  <c:v>44021</c:v>
                </c:pt>
                <c:pt idx="251">
                  <c:v>44022</c:v>
                </c:pt>
                <c:pt idx="252">
                  <c:v>44023</c:v>
                </c:pt>
                <c:pt idx="253">
                  <c:v>44024</c:v>
                </c:pt>
                <c:pt idx="254">
                  <c:v>44025</c:v>
                </c:pt>
                <c:pt idx="255">
                  <c:v>44026</c:v>
                </c:pt>
                <c:pt idx="256">
                  <c:v>44027</c:v>
                </c:pt>
                <c:pt idx="257">
                  <c:v>44028</c:v>
                </c:pt>
                <c:pt idx="258">
                  <c:v>44029</c:v>
                </c:pt>
                <c:pt idx="259">
                  <c:v>44030</c:v>
                </c:pt>
                <c:pt idx="260">
                  <c:v>44031</c:v>
                </c:pt>
                <c:pt idx="261">
                  <c:v>44032</c:v>
                </c:pt>
                <c:pt idx="262">
                  <c:v>44033</c:v>
                </c:pt>
                <c:pt idx="263">
                  <c:v>44034</c:v>
                </c:pt>
                <c:pt idx="264">
                  <c:v>44035</c:v>
                </c:pt>
                <c:pt idx="265">
                  <c:v>44036</c:v>
                </c:pt>
                <c:pt idx="266">
                  <c:v>44037</c:v>
                </c:pt>
                <c:pt idx="267">
                  <c:v>44038</c:v>
                </c:pt>
                <c:pt idx="268">
                  <c:v>44039</c:v>
                </c:pt>
                <c:pt idx="269">
                  <c:v>44040</c:v>
                </c:pt>
                <c:pt idx="270">
                  <c:v>44041</c:v>
                </c:pt>
                <c:pt idx="271">
                  <c:v>44042</c:v>
                </c:pt>
                <c:pt idx="272">
                  <c:v>44043</c:v>
                </c:pt>
                <c:pt idx="273">
                  <c:v>44044</c:v>
                </c:pt>
                <c:pt idx="274">
                  <c:v>44045</c:v>
                </c:pt>
                <c:pt idx="275">
                  <c:v>44046</c:v>
                </c:pt>
                <c:pt idx="276">
                  <c:v>44047</c:v>
                </c:pt>
                <c:pt idx="277">
                  <c:v>44048</c:v>
                </c:pt>
                <c:pt idx="278">
                  <c:v>44049</c:v>
                </c:pt>
                <c:pt idx="279">
                  <c:v>44050</c:v>
                </c:pt>
                <c:pt idx="280">
                  <c:v>44051</c:v>
                </c:pt>
                <c:pt idx="281">
                  <c:v>44052</c:v>
                </c:pt>
                <c:pt idx="282">
                  <c:v>44053</c:v>
                </c:pt>
                <c:pt idx="283">
                  <c:v>44054</c:v>
                </c:pt>
                <c:pt idx="284">
                  <c:v>44055</c:v>
                </c:pt>
                <c:pt idx="285">
                  <c:v>44056</c:v>
                </c:pt>
                <c:pt idx="286">
                  <c:v>44057</c:v>
                </c:pt>
                <c:pt idx="287">
                  <c:v>44058</c:v>
                </c:pt>
                <c:pt idx="288">
                  <c:v>44059</c:v>
                </c:pt>
                <c:pt idx="289">
                  <c:v>44060</c:v>
                </c:pt>
                <c:pt idx="290">
                  <c:v>44061</c:v>
                </c:pt>
                <c:pt idx="291">
                  <c:v>44062</c:v>
                </c:pt>
                <c:pt idx="292">
                  <c:v>44063</c:v>
                </c:pt>
                <c:pt idx="293">
                  <c:v>44064</c:v>
                </c:pt>
                <c:pt idx="294">
                  <c:v>44065</c:v>
                </c:pt>
                <c:pt idx="295">
                  <c:v>44066</c:v>
                </c:pt>
                <c:pt idx="296">
                  <c:v>44067</c:v>
                </c:pt>
                <c:pt idx="297">
                  <c:v>44068</c:v>
                </c:pt>
                <c:pt idx="298">
                  <c:v>44069</c:v>
                </c:pt>
                <c:pt idx="299">
                  <c:v>44070</c:v>
                </c:pt>
                <c:pt idx="300">
                  <c:v>44071</c:v>
                </c:pt>
                <c:pt idx="301">
                  <c:v>44072</c:v>
                </c:pt>
                <c:pt idx="302">
                  <c:v>44073</c:v>
                </c:pt>
                <c:pt idx="303">
                  <c:v>44074</c:v>
                </c:pt>
                <c:pt idx="304">
                  <c:v>44075</c:v>
                </c:pt>
                <c:pt idx="305">
                  <c:v>44076</c:v>
                </c:pt>
                <c:pt idx="306">
                  <c:v>44077</c:v>
                </c:pt>
                <c:pt idx="307">
                  <c:v>44078</c:v>
                </c:pt>
                <c:pt idx="308">
                  <c:v>44079</c:v>
                </c:pt>
                <c:pt idx="309">
                  <c:v>44080</c:v>
                </c:pt>
                <c:pt idx="310">
                  <c:v>44081</c:v>
                </c:pt>
                <c:pt idx="311">
                  <c:v>44082</c:v>
                </c:pt>
                <c:pt idx="312">
                  <c:v>44083</c:v>
                </c:pt>
                <c:pt idx="313">
                  <c:v>44084</c:v>
                </c:pt>
                <c:pt idx="314">
                  <c:v>44085</c:v>
                </c:pt>
                <c:pt idx="315">
                  <c:v>44086</c:v>
                </c:pt>
                <c:pt idx="316">
                  <c:v>44087</c:v>
                </c:pt>
                <c:pt idx="317">
                  <c:v>44088</c:v>
                </c:pt>
                <c:pt idx="318">
                  <c:v>44089</c:v>
                </c:pt>
                <c:pt idx="319">
                  <c:v>44090</c:v>
                </c:pt>
                <c:pt idx="320">
                  <c:v>44091</c:v>
                </c:pt>
                <c:pt idx="321">
                  <c:v>44092</c:v>
                </c:pt>
                <c:pt idx="322">
                  <c:v>44093</c:v>
                </c:pt>
                <c:pt idx="323">
                  <c:v>44094</c:v>
                </c:pt>
                <c:pt idx="324">
                  <c:v>44095</c:v>
                </c:pt>
                <c:pt idx="325">
                  <c:v>44096</c:v>
                </c:pt>
                <c:pt idx="326">
                  <c:v>44097</c:v>
                </c:pt>
                <c:pt idx="327">
                  <c:v>44098</c:v>
                </c:pt>
                <c:pt idx="328">
                  <c:v>44099</c:v>
                </c:pt>
                <c:pt idx="329">
                  <c:v>44100</c:v>
                </c:pt>
                <c:pt idx="330">
                  <c:v>44101</c:v>
                </c:pt>
                <c:pt idx="331">
                  <c:v>44102</c:v>
                </c:pt>
                <c:pt idx="332">
                  <c:v>44103</c:v>
                </c:pt>
                <c:pt idx="333">
                  <c:v>44104</c:v>
                </c:pt>
                <c:pt idx="334">
                  <c:v>44105</c:v>
                </c:pt>
                <c:pt idx="335">
                  <c:v>44106</c:v>
                </c:pt>
                <c:pt idx="336">
                  <c:v>44107</c:v>
                </c:pt>
                <c:pt idx="337">
                  <c:v>44108</c:v>
                </c:pt>
                <c:pt idx="338">
                  <c:v>44109</c:v>
                </c:pt>
                <c:pt idx="339">
                  <c:v>44110</c:v>
                </c:pt>
                <c:pt idx="340">
                  <c:v>44111</c:v>
                </c:pt>
                <c:pt idx="341">
                  <c:v>44112</c:v>
                </c:pt>
                <c:pt idx="342">
                  <c:v>44113</c:v>
                </c:pt>
                <c:pt idx="343">
                  <c:v>44114</c:v>
                </c:pt>
                <c:pt idx="344">
                  <c:v>44115</c:v>
                </c:pt>
                <c:pt idx="345">
                  <c:v>44116</c:v>
                </c:pt>
                <c:pt idx="346">
                  <c:v>44117</c:v>
                </c:pt>
                <c:pt idx="347">
                  <c:v>44118</c:v>
                </c:pt>
                <c:pt idx="348">
                  <c:v>44119</c:v>
                </c:pt>
                <c:pt idx="349">
                  <c:v>44120</c:v>
                </c:pt>
                <c:pt idx="350">
                  <c:v>44121</c:v>
                </c:pt>
                <c:pt idx="351">
                  <c:v>44122</c:v>
                </c:pt>
                <c:pt idx="352">
                  <c:v>44123</c:v>
                </c:pt>
                <c:pt idx="353">
                  <c:v>44124</c:v>
                </c:pt>
                <c:pt idx="354">
                  <c:v>44125</c:v>
                </c:pt>
                <c:pt idx="355">
                  <c:v>44126</c:v>
                </c:pt>
                <c:pt idx="356">
                  <c:v>44127</c:v>
                </c:pt>
                <c:pt idx="357">
                  <c:v>44128</c:v>
                </c:pt>
                <c:pt idx="358">
                  <c:v>44129</c:v>
                </c:pt>
                <c:pt idx="359">
                  <c:v>44130</c:v>
                </c:pt>
                <c:pt idx="360">
                  <c:v>44131</c:v>
                </c:pt>
                <c:pt idx="361">
                  <c:v>44132</c:v>
                </c:pt>
                <c:pt idx="362">
                  <c:v>44133</c:v>
                </c:pt>
                <c:pt idx="363">
                  <c:v>44134</c:v>
                </c:pt>
                <c:pt idx="364">
                  <c:v>44135</c:v>
                </c:pt>
                <c:pt idx="365">
                  <c:v>44136</c:v>
                </c:pt>
                <c:pt idx="366">
                  <c:v>44137</c:v>
                </c:pt>
                <c:pt idx="367">
                  <c:v>44138</c:v>
                </c:pt>
                <c:pt idx="368">
                  <c:v>44139</c:v>
                </c:pt>
                <c:pt idx="369">
                  <c:v>44140</c:v>
                </c:pt>
                <c:pt idx="370">
                  <c:v>44141</c:v>
                </c:pt>
                <c:pt idx="371">
                  <c:v>44142</c:v>
                </c:pt>
                <c:pt idx="372">
                  <c:v>44143</c:v>
                </c:pt>
                <c:pt idx="373">
                  <c:v>44144</c:v>
                </c:pt>
                <c:pt idx="374">
                  <c:v>44145</c:v>
                </c:pt>
                <c:pt idx="375">
                  <c:v>44146</c:v>
                </c:pt>
                <c:pt idx="376">
                  <c:v>44147</c:v>
                </c:pt>
                <c:pt idx="377">
                  <c:v>44148</c:v>
                </c:pt>
                <c:pt idx="378">
                  <c:v>44149</c:v>
                </c:pt>
                <c:pt idx="379">
                  <c:v>44150</c:v>
                </c:pt>
                <c:pt idx="380">
                  <c:v>44151</c:v>
                </c:pt>
                <c:pt idx="381">
                  <c:v>44152</c:v>
                </c:pt>
                <c:pt idx="382">
                  <c:v>44153</c:v>
                </c:pt>
                <c:pt idx="383">
                  <c:v>44154</c:v>
                </c:pt>
                <c:pt idx="384">
                  <c:v>44155</c:v>
                </c:pt>
                <c:pt idx="385">
                  <c:v>44156</c:v>
                </c:pt>
                <c:pt idx="386">
                  <c:v>44157</c:v>
                </c:pt>
                <c:pt idx="387">
                  <c:v>44158</c:v>
                </c:pt>
                <c:pt idx="388">
                  <c:v>44159</c:v>
                </c:pt>
                <c:pt idx="389">
                  <c:v>44160</c:v>
                </c:pt>
                <c:pt idx="390">
                  <c:v>44161</c:v>
                </c:pt>
                <c:pt idx="391">
                  <c:v>44162</c:v>
                </c:pt>
                <c:pt idx="392">
                  <c:v>44163</c:v>
                </c:pt>
                <c:pt idx="393">
                  <c:v>44164</c:v>
                </c:pt>
                <c:pt idx="394">
                  <c:v>44165</c:v>
                </c:pt>
                <c:pt idx="395">
                  <c:v>44166</c:v>
                </c:pt>
                <c:pt idx="396">
                  <c:v>44167</c:v>
                </c:pt>
                <c:pt idx="397">
                  <c:v>44168</c:v>
                </c:pt>
                <c:pt idx="398">
                  <c:v>44169</c:v>
                </c:pt>
                <c:pt idx="399">
                  <c:v>44170</c:v>
                </c:pt>
                <c:pt idx="400">
                  <c:v>44171</c:v>
                </c:pt>
                <c:pt idx="401">
                  <c:v>44172</c:v>
                </c:pt>
                <c:pt idx="402">
                  <c:v>44173</c:v>
                </c:pt>
                <c:pt idx="403">
                  <c:v>44174</c:v>
                </c:pt>
                <c:pt idx="404">
                  <c:v>44175</c:v>
                </c:pt>
                <c:pt idx="405">
                  <c:v>44176</c:v>
                </c:pt>
                <c:pt idx="406">
                  <c:v>44177</c:v>
                </c:pt>
                <c:pt idx="407">
                  <c:v>44178</c:v>
                </c:pt>
                <c:pt idx="408">
                  <c:v>44179</c:v>
                </c:pt>
                <c:pt idx="409">
                  <c:v>44180</c:v>
                </c:pt>
                <c:pt idx="410">
                  <c:v>44181</c:v>
                </c:pt>
                <c:pt idx="411">
                  <c:v>44182</c:v>
                </c:pt>
                <c:pt idx="412">
                  <c:v>44183</c:v>
                </c:pt>
                <c:pt idx="413">
                  <c:v>44184</c:v>
                </c:pt>
                <c:pt idx="414">
                  <c:v>44185</c:v>
                </c:pt>
                <c:pt idx="415">
                  <c:v>44186</c:v>
                </c:pt>
                <c:pt idx="416">
                  <c:v>44187</c:v>
                </c:pt>
                <c:pt idx="417">
                  <c:v>44188</c:v>
                </c:pt>
                <c:pt idx="418">
                  <c:v>44189</c:v>
                </c:pt>
                <c:pt idx="419">
                  <c:v>44190</c:v>
                </c:pt>
                <c:pt idx="420">
                  <c:v>44191</c:v>
                </c:pt>
                <c:pt idx="421">
                  <c:v>44192</c:v>
                </c:pt>
                <c:pt idx="422">
                  <c:v>44193</c:v>
                </c:pt>
                <c:pt idx="423">
                  <c:v>44194</c:v>
                </c:pt>
                <c:pt idx="424">
                  <c:v>44195</c:v>
                </c:pt>
                <c:pt idx="425">
                  <c:v>44196</c:v>
                </c:pt>
                <c:pt idx="426">
                  <c:v>44197</c:v>
                </c:pt>
                <c:pt idx="427">
                  <c:v>44198</c:v>
                </c:pt>
                <c:pt idx="428">
                  <c:v>44199</c:v>
                </c:pt>
                <c:pt idx="429">
                  <c:v>44200</c:v>
                </c:pt>
                <c:pt idx="430">
                  <c:v>44201</c:v>
                </c:pt>
                <c:pt idx="431">
                  <c:v>44202</c:v>
                </c:pt>
                <c:pt idx="432">
                  <c:v>44203</c:v>
                </c:pt>
                <c:pt idx="433">
                  <c:v>44204</c:v>
                </c:pt>
                <c:pt idx="434">
                  <c:v>44205</c:v>
                </c:pt>
                <c:pt idx="435">
                  <c:v>44206</c:v>
                </c:pt>
                <c:pt idx="436">
                  <c:v>44207</c:v>
                </c:pt>
                <c:pt idx="437">
                  <c:v>44208</c:v>
                </c:pt>
                <c:pt idx="438">
                  <c:v>44209</c:v>
                </c:pt>
                <c:pt idx="439">
                  <c:v>44210</c:v>
                </c:pt>
                <c:pt idx="440">
                  <c:v>44211</c:v>
                </c:pt>
                <c:pt idx="441">
                  <c:v>44212</c:v>
                </c:pt>
                <c:pt idx="442">
                  <c:v>44213</c:v>
                </c:pt>
                <c:pt idx="443">
                  <c:v>44214</c:v>
                </c:pt>
                <c:pt idx="444">
                  <c:v>44215</c:v>
                </c:pt>
                <c:pt idx="445">
                  <c:v>44216</c:v>
                </c:pt>
                <c:pt idx="446">
                  <c:v>44217</c:v>
                </c:pt>
                <c:pt idx="447">
                  <c:v>44225</c:v>
                </c:pt>
                <c:pt idx="448">
                  <c:v>44226</c:v>
                </c:pt>
                <c:pt idx="449">
                  <c:v>44227</c:v>
                </c:pt>
                <c:pt idx="450">
                  <c:v>44228</c:v>
                </c:pt>
                <c:pt idx="451">
                  <c:v>44229</c:v>
                </c:pt>
                <c:pt idx="452">
                  <c:v>44230</c:v>
                </c:pt>
                <c:pt idx="453">
                  <c:v>44231</c:v>
                </c:pt>
                <c:pt idx="454">
                  <c:v>44232</c:v>
                </c:pt>
                <c:pt idx="455">
                  <c:v>44233</c:v>
                </c:pt>
                <c:pt idx="456">
                  <c:v>44234</c:v>
                </c:pt>
                <c:pt idx="457">
                  <c:v>44235</c:v>
                </c:pt>
                <c:pt idx="458">
                  <c:v>44236</c:v>
                </c:pt>
                <c:pt idx="459">
                  <c:v>44237</c:v>
                </c:pt>
                <c:pt idx="460">
                  <c:v>44238</c:v>
                </c:pt>
                <c:pt idx="461">
                  <c:v>44239</c:v>
                </c:pt>
                <c:pt idx="462">
                  <c:v>44240</c:v>
                </c:pt>
                <c:pt idx="463">
                  <c:v>44241</c:v>
                </c:pt>
                <c:pt idx="464">
                  <c:v>44242</c:v>
                </c:pt>
                <c:pt idx="465">
                  <c:v>44243</c:v>
                </c:pt>
                <c:pt idx="466">
                  <c:v>44244</c:v>
                </c:pt>
                <c:pt idx="467">
                  <c:v>44245</c:v>
                </c:pt>
                <c:pt idx="468">
                  <c:v>44246</c:v>
                </c:pt>
                <c:pt idx="469">
                  <c:v>44247</c:v>
                </c:pt>
                <c:pt idx="470">
                  <c:v>44248</c:v>
                </c:pt>
                <c:pt idx="471">
                  <c:v>44249</c:v>
                </c:pt>
                <c:pt idx="472">
                  <c:v>44250</c:v>
                </c:pt>
                <c:pt idx="473">
                  <c:v>44251</c:v>
                </c:pt>
                <c:pt idx="474">
                  <c:v>44252</c:v>
                </c:pt>
                <c:pt idx="475">
                  <c:v>44253</c:v>
                </c:pt>
                <c:pt idx="476">
                  <c:v>44254</c:v>
                </c:pt>
                <c:pt idx="477">
                  <c:v>44255</c:v>
                </c:pt>
              </c:numCache>
            </c:numRef>
          </c:cat>
          <c:val>
            <c:numRef>
              <c:f>柴油加氢!$C$5:$C$482</c:f>
              <c:numCache>
                <c:formatCode>0.000</c:formatCode>
                <c:ptCount val="478"/>
                <c:pt idx="0">
                  <c:v>9.4781875610351563E-2</c:v>
                </c:pt>
                <c:pt idx="1">
                  <c:v>9.2228889465332031E-2</c:v>
                </c:pt>
                <c:pt idx="2">
                  <c:v>9.2745780944824219E-2</c:v>
                </c:pt>
                <c:pt idx="3">
                  <c:v>9.3835830688476563E-2</c:v>
                </c:pt>
                <c:pt idx="4">
                  <c:v>9.6039772033691406E-2</c:v>
                </c:pt>
                <c:pt idx="5">
                  <c:v>0.10059261322021484</c:v>
                </c:pt>
                <c:pt idx="6">
                  <c:v>9.8323822021484375E-2</c:v>
                </c:pt>
                <c:pt idx="7">
                  <c:v>9.8568916320800781E-2</c:v>
                </c:pt>
                <c:pt idx="8">
                  <c:v>9.951019287109375E-2</c:v>
                </c:pt>
                <c:pt idx="9">
                  <c:v>0.10079193115234375</c:v>
                </c:pt>
                <c:pt idx="10">
                  <c:v>0.10068416595458984</c:v>
                </c:pt>
                <c:pt idx="11">
                  <c:v>9.8707199096679688E-2</c:v>
                </c:pt>
                <c:pt idx="12">
                  <c:v>9.5450401306152344E-2</c:v>
                </c:pt>
                <c:pt idx="13">
                  <c:v>9.616851806640625E-2</c:v>
                </c:pt>
                <c:pt idx="14">
                  <c:v>9.6881866455078125E-2</c:v>
                </c:pt>
                <c:pt idx="15">
                  <c:v>9.8265647888183594E-2</c:v>
                </c:pt>
                <c:pt idx="16">
                  <c:v>9.8241806030273438E-2</c:v>
                </c:pt>
                <c:pt idx="17">
                  <c:v>9.7684860229492188E-2</c:v>
                </c:pt>
                <c:pt idx="18">
                  <c:v>9.8845481872558594E-2</c:v>
                </c:pt>
                <c:pt idx="19">
                  <c:v>9.7735404968261719E-2</c:v>
                </c:pt>
                <c:pt idx="20">
                  <c:v>9.7746849060058594E-2</c:v>
                </c:pt>
                <c:pt idx="21">
                  <c:v>9.8207473754882813E-2</c:v>
                </c:pt>
                <c:pt idx="22">
                  <c:v>9.740447998046875E-2</c:v>
                </c:pt>
                <c:pt idx="23">
                  <c:v>9.6716880798339844E-2</c:v>
                </c:pt>
                <c:pt idx="24">
                  <c:v>9.6820831298828125E-2</c:v>
                </c:pt>
                <c:pt idx="25">
                  <c:v>9.8653793334960938E-2</c:v>
                </c:pt>
                <c:pt idx="26">
                  <c:v>9.7445487976074219E-2</c:v>
                </c:pt>
                <c:pt idx="27">
                  <c:v>9.6803665161132813E-2</c:v>
                </c:pt>
                <c:pt idx="28">
                  <c:v>9.7683906555175781E-2</c:v>
                </c:pt>
                <c:pt idx="29">
                  <c:v>9.7576141357421875E-2</c:v>
                </c:pt>
                <c:pt idx="30">
                  <c:v>9.7003936767578125E-2</c:v>
                </c:pt>
                <c:pt idx="31">
                  <c:v>9.7777366638183594E-2</c:v>
                </c:pt>
                <c:pt idx="32">
                  <c:v>9.8729133605957031E-2</c:v>
                </c:pt>
                <c:pt idx="33">
                  <c:v>9.96246337890625E-2</c:v>
                </c:pt>
                <c:pt idx="34">
                  <c:v>0.10111618041992188</c:v>
                </c:pt>
                <c:pt idx="35">
                  <c:v>9.9907875061035156E-2</c:v>
                </c:pt>
                <c:pt idx="36">
                  <c:v>0.10099983215332031</c:v>
                </c:pt>
                <c:pt idx="37">
                  <c:v>0.10003852844238281</c:v>
                </c:pt>
                <c:pt idx="38">
                  <c:v>9.8492622375488281E-2</c:v>
                </c:pt>
                <c:pt idx="39">
                  <c:v>9.905242919921875E-2</c:v>
                </c:pt>
                <c:pt idx="40">
                  <c:v>9.9324226379394531E-2</c:v>
                </c:pt>
                <c:pt idx="41">
                  <c:v>9.9736213684082031E-2</c:v>
                </c:pt>
                <c:pt idx="42">
                  <c:v>0.10030937194824219</c:v>
                </c:pt>
                <c:pt idx="43">
                  <c:v>9.8932266235351563E-2</c:v>
                </c:pt>
                <c:pt idx="44">
                  <c:v>0.10017585754394531</c:v>
                </c:pt>
                <c:pt idx="45">
                  <c:v>0.10003852844238281</c:v>
                </c:pt>
                <c:pt idx="46">
                  <c:v>0.100128173828125</c:v>
                </c:pt>
                <c:pt idx="47">
                  <c:v>0.10152053833007813</c:v>
                </c:pt>
                <c:pt idx="48">
                  <c:v>0.10044956207275391</c:v>
                </c:pt>
                <c:pt idx="49">
                  <c:v>0.10090255737304688</c:v>
                </c:pt>
                <c:pt idx="50">
                  <c:v>9.911346435546875E-2</c:v>
                </c:pt>
                <c:pt idx="51">
                  <c:v>0.10012149810791016</c:v>
                </c:pt>
                <c:pt idx="52">
                  <c:v>9.9863052368164063E-2</c:v>
                </c:pt>
                <c:pt idx="53">
                  <c:v>0.10023689270019531</c:v>
                </c:pt>
                <c:pt idx="54">
                  <c:v>0.10110092163085938</c:v>
                </c:pt>
                <c:pt idx="55">
                  <c:v>0.10037517547607422</c:v>
                </c:pt>
                <c:pt idx="56">
                  <c:v>0.10115528106689453</c:v>
                </c:pt>
                <c:pt idx="57">
                  <c:v>0.10029792785644531</c:v>
                </c:pt>
                <c:pt idx="58">
                  <c:v>0.10104179382324219</c:v>
                </c:pt>
                <c:pt idx="59">
                  <c:v>0.10048198699951172</c:v>
                </c:pt>
                <c:pt idx="60">
                  <c:v>0.10040664672851563</c:v>
                </c:pt>
                <c:pt idx="61">
                  <c:v>0.10102653503417969</c:v>
                </c:pt>
                <c:pt idx="62">
                  <c:v>0.10071659088134766</c:v>
                </c:pt>
                <c:pt idx="63">
                  <c:v>9.9874496459960938E-2</c:v>
                </c:pt>
                <c:pt idx="64">
                  <c:v>9.9091529846191406E-2</c:v>
                </c:pt>
                <c:pt idx="65">
                  <c:v>0.10033035278320313</c:v>
                </c:pt>
                <c:pt idx="66">
                  <c:v>9.8776817321777344E-2</c:v>
                </c:pt>
                <c:pt idx="67">
                  <c:v>0.10231494903564453</c:v>
                </c:pt>
                <c:pt idx="68">
                  <c:v>0.10011672973632813</c:v>
                </c:pt>
                <c:pt idx="69">
                  <c:v>9.9979400634765625E-2</c:v>
                </c:pt>
                <c:pt idx="70">
                  <c:v>0.10035610198974609</c:v>
                </c:pt>
                <c:pt idx="71">
                  <c:v>0.10061264038085938</c:v>
                </c:pt>
                <c:pt idx="72">
                  <c:v>0.10064697265625</c:v>
                </c:pt>
                <c:pt idx="73">
                  <c:v>0.10048103332519531</c:v>
                </c:pt>
                <c:pt idx="74">
                  <c:v>0.10052108764648438</c:v>
                </c:pt>
                <c:pt idx="75">
                  <c:v>0.10044670104980469</c:v>
                </c:pt>
                <c:pt idx="76">
                  <c:v>0.10131072998046875</c:v>
                </c:pt>
                <c:pt idx="77">
                  <c:v>0.10148429870605469</c:v>
                </c:pt>
                <c:pt idx="78">
                  <c:v>9.9772453308105469E-2</c:v>
                </c:pt>
                <c:pt idx="79">
                  <c:v>0.10102176666259766</c:v>
                </c:pt>
                <c:pt idx="80">
                  <c:v>9.9961280822753906E-2</c:v>
                </c:pt>
                <c:pt idx="81">
                  <c:v>0.10142230987548828</c:v>
                </c:pt>
                <c:pt idx="82">
                  <c:v>0.10071372985839844</c:v>
                </c:pt>
                <c:pt idx="83">
                  <c:v>0.10127353668212891</c:v>
                </c:pt>
                <c:pt idx="84">
                  <c:v>0.10110092163085938</c:v>
                </c:pt>
                <c:pt idx="85">
                  <c:v>0.10168743133544922</c:v>
                </c:pt>
                <c:pt idx="86">
                  <c:v>0.10071563720703125</c:v>
                </c:pt>
                <c:pt idx="87">
                  <c:v>0.100982666015625</c:v>
                </c:pt>
                <c:pt idx="88">
                  <c:v>0.10092735290527344</c:v>
                </c:pt>
                <c:pt idx="89">
                  <c:v>0.10073661804199219</c:v>
                </c:pt>
                <c:pt idx="90">
                  <c:v>0.10144233703613281</c:v>
                </c:pt>
                <c:pt idx="91">
                  <c:v>0.10371589660644531</c:v>
                </c:pt>
                <c:pt idx="92">
                  <c:v>0.10423564910888672</c:v>
                </c:pt>
                <c:pt idx="93">
                  <c:v>0.10752487182617188</c:v>
                </c:pt>
                <c:pt idx="94">
                  <c:v>0.10353755950927734</c:v>
                </c:pt>
                <c:pt idx="95">
                  <c:v>0.1007843017578125</c:v>
                </c:pt>
                <c:pt idx="96">
                  <c:v>9.900665283203125E-2</c:v>
                </c:pt>
                <c:pt idx="97">
                  <c:v>9.980010986328125E-2</c:v>
                </c:pt>
                <c:pt idx="98">
                  <c:v>0.10116386413574219</c:v>
                </c:pt>
                <c:pt idx="99">
                  <c:v>0.10083580017089844</c:v>
                </c:pt>
                <c:pt idx="100">
                  <c:v>9.9242210388183594E-2</c:v>
                </c:pt>
                <c:pt idx="101">
                  <c:v>0.10057449340820313</c:v>
                </c:pt>
                <c:pt idx="102">
                  <c:v>0.10032272338867188</c:v>
                </c:pt>
                <c:pt idx="103">
                  <c:v>9.9439620971679688E-2</c:v>
                </c:pt>
                <c:pt idx="104">
                  <c:v>0.10019779205322266</c:v>
                </c:pt>
                <c:pt idx="105">
                  <c:v>0.10188961029052734</c:v>
                </c:pt>
                <c:pt idx="106">
                  <c:v>0.10188388824462891</c:v>
                </c:pt>
                <c:pt idx="107">
                  <c:v>0.10115146636962891</c:v>
                </c:pt>
                <c:pt idx="108">
                  <c:v>0.10058021545410156</c:v>
                </c:pt>
                <c:pt idx="109">
                  <c:v>0.10118675231933594</c:v>
                </c:pt>
                <c:pt idx="110">
                  <c:v>0.10083198547363281</c:v>
                </c:pt>
                <c:pt idx="111">
                  <c:v>0.10262107849121094</c:v>
                </c:pt>
                <c:pt idx="112">
                  <c:v>0.10235691070556641</c:v>
                </c:pt>
                <c:pt idx="113">
                  <c:v>0.10142803192138672</c:v>
                </c:pt>
                <c:pt idx="114">
                  <c:v>0.10181522369384766</c:v>
                </c:pt>
                <c:pt idx="115">
                  <c:v>0.10213279724121094</c:v>
                </c:pt>
                <c:pt idx="116">
                  <c:v>0.10089015960693359</c:v>
                </c:pt>
                <c:pt idx="117">
                  <c:v>0.10077095031738281</c:v>
                </c:pt>
                <c:pt idx="118">
                  <c:v>9.9628448486328125E-2</c:v>
                </c:pt>
                <c:pt idx="119">
                  <c:v>9.9619865417480469E-2</c:v>
                </c:pt>
                <c:pt idx="120">
                  <c:v>9.9622726440429688E-2</c:v>
                </c:pt>
                <c:pt idx="121">
                  <c:v>0.10120105743408203</c:v>
                </c:pt>
                <c:pt idx="122">
                  <c:v>0.10121917724609375</c:v>
                </c:pt>
                <c:pt idx="123">
                  <c:v>0.10106849670410156</c:v>
                </c:pt>
                <c:pt idx="124">
                  <c:v>0.10137939453125</c:v>
                </c:pt>
                <c:pt idx="125">
                  <c:v>0.10171604156494141</c:v>
                </c:pt>
                <c:pt idx="126">
                  <c:v>0.10205078125</c:v>
                </c:pt>
                <c:pt idx="127">
                  <c:v>0.10151481628417969</c:v>
                </c:pt>
                <c:pt idx="128">
                  <c:v>0.10028934478759766</c:v>
                </c:pt>
                <c:pt idx="129">
                  <c:v>0.10069942474365234</c:v>
                </c:pt>
                <c:pt idx="130">
                  <c:v>0.10101604461669922</c:v>
                </c:pt>
                <c:pt idx="131">
                  <c:v>0.10109806060791016</c:v>
                </c:pt>
                <c:pt idx="132">
                  <c:v>9.9853515625E-2</c:v>
                </c:pt>
                <c:pt idx="133">
                  <c:v>0.10195350646972656</c:v>
                </c:pt>
                <c:pt idx="134">
                  <c:v>0.10132598876953125</c:v>
                </c:pt>
                <c:pt idx="135">
                  <c:v>0.10191917419433594</c:v>
                </c:pt>
                <c:pt idx="136">
                  <c:v>0.10078239440917969</c:v>
                </c:pt>
                <c:pt idx="137">
                  <c:v>0.10083580017089844</c:v>
                </c:pt>
                <c:pt idx="138">
                  <c:v>0.10066413879394531</c:v>
                </c:pt>
                <c:pt idx="139">
                  <c:v>0.10183429718017578</c:v>
                </c:pt>
                <c:pt idx="140">
                  <c:v>0.10148334503173828</c:v>
                </c:pt>
                <c:pt idx="141">
                  <c:v>0.10056877136230469</c:v>
                </c:pt>
                <c:pt idx="142">
                  <c:v>0.10074043273925781</c:v>
                </c:pt>
                <c:pt idx="143">
                  <c:v>0.10096454620361328</c:v>
                </c:pt>
                <c:pt idx="144">
                  <c:v>9.9882125854492188E-2</c:v>
                </c:pt>
                <c:pt idx="145">
                  <c:v>0.10029983520507813</c:v>
                </c:pt>
                <c:pt idx="146">
                  <c:v>0.10069179534912109</c:v>
                </c:pt>
                <c:pt idx="147">
                  <c:v>0.10040569305419922</c:v>
                </c:pt>
                <c:pt idx="148">
                  <c:v>0.10162353515625</c:v>
                </c:pt>
                <c:pt idx="149">
                  <c:v>0.10088348388671875</c:v>
                </c:pt>
                <c:pt idx="150">
                  <c:v>0.10158538818359375</c:v>
                </c:pt>
                <c:pt idx="151">
                  <c:v>0.10227870941162109</c:v>
                </c:pt>
                <c:pt idx="152">
                  <c:v>0.10120010375976563</c:v>
                </c:pt>
                <c:pt idx="153">
                  <c:v>0.10111618041992188</c:v>
                </c:pt>
                <c:pt idx="154">
                  <c:v>0.10109519958496094</c:v>
                </c:pt>
                <c:pt idx="155">
                  <c:v>0.10107231140136719</c:v>
                </c:pt>
                <c:pt idx="156">
                  <c:v>0.10019779205322266</c:v>
                </c:pt>
                <c:pt idx="157">
                  <c:v>0.10056877136230469</c:v>
                </c:pt>
                <c:pt idx="158">
                  <c:v>0.10066986083984375</c:v>
                </c:pt>
                <c:pt idx="159">
                  <c:v>0.10042190551757813</c:v>
                </c:pt>
                <c:pt idx="160">
                  <c:v>0.10020256042480469</c:v>
                </c:pt>
                <c:pt idx="161">
                  <c:v>0.10073089599609375</c:v>
                </c:pt>
                <c:pt idx="162">
                  <c:v>0.10015392303466797</c:v>
                </c:pt>
                <c:pt idx="163">
                  <c:v>0.1000518798828125</c:v>
                </c:pt>
                <c:pt idx="164">
                  <c:v>9.9931716918945313E-2</c:v>
                </c:pt>
                <c:pt idx="165">
                  <c:v>0.10151863098144531</c:v>
                </c:pt>
                <c:pt idx="166">
                  <c:v>0.10103130340576172</c:v>
                </c:pt>
                <c:pt idx="167">
                  <c:v>0.10019874572753906</c:v>
                </c:pt>
                <c:pt idx="168">
                  <c:v>9.9142074584960938E-2</c:v>
                </c:pt>
                <c:pt idx="169">
                  <c:v>9.903717041015625E-2</c:v>
                </c:pt>
                <c:pt idx="170">
                  <c:v>9.8440170288085938E-2</c:v>
                </c:pt>
                <c:pt idx="171">
                  <c:v>9.8299026489257813E-2</c:v>
                </c:pt>
                <c:pt idx="172">
                  <c:v>9.6848487854003906E-2</c:v>
                </c:pt>
                <c:pt idx="173">
                  <c:v>9.8649024963378906E-2</c:v>
                </c:pt>
                <c:pt idx="174">
                  <c:v>9.6804618835449219E-2</c:v>
                </c:pt>
                <c:pt idx="175">
                  <c:v>9.7716331481933594E-2</c:v>
                </c:pt>
                <c:pt idx="176">
                  <c:v>9.7627639770507813E-2</c:v>
                </c:pt>
                <c:pt idx="177">
                  <c:v>9.8183631896972656E-2</c:v>
                </c:pt>
                <c:pt idx="178">
                  <c:v>9.7995758056640625E-2</c:v>
                </c:pt>
                <c:pt idx="179">
                  <c:v>9.9047660827636719E-2</c:v>
                </c:pt>
                <c:pt idx="180">
                  <c:v>9.8832130432128906E-2</c:v>
                </c:pt>
                <c:pt idx="181">
                  <c:v>9.9280357360839844E-2</c:v>
                </c:pt>
                <c:pt idx="182">
                  <c:v>9.8863601684570313E-2</c:v>
                </c:pt>
                <c:pt idx="183">
                  <c:v>9.7723007202148438E-2</c:v>
                </c:pt>
                <c:pt idx="184">
                  <c:v>9.8962783813476563E-2</c:v>
                </c:pt>
                <c:pt idx="185">
                  <c:v>9.7418785095214844E-2</c:v>
                </c:pt>
                <c:pt idx="186">
                  <c:v>9.8056793212890625E-2</c:v>
                </c:pt>
                <c:pt idx="187">
                  <c:v>9.7623825073242188E-2</c:v>
                </c:pt>
                <c:pt idx="188">
                  <c:v>9.7197532653808594E-2</c:v>
                </c:pt>
                <c:pt idx="189">
                  <c:v>9.7628593444824219E-2</c:v>
                </c:pt>
                <c:pt idx="190">
                  <c:v>9.9034309387207031E-2</c:v>
                </c:pt>
                <c:pt idx="191">
                  <c:v>9.8858833312988281E-2</c:v>
                </c:pt>
                <c:pt idx="192">
                  <c:v>9.8732948303222656E-2</c:v>
                </c:pt>
                <c:pt idx="193">
                  <c:v>9.8469734191894531E-2</c:v>
                </c:pt>
                <c:pt idx="194">
                  <c:v>9.8959922790527344E-2</c:v>
                </c:pt>
                <c:pt idx="195">
                  <c:v>9.9108695983886719E-2</c:v>
                </c:pt>
                <c:pt idx="196">
                  <c:v>9.8148345947265625E-2</c:v>
                </c:pt>
                <c:pt idx="197">
                  <c:v>9.8986625671386719E-2</c:v>
                </c:pt>
                <c:pt idx="198">
                  <c:v>0.10044384002685547</c:v>
                </c:pt>
                <c:pt idx="199">
                  <c:v>0.10094833374023438</c:v>
                </c:pt>
                <c:pt idx="200">
                  <c:v>0.10112571716308594</c:v>
                </c:pt>
                <c:pt idx="201">
                  <c:v>9.9964141845703125E-2</c:v>
                </c:pt>
                <c:pt idx="202">
                  <c:v>9.9015235900878906E-2</c:v>
                </c:pt>
                <c:pt idx="203">
                  <c:v>9.8810195922851563E-2</c:v>
                </c:pt>
                <c:pt idx="204">
                  <c:v>9.966278076171875E-2</c:v>
                </c:pt>
                <c:pt idx="205">
                  <c:v>9.9903106689453125E-2</c:v>
                </c:pt>
                <c:pt idx="206">
                  <c:v>0.10086822509765625</c:v>
                </c:pt>
                <c:pt idx="207">
                  <c:v>0.10039329528808594</c:v>
                </c:pt>
                <c:pt idx="208">
                  <c:v>9.990692138671875E-2</c:v>
                </c:pt>
                <c:pt idx="209">
                  <c:v>0.10012912750244141</c:v>
                </c:pt>
                <c:pt idx="210">
                  <c:v>9.9408149719238281E-2</c:v>
                </c:pt>
                <c:pt idx="211">
                  <c:v>0.10080909729003906</c:v>
                </c:pt>
                <c:pt idx="212">
                  <c:v>0.10096836090087891</c:v>
                </c:pt>
                <c:pt idx="213">
                  <c:v>0.10079193115234375</c:v>
                </c:pt>
                <c:pt idx="214">
                  <c:v>0.10058784484863281</c:v>
                </c:pt>
                <c:pt idx="215">
                  <c:v>0.10058116912841797</c:v>
                </c:pt>
                <c:pt idx="216">
                  <c:v>0.10062122344970703</c:v>
                </c:pt>
                <c:pt idx="217">
                  <c:v>0.10004520416259766</c:v>
                </c:pt>
                <c:pt idx="218">
                  <c:v>0.10155105590820313</c:v>
                </c:pt>
                <c:pt idx="219">
                  <c:v>0.10203170776367188</c:v>
                </c:pt>
                <c:pt idx="220">
                  <c:v>0.10295295715332031</c:v>
                </c:pt>
                <c:pt idx="221">
                  <c:v>0.10334396362304688</c:v>
                </c:pt>
                <c:pt idx="222">
                  <c:v>0.10188102722167969</c:v>
                </c:pt>
                <c:pt idx="223">
                  <c:v>0.1024627685546875</c:v>
                </c:pt>
                <c:pt idx="224">
                  <c:v>0.10123634338378906</c:v>
                </c:pt>
                <c:pt idx="225">
                  <c:v>0.10088729858398438</c:v>
                </c:pt>
                <c:pt idx="226">
                  <c:v>0.10058975219726563</c:v>
                </c:pt>
                <c:pt idx="227">
                  <c:v>0.10192203521728516</c:v>
                </c:pt>
                <c:pt idx="228">
                  <c:v>0.10126972198486328</c:v>
                </c:pt>
                <c:pt idx="229">
                  <c:v>0.10128593444824219</c:v>
                </c:pt>
                <c:pt idx="230">
                  <c:v>0.10042476654052734</c:v>
                </c:pt>
                <c:pt idx="231">
                  <c:v>0.10058307647705078</c:v>
                </c:pt>
                <c:pt idx="232">
                  <c:v>0.10007667541503906</c:v>
                </c:pt>
                <c:pt idx="233">
                  <c:v>9.9431991577148438E-2</c:v>
                </c:pt>
                <c:pt idx="234">
                  <c:v>9.9568367004394531E-2</c:v>
                </c:pt>
                <c:pt idx="235">
                  <c:v>0.10060501098632813</c:v>
                </c:pt>
                <c:pt idx="236">
                  <c:v>9.9996566772460938E-2</c:v>
                </c:pt>
                <c:pt idx="237">
                  <c:v>9.991455078125E-2</c:v>
                </c:pt>
                <c:pt idx="238">
                  <c:v>0.1001739501953125</c:v>
                </c:pt>
                <c:pt idx="239">
                  <c:v>0.10032939910888672</c:v>
                </c:pt>
                <c:pt idx="240">
                  <c:v>9.992218017578125E-2</c:v>
                </c:pt>
                <c:pt idx="241">
                  <c:v>9.9953651428222656E-2</c:v>
                </c:pt>
                <c:pt idx="242">
                  <c:v>0.10064315795898438</c:v>
                </c:pt>
                <c:pt idx="243">
                  <c:v>9.9765777587890625E-2</c:v>
                </c:pt>
                <c:pt idx="244">
                  <c:v>9.9639892578125E-2</c:v>
                </c:pt>
                <c:pt idx="245">
                  <c:v>9.8051071166992188E-2</c:v>
                </c:pt>
                <c:pt idx="246">
                  <c:v>9.7599029541015625E-2</c:v>
                </c:pt>
                <c:pt idx="247">
                  <c:v>9.7249031066894531E-2</c:v>
                </c:pt>
                <c:pt idx="248">
                  <c:v>9.8587989807128906E-2</c:v>
                </c:pt>
                <c:pt idx="249">
                  <c:v>9.7994804382324219E-2</c:v>
                </c:pt>
                <c:pt idx="250">
                  <c:v>9.8950386047363281E-2</c:v>
                </c:pt>
                <c:pt idx="251">
                  <c:v>9.6999168395996094E-2</c:v>
                </c:pt>
                <c:pt idx="252">
                  <c:v>9.848785400390625E-2</c:v>
                </c:pt>
                <c:pt idx="253">
                  <c:v>9.8079681396484375E-2</c:v>
                </c:pt>
                <c:pt idx="254">
                  <c:v>9.8358154296875E-2</c:v>
                </c:pt>
                <c:pt idx="255">
                  <c:v>9.8137855529785156E-2</c:v>
                </c:pt>
                <c:pt idx="256">
                  <c:v>9.8798751831054688E-2</c:v>
                </c:pt>
                <c:pt idx="257">
                  <c:v>9.917449951171875E-2</c:v>
                </c:pt>
                <c:pt idx="258">
                  <c:v>9.891510009765625E-2</c:v>
                </c:pt>
                <c:pt idx="259">
                  <c:v>9.745025634765625E-2</c:v>
                </c:pt>
                <c:pt idx="260">
                  <c:v>9.7121238708496094E-2</c:v>
                </c:pt>
                <c:pt idx="261">
                  <c:v>9.8459243774414063E-2</c:v>
                </c:pt>
                <c:pt idx="262">
                  <c:v>9.8994255065917969E-2</c:v>
                </c:pt>
                <c:pt idx="263">
                  <c:v>9.8895072937011719E-2</c:v>
                </c:pt>
                <c:pt idx="264">
                  <c:v>9.9233627319335938E-2</c:v>
                </c:pt>
                <c:pt idx="265">
                  <c:v>0.10010337829589844</c:v>
                </c:pt>
                <c:pt idx="266">
                  <c:v>0.10016822814941406</c:v>
                </c:pt>
                <c:pt idx="267">
                  <c:v>0.1012115478515625</c:v>
                </c:pt>
                <c:pt idx="268">
                  <c:v>0.10136032104492188</c:v>
                </c:pt>
                <c:pt idx="269">
                  <c:v>0.10053062438964844</c:v>
                </c:pt>
                <c:pt idx="270">
                  <c:v>0.10187053680419922</c:v>
                </c:pt>
                <c:pt idx="271">
                  <c:v>9.9898338317871094E-2</c:v>
                </c:pt>
                <c:pt idx="272">
                  <c:v>0.10074806213378906</c:v>
                </c:pt>
                <c:pt idx="273">
                  <c:v>0.10171604156494141</c:v>
                </c:pt>
                <c:pt idx="274">
                  <c:v>0.10156631469726563</c:v>
                </c:pt>
                <c:pt idx="275">
                  <c:v>0.10060024261474609</c:v>
                </c:pt>
                <c:pt idx="276">
                  <c:v>0.10180473327636719</c:v>
                </c:pt>
                <c:pt idx="277">
                  <c:v>0.10045051574707031</c:v>
                </c:pt>
                <c:pt idx="278">
                  <c:v>9.98687744140625E-2</c:v>
                </c:pt>
                <c:pt idx="279">
                  <c:v>9.790802001953125E-2</c:v>
                </c:pt>
                <c:pt idx="280">
                  <c:v>0.10066509246826172</c:v>
                </c:pt>
                <c:pt idx="281">
                  <c:v>0.10019493103027344</c:v>
                </c:pt>
                <c:pt idx="282">
                  <c:v>9.9715232849121094E-2</c:v>
                </c:pt>
                <c:pt idx="283">
                  <c:v>9.941864013671875E-2</c:v>
                </c:pt>
                <c:pt idx="284">
                  <c:v>9.9413871765136719E-2</c:v>
                </c:pt>
                <c:pt idx="285">
                  <c:v>9.7715377807617188E-2</c:v>
                </c:pt>
                <c:pt idx="286">
                  <c:v>0.10003280639648438</c:v>
                </c:pt>
                <c:pt idx="287">
                  <c:v>9.8880767822265625E-2</c:v>
                </c:pt>
                <c:pt idx="288">
                  <c:v>9.7970962524414063E-2</c:v>
                </c:pt>
                <c:pt idx="289">
                  <c:v>9.8829269409179688E-2</c:v>
                </c:pt>
                <c:pt idx="290">
                  <c:v>9.9308013916015625E-2</c:v>
                </c:pt>
                <c:pt idx="291">
                  <c:v>0.10035896301269531</c:v>
                </c:pt>
                <c:pt idx="292">
                  <c:v>9.9874496459960938E-2</c:v>
                </c:pt>
                <c:pt idx="293">
                  <c:v>0.10016345977783203</c:v>
                </c:pt>
                <c:pt idx="294">
                  <c:v>0.10071182250976563</c:v>
                </c:pt>
                <c:pt idx="295">
                  <c:v>0.10027694702148438</c:v>
                </c:pt>
                <c:pt idx="296">
                  <c:v>0.10005569458007813</c:v>
                </c:pt>
                <c:pt idx="297">
                  <c:v>0.10123825073242188</c:v>
                </c:pt>
                <c:pt idx="298">
                  <c:v>9.9663734436035156E-2</c:v>
                </c:pt>
                <c:pt idx="299">
                  <c:v>0.10116386413574219</c:v>
                </c:pt>
                <c:pt idx="300">
                  <c:v>0.10064125061035156</c:v>
                </c:pt>
                <c:pt idx="301">
                  <c:v>9.9599838256835938E-2</c:v>
                </c:pt>
                <c:pt idx="302">
                  <c:v>9.9859237670898438E-2</c:v>
                </c:pt>
                <c:pt idx="303">
                  <c:v>9.9790573120117188E-2</c:v>
                </c:pt>
                <c:pt idx="304">
                  <c:v>9.8711967468261719E-2</c:v>
                </c:pt>
                <c:pt idx="305">
                  <c:v>9.9524497985839844E-2</c:v>
                </c:pt>
                <c:pt idx="306">
                  <c:v>9.9925041198730469E-2</c:v>
                </c:pt>
                <c:pt idx="307">
                  <c:v>0.10088634490966797</c:v>
                </c:pt>
                <c:pt idx="308">
                  <c:v>0.10046768188476563</c:v>
                </c:pt>
                <c:pt idx="309">
                  <c:v>9.9905967712402344E-2</c:v>
                </c:pt>
                <c:pt idx="310">
                  <c:v>9.9483489990234375E-2</c:v>
                </c:pt>
                <c:pt idx="311">
                  <c:v>9.9187850952148438E-2</c:v>
                </c:pt>
                <c:pt idx="312">
                  <c:v>9.9740982055664063E-2</c:v>
                </c:pt>
                <c:pt idx="313">
                  <c:v>0.10029697418212891</c:v>
                </c:pt>
                <c:pt idx="314">
                  <c:v>9.9768638610839844E-2</c:v>
                </c:pt>
                <c:pt idx="315">
                  <c:v>0.10051059722900391</c:v>
                </c:pt>
                <c:pt idx="316">
                  <c:v>0.10048007965087891</c:v>
                </c:pt>
                <c:pt idx="317">
                  <c:v>9.8119735717773438E-2</c:v>
                </c:pt>
                <c:pt idx="318">
                  <c:v>9.8287582397460938E-2</c:v>
                </c:pt>
                <c:pt idx="319">
                  <c:v>9.9293708801269531E-2</c:v>
                </c:pt>
                <c:pt idx="320">
                  <c:v>9.9737167358398438E-2</c:v>
                </c:pt>
                <c:pt idx="321">
                  <c:v>0.10011196136474609</c:v>
                </c:pt>
                <c:pt idx="322">
                  <c:v>0.1000213623046875</c:v>
                </c:pt>
                <c:pt idx="323">
                  <c:v>9.972381591796875E-2</c:v>
                </c:pt>
                <c:pt idx="324">
                  <c:v>9.9931716918945313E-2</c:v>
                </c:pt>
                <c:pt idx="325">
                  <c:v>0.10094738006591797</c:v>
                </c:pt>
                <c:pt idx="326">
                  <c:v>0.10069084167480469</c:v>
                </c:pt>
                <c:pt idx="327">
                  <c:v>9.9225997924804688E-2</c:v>
                </c:pt>
                <c:pt idx="328">
                  <c:v>0.10046768188476563</c:v>
                </c:pt>
                <c:pt idx="329">
                  <c:v>9.8891258239746094E-2</c:v>
                </c:pt>
                <c:pt idx="330">
                  <c:v>0.10079193115234375</c:v>
                </c:pt>
                <c:pt idx="331">
                  <c:v>0.10030841827392578</c:v>
                </c:pt>
                <c:pt idx="332">
                  <c:v>0.10124874114990234</c:v>
                </c:pt>
                <c:pt idx="333">
                  <c:v>0.10066318511962891</c:v>
                </c:pt>
                <c:pt idx="334">
                  <c:v>0.10116958618164063</c:v>
                </c:pt>
                <c:pt idx="335">
                  <c:v>0.10075283050537109</c:v>
                </c:pt>
                <c:pt idx="336">
                  <c:v>0.10014152526855469</c:v>
                </c:pt>
                <c:pt idx="337">
                  <c:v>9.5005035400390625E-2</c:v>
                </c:pt>
                <c:pt idx="338">
                  <c:v>9.466552734375E-2</c:v>
                </c:pt>
                <c:pt idx="339">
                  <c:v>9.4012260437011719E-2</c:v>
                </c:pt>
                <c:pt idx="340">
                  <c:v>9.3441009521484375E-2</c:v>
                </c:pt>
                <c:pt idx="341">
                  <c:v>9.3561172485351563E-2</c:v>
                </c:pt>
                <c:pt idx="342">
                  <c:v>9.4234466552734375E-2</c:v>
                </c:pt>
                <c:pt idx="343">
                  <c:v>9.3268394470214844E-2</c:v>
                </c:pt>
                <c:pt idx="344">
                  <c:v>9.494781494140625E-2</c:v>
                </c:pt>
                <c:pt idx="345">
                  <c:v>9.4738006591796875E-2</c:v>
                </c:pt>
                <c:pt idx="346">
                  <c:v>9.560394287109375E-2</c:v>
                </c:pt>
                <c:pt idx="347">
                  <c:v>9.386444091796875E-2</c:v>
                </c:pt>
                <c:pt idx="348">
                  <c:v>9.4308853149414063E-2</c:v>
                </c:pt>
                <c:pt idx="349">
                  <c:v>9.4646453857421875E-2</c:v>
                </c:pt>
                <c:pt idx="350">
                  <c:v>9.4399452209472656E-2</c:v>
                </c:pt>
                <c:pt idx="351">
                  <c:v>9.5082283020019531E-2</c:v>
                </c:pt>
                <c:pt idx="352">
                  <c:v>9.5805168151855469E-2</c:v>
                </c:pt>
                <c:pt idx="353">
                  <c:v>9.4120979309082031E-2</c:v>
                </c:pt>
                <c:pt idx="354">
                  <c:v>9.4729423522949219E-2</c:v>
                </c:pt>
                <c:pt idx="355">
                  <c:v>9.5592498779296875E-2</c:v>
                </c:pt>
                <c:pt idx="356">
                  <c:v>9.4789505004882813E-2</c:v>
                </c:pt>
                <c:pt idx="357">
                  <c:v>9.5043182373046875E-2</c:v>
                </c:pt>
                <c:pt idx="358">
                  <c:v>9.5758438110351563E-2</c:v>
                </c:pt>
                <c:pt idx="359">
                  <c:v>9.4487190246582031E-2</c:v>
                </c:pt>
                <c:pt idx="360">
                  <c:v>9.44976806640625E-2</c:v>
                </c:pt>
                <c:pt idx="361">
                  <c:v>9.4970703125E-2</c:v>
                </c:pt>
                <c:pt idx="362">
                  <c:v>9.4266891479492188E-2</c:v>
                </c:pt>
                <c:pt idx="363">
                  <c:v>9.4567298889160156E-2</c:v>
                </c:pt>
                <c:pt idx="364">
                  <c:v>9.5074653625488281E-2</c:v>
                </c:pt>
                <c:pt idx="365">
                  <c:v>9.474945068359375E-2</c:v>
                </c:pt>
                <c:pt idx="366">
                  <c:v>9.4228744506835938E-2</c:v>
                </c:pt>
                <c:pt idx="367">
                  <c:v>9.4885826110839844E-2</c:v>
                </c:pt>
                <c:pt idx="368">
                  <c:v>9.6265792846679688E-2</c:v>
                </c:pt>
                <c:pt idx="369">
                  <c:v>9.3398094177246094E-2</c:v>
                </c:pt>
                <c:pt idx="370">
                  <c:v>9.4005584716796875E-2</c:v>
                </c:pt>
                <c:pt idx="371">
                  <c:v>9.261322021484375E-2</c:v>
                </c:pt>
                <c:pt idx="372">
                  <c:v>9.2838287353515625E-2</c:v>
                </c:pt>
                <c:pt idx="373">
                  <c:v>9.3548774719238281E-2</c:v>
                </c:pt>
                <c:pt idx="374">
                  <c:v>9.3212127685546875E-2</c:v>
                </c:pt>
                <c:pt idx="375">
                  <c:v>9.4624519348144531E-2</c:v>
                </c:pt>
                <c:pt idx="376">
                  <c:v>9.4297409057617188E-2</c:v>
                </c:pt>
                <c:pt idx="377">
                  <c:v>9.3739509582519531E-2</c:v>
                </c:pt>
                <c:pt idx="378">
                  <c:v>9.2287063598632813E-2</c:v>
                </c:pt>
                <c:pt idx="379">
                  <c:v>9.2551231384277344E-2</c:v>
                </c:pt>
                <c:pt idx="380">
                  <c:v>9.2733383178710938E-2</c:v>
                </c:pt>
                <c:pt idx="381">
                  <c:v>9.1657638549804688E-2</c:v>
                </c:pt>
                <c:pt idx="382">
                  <c:v>9.1071128845214844E-2</c:v>
                </c:pt>
                <c:pt idx="383">
                  <c:v>9.2751502990722656E-2</c:v>
                </c:pt>
                <c:pt idx="384">
                  <c:v>9.0475082397460938E-2</c:v>
                </c:pt>
                <c:pt idx="385">
                  <c:v>9.1768264770507813E-2</c:v>
                </c:pt>
                <c:pt idx="386">
                  <c:v>9.0616226196289063E-2</c:v>
                </c:pt>
                <c:pt idx="387">
                  <c:v>9.2602729797363281E-2</c:v>
                </c:pt>
                <c:pt idx="388">
                  <c:v>9.288787841796875E-2</c:v>
                </c:pt>
                <c:pt idx="389">
                  <c:v>9.09423828125E-2</c:v>
                </c:pt>
                <c:pt idx="390">
                  <c:v>9.1708183288574219E-2</c:v>
                </c:pt>
                <c:pt idx="391">
                  <c:v>9.2206954956054688E-2</c:v>
                </c:pt>
                <c:pt idx="392">
                  <c:v>9.2798233032226563E-2</c:v>
                </c:pt>
                <c:pt idx="393">
                  <c:v>9.2321395874023438E-2</c:v>
                </c:pt>
                <c:pt idx="394">
                  <c:v>9.270477294921875E-2</c:v>
                </c:pt>
                <c:pt idx="395">
                  <c:v>9.1481208801269531E-2</c:v>
                </c:pt>
                <c:pt idx="396">
                  <c:v>9.1463088989257813E-2</c:v>
                </c:pt>
                <c:pt idx="397">
                  <c:v>9.2413902282714844E-2</c:v>
                </c:pt>
                <c:pt idx="398">
                  <c:v>9.220123291015625E-2</c:v>
                </c:pt>
                <c:pt idx="399">
                  <c:v>9.2114448547363281E-2</c:v>
                </c:pt>
                <c:pt idx="400">
                  <c:v>9.2777252197265625E-2</c:v>
                </c:pt>
                <c:pt idx="401">
                  <c:v>9.247589111328125E-2</c:v>
                </c:pt>
                <c:pt idx="402">
                  <c:v>9.2823982238769531E-2</c:v>
                </c:pt>
                <c:pt idx="403">
                  <c:v>9.2944145202636719E-2</c:v>
                </c:pt>
                <c:pt idx="404">
                  <c:v>9.220123291015625E-2</c:v>
                </c:pt>
                <c:pt idx="405">
                  <c:v>9.1710090637207031E-2</c:v>
                </c:pt>
                <c:pt idx="406">
                  <c:v>9.1130256652832031E-2</c:v>
                </c:pt>
                <c:pt idx="407">
                  <c:v>9.2377662658691406E-2</c:v>
                </c:pt>
                <c:pt idx="408">
                  <c:v>9.2402458190917969E-2</c:v>
                </c:pt>
                <c:pt idx="409">
                  <c:v>9.2682838439941406E-2</c:v>
                </c:pt>
                <c:pt idx="410">
                  <c:v>9.2252731323242188E-2</c:v>
                </c:pt>
                <c:pt idx="411">
                  <c:v>9.1702461242675781E-2</c:v>
                </c:pt>
                <c:pt idx="412">
                  <c:v>9.1032981872558594E-2</c:v>
                </c:pt>
                <c:pt idx="413">
                  <c:v>9.17816162109375E-2</c:v>
                </c:pt>
                <c:pt idx="414">
                  <c:v>9.1533660888671875E-2</c:v>
                </c:pt>
                <c:pt idx="415">
                  <c:v>9.1890335083007813E-2</c:v>
                </c:pt>
                <c:pt idx="416">
                  <c:v>9.1410636901855469E-2</c:v>
                </c:pt>
                <c:pt idx="417">
                  <c:v>9.1066360473632813E-2</c:v>
                </c:pt>
                <c:pt idx="418">
                  <c:v>9.183502197265625E-2</c:v>
                </c:pt>
                <c:pt idx="419">
                  <c:v>8.9957237243652344E-2</c:v>
                </c:pt>
                <c:pt idx="420">
                  <c:v>9.0802192687988281E-2</c:v>
                </c:pt>
                <c:pt idx="421">
                  <c:v>9.1684341430664063E-2</c:v>
                </c:pt>
                <c:pt idx="422">
                  <c:v>9.0883255004882813E-2</c:v>
                </c:pt>
                <c:pt idx="423">
                  <c:v>9.1207504272460938E-2</c:v>
                </c:pt>
                <c:pt idx="424">
                  <c:v>9.1765403747558594E-2</c:v>
                </c:pt>
                <c:pt idx="425">
                  <c:v>9.1588020324707031E-2</c:v>
                </c:pt>
                <c:pt idx="426">
                  <c:v>9.1587066650390625E-2</c:v>
                </c:pt>
                <c:pt idx="427">
                  <c:v>9.1764450073242188E-2</c:v>
                </c:pt>
                <c:pt idx="428">
                  <c:v>9.423065185546875E-2</c:v>
                </c:pt>
                <c:pt idx="429">
                  <c:v>9.4867706298828125E-2</c:v>
                </c:pt>
                <c:pt idx="430">
                  <c:v>9.5023155212402344E-2</c:v>
                </c:pt>
                <c:pt idx="431">
                  <c:v>9.5113754272460938E-2</c:v>
                </c:pt>
                <c:pt idx="432">
                  <c:v>9.5746040344238281E-2</c:v>
                </c:pt>
                <c:pt idx="433">
                  <c:v>9.3298912048339844E-2</c:v>
                </c:pt>
                <c:pt idx="434">
                  <c:v>9.320831298828125E-2</c:v>
                </c:pt>
                <c:pt idx="435">
                  <c:v>9.3575477600097656E-2</c:v>
                </c:pt>
                <c:pt idx="436">
                  <c:v>9.3015670776367188E-2</c:v>
                </c:pt>
                <c:pt idx="437">
                  <c:v>9.2932701110839844E-2</c:v>
                </c:pt>
                <c:pt idx="438">
                  <c:v>9.3310356140136719E-2</c:v>
                </c:pt>
                <c:pt idx="439">
                  <c:v>9.391021728515625E-2</c:v>
                </c:pt>
                <c:pt idx="440">
                  <c:v>9.1734886169433594E-2</c:v>
                </c:pt>
                <c:pt idx="441">
                  <c:v>9.2456817626953125E-2</c:v>
                </c:pt>
                <c:pt idx="442">
                  <c:v>9.1888427734375E-2</c:v>
                </c:pt>
                <c:pt idx="443">
                  <c:v>9.2256546020507813E-2</c:v>
                </c:pt>
                <c:pt idx="444">
                  <c:v>9.1927528381347656E-2</c:v>
                </c:pt>
                <c:pt idx="445">
                  <c:v>9.4061851501464844E-2</c:v>
                </c:pt>
                <c:pt idx="446">
                  <c:v>9.6531867980957031E-2</c:v>
                </c:pt>
                <c:pt idx="447">
                  <c:v>9.2515945434570313E-2</c:v>
                </c:pt>
                <c:pt idx="448">
                  <c:v>9.60845947265625E-2</c:v>
                </c:pt>
                <c:pt idx="449">
                  <c:v>9.7191810607910156E-2</c:v>
                </c:pt>
                <c:pt idx="450">
                  <c:v>9.725189208984375E-2</c:v>
                </c:pt>
                <c:pt idx="451">
                  <c:v>9.6909523010253906E-2</c:v>
                </c:pt>
                <c:pt idx="452">
                  <c:v>9.5312118530273438E-2</c:v>
                </c:pt>
                <c:pt idx="453">
                  <c:v>9.3552589416503906E-2</c:v>
                </c:pt>
                <c:pt idx="454">
                  <c:v>9.3717575073242188E-2</c:v>
                </c:pt>
                <c:pt idx="455">
                  <c:v>9.5270156860351563E-2</c:v>
                </c:pt>
                <c:pt idx="456">
                  <c:v>9.4161033630371094E-2</c:v>
                </c:pt>
                <c:pt idx="457">
                  <c:v>9.4007492065429688E-2</c:v>
                </c:pt>
                <c:pt idx="458">
                  <c:v>9.3729972839355469E-2</c:v>
                </c:pt>
                <c:pt idx="459">
                  <c:v>9.5201492309570313E-2</c:v>
                </c:pt>
                <c:pt idx="460">
                  <c:v>9.5241546630859375E-2</c:v>
                </c:pt>
                <c:pt idx="461">
                  <c:v>9.58251953125E-2</c:v>
                </c:pt>
                <c:pt idx="462">
                  <c:v>9.5211029052734375E-2</c:v>
                </c:pt>
                <c:pt idx="463">
                  <c:v>9.4403266906738281E-2</c:v>
                </c:pt>
                <c:pt idx="464">
                  <c:v>9.5457077026367188E-2</c:v>
                </c:pt>
                <c:pt idx="465">
                  <c:v>9.57183837890625E-2</c:v>
                </c:pt>
                <c:pt idx="466">
                  <c:v>9.6207618713378906E-2</c:v>
                </c:pt>
                <c:pt idx="467">
                  <c:v>9.6766471862792969E-2</c:v>
                </c:pt>
                <c:pt idx="468">
                  <c:v>9.6503257751464844E-2</c:v>
                </c:pt>
                <c:pt idx="469">
                  <c:v>9.6766471862792969E-2</c:v>
                </c:pt>
                <c:pt idx="470">
                  <c:v>9.5824241638183594E-2</c:v>
                </c:pt>
                <c:pt idx="471">
                  <c:v>9.6312522888183594E-2</c:v>
                </c:pt>
                <c:pt idx="472">
                  <c:v>9.7475051879882813E-2</c:v>
                </c:pt>
                <c:pt idx="473">
                  <c:v>9.615325927734375E-2</c:v>
                </c:pt>
                <c:pt idx="474">
                  <c:v>9.6378326416015625E-2</c:v>
                </c:pt>
                <c:pt idx="475">
                  <c:v>9.6016883850097656E-2</c:v>
                </c:pt>
                <c:pt idx="476">
                  <c:v>9.638214111328125E-2</c:v>
                </c:pt>
                <c:pt idx="477">
                  <c:v>9.7819328308105469E-2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C3-4B10-BF50-DFC9AE56B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6061072"/>
        <c:axId val="756041392"/>
      </c:lineChart>
      <c:dateAx>
        <c:axId val="74708888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7082976"/>
        <c:crosses val="autoZero"/>
        <c:auto val="1"/>
        <c:lblOffset val="100"/>
        <c:baseTimeUnit val="days"/>
      </c:dateAx>
      <c:valAx>
        <c:axId val="74708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7088880"/>
        <c:crosses val="autoZero"/>
        <c:crossBetween val="between"/>
      </c:valAx>
      <c:valAx>
        <c:axId val="756041392"/>
        <c:scaling>
          <c:orientation val="minMax"/>
        </c:scaling>
        <c:delete val="0"/>
        <c:axPos val="r"/>
        <c:numFmt formatCode="0.0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56061072"/>
        <c:crosses val="max"/>
        <c:crossBetween val="between"/>
      </c:valAx>
      <c:dateAx>
        <c:axId val="756061072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756041392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1</a:t>
            </a:r>
            <a:r>
              <a:rPr lang="zh-CN" altLang="en-US"/>
              <a:t>、</a:t>
            </a:r>
            <a:r>
              <a:rPr lang="en-US" altLang="zh-CN"/>
              <a:t>2</a:t>
            </a:r>
            <a:r>
              <a:rPr lang="zh-CN" altLang="en-US"/>
              <a:t>月份装置日均小时电耗和加工量对比分析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装置日均小时电耗：kW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'1、2月对比分析'!$B$5:$B$59</c:f>
              <c:strCache>
                <c:ptCount val="55"/>
                <c:pt idx="0">
                  <c:v>2020-12-30</c:v>
                </c:pt>
                <c:pt idx="1">
                  <c:v>2020-12-31</c:v>
                </c:pt>
                <c:pt idx="2">
                  <c:v>2021-01-01</c:v>
                </c:pt>
                <c:pt idx="3">
                  <c:v>2021-01-02</c:v>
                </c:pt>
                <c:pt idx="4">
                  <c:v>2021-01-03</c:v>
                </c:pt>
                <c:pt idx="5">
                  <c:v>2021-01-04</c:v>
                </c:pt>
                <c:pt idx="6">
                  <c:v>2021-01-05</c:v>
                </c:pt>
                <c:pt idx="7">
                  <c:v>2021-01-06</c:v>
                </c:pt>
                <c:pt idx="8">
                  <c:v>2021-01-07</c:v>
                </c:pt>
                <c:pt idx="9">
                  <c:v>2021-01-08</c:v>
                </c:pt>
                <c:pt idx="10">
                  <c:v>2021-01-09</c:v>
                </c:pt>
                <c:pt idx="11">
                  <c:v>2021-01-10</c:v>
                </c:pt>
                <c:pt idx="12">
                  <c:v>2021-01-11</c:v>
                </c:pt>
                <c:pt idx="13">
                  <c:v>2021-01-12</c:v>
                </c:pt>
                <c:pt idx="14">
                  <c:v>2021-01-13</c:v>
                </c:pt>
                <c:pt idx="15">
                  <c:v>2021-01-14</c:v>
                </c:pt>
                <c:pt idx="16">
                  <c:v>2021-01-15</c:v>
                </c:pt>
                <c:pt idx="17">
                  <c:v>2021-01-16</c:v>
                </c:pt>
                <c:pt idx="18">
                  <c:v>2021-01-17</c:v>
                </c:pt>
                <c:pt idx="19">
                  <c:v>2021-01-18</c:v>
                </c:pt>
                <c:pt idx="20">
                  <c:v>2021-01-19</c:v>
                </c:pt>
                <c:pt idx="21">
                  <c:v>2021-01-20</c:v>
                </c:pt>
                <c:pt idx="22">
                  <c:v>2021-01-21</c:v>
                </c:pt>
                <c:pt idx="23">
                  <c:v>2021-01-22</c:v>
                </c:pt>
                <c:pt idx="24">
                  <c:v>2021-01-28</c:v>
                </c:pt>
                <c:pt idx="25">
                  <c:v>2021-01-29</c:v>
                </c:pt>
                <c:pt idx="26">
                  <c:v>2021-01-30</c:v>
                </c:pt>
                <c:pt idx="27">
                  <c:v>2021-01-31</c:v>
                </c:pt>
                <c:pt idx="28">
                  <c:v>2021-02-01</c:v>
                </c:pt>
                <c:pt idx="29">
                  <c:v>2021-02-02</c:v>
                </c:pt>
                <c:pt idx="30">
                  <c:v>2021-02-03</c:v>
                </c:pt>
                <c:pt idx="31">
                  <c:v>2021-02-04</c:v>
                </c:pt>
                <c:pt idx="32">
                  <c:v>2021-02-05</c:v>
                </c:pt>
                <c:pt idx="33">
                  <c:v>2021-02-06</c:v>
                </c:pt>
                <c:pt idx="34">
                  <c:v>2021-02-07</c:v>
                </c:pt>
                <c:pt idx="35">
                  <c:v>2021-02-08</c:v>
                </c:pt>
                <c:pt idx="36">
                  <c:v>2021-02-09</c:v>
                </c:pt>
                <c:pt idx="37">
                  <c:v>2021-02-10</c:v>
                </c:pt>
                <c:pt idx="38">
                  <c:v>2021-02-11</c:v>
                </c:pt>
                <c:pt idx="39">
                  <c:v>2021-02-12</c:v>
                </c:pt>
                <c:pt idx="40">
                  <c:v>2021-02-13</c:v>
                </c:pt>
                <c:pt idx="41">
                  <c:v>2021-02-14</c:v>
                </c:pt>
                <c:pt idx="42">
                  <c:v>2021-02-15</c:v>
                </c:pt>
                <c:pt idx="43">
                  <c:v>2021-02-16</c:v>
                </c:pt>
                <c:pt idx="44">
                  <c:v>2021-02-17</c:v>
                </c:pt>
                <c:pt idx="45">
                  <c:v>2021-02-18</c:v>
                </c:pt>
                <c:pt idx="46">
                  <c:v>2021-02-19</c:v>
                </c:pt>
                <c:pt idx="47">
                  <c:v>2021-02-20</c:v>
                </c:pt>
                <c:pt idx="48">
                  <c:v>2021-02-21</c:v>
                </c:pt>
                <c:pt idx="49">
                  <c:v>2021-02-22</c:v>
                </c:pt>
                <c:pt idx="50">
                  <c:v>2021-02-23</c:v>
                </c:pt>
                <c:pt idx="51">
                  <c:v>2021-02-24</c:v>
                </c:pt>
                <c:pt idx="52">
                  <c:v>2021-02-25</c:v>
                </c:pt>
                <c:pt idx="53">
                  <c:v>2021-02-26</c:v>
                </c:pt>
                <c:pt idx="54">
                  <c:v>2021-02-27</c:v>
                </c:pt>
              </c:strCache>
            </c:strRef>
          </c:cat>
          <c:val>
            <c:numRef>
              <c:f>'1、2月对比分析'!$I$5:$I$59</c:f>
              <c:numCache>
                <c:formatCode>0.00</c:formatCode>
                <c:ptCount val="55"/>
                <c:pt idx="0">
                  <c:v>5106.3288000000002</c:v>
                </c:pt>
                <c:pt idx="1">
                  <c:v>5100.9520999999995</c:v>
                </c:pt>
                <c:pt idx="2">
                  <c:v>5089.1745666666666</c:v>
                </c:pt>
                <c:pt idx="3">
                  <c:v>5096.0874666666668</c:v>
                </c:pt>
                <c:pt idx="4">
                  <c:v>5103.0003666666662</c:v>
                </c:pt>
                <c:pt idx="5">
                  <c:v>5125.7873333333328</c:v>
                </c:pt>
                <c:pt idx="6">
                  <c:v>5117.0821999999998</c:v>
                </c:pt>
                <c:pt idx="7">
                  <c:v>5116.0580666666665</c:v>
                </c:pt>
                <c:pt idx="8">
                  <c:v>5090.1986999999999</c:v>
                </c:pt>
                <c:pt idx="9">
                  <c:v>5095.5753999999997</c:v>
                </c:pt>
                <c:pt idx="10">
                  <c:v>5062.0350333333336</c:v>
                </c:pt>
                <c:pt idx="11">
                  <c:v>5074.3246333333336</c:v>
                </c:pt>
                <c:pt idx="12">
                  <c:v>5084.0538999999999</c:v>
                </c:pt>
                <c:pt idx="13">
                  <c:v>5071.7642999999998</c:v>
                </c:pt>
                <c:pt idx="14">
                  <c:v>5074.0685999999996</c:v>
                </c:pt>
                <c:pt idx="15">
                  <c:v>5085.8461333333335</c:v>
                </c:pt>
                <c:pt idx="16">
                  <c:v>5071.7642999999998</c:v>
                </c:pt>
                <c:pt idx="17">
                  <c:v>5075.0927333333339</c:v>
                </c:pt>
                <c:pt idx="18">
                  <c:v>5086.6142333333328</c:v>
                </c:pt>
                <c:pt idx="19">
                  <c:v>5086.6142333333328</c:v>
                </c:pt>
                <c:pt idx="20">
                  <c:v>5135.0045333333337</c:v>
                </c:pt>
                <c:pt idx="21">
                  <c:v>5235.8816666666671</c:v>
                </c:pt>
                <c:pt idx="22">
                  <c:v>5266.3496333333333</c:v>
                </c:pt>
                <c:pt idx="23">
                  <c:v>5130.9080000000004</c:v>
                </c:pt>
                <c:pt idx="24">
                  <c:v>5171.6172999999999</c:v>
                </c:pt>
                <c:pt idx="25">
                  <c:v>5309.6192666666666</c:v>
                </c:pt>
                <c:pt idx="26">
                  <c:v>5309.6192666666666</c:v>
                </c:pt>
                <c:pt idx="27">
                  <c:v>5319.8606</c:v>
                </c:pt>
                <c:pt idx="28">
                  <c:v>5298.3537999999999</c:v>
                </c:pt>
                <c:pt idx="29">
                  <c:v>5268.1418666666668</c:v>
                </c:pt>
                <c:pt idx="30">
                  <c:v>5238.442</c:v>
                </c:pt>
                <c:pt idx="31">
                  <c:v>5210.0222999999996</c:v>
                </c:pt>
                <c:pt idx="32">
                  <c:v>5221.0317333333332</c:v>
                </c:pt>
                <c:pt idx="33">
                  <c:v>5198.2447666666667</c:v>
                </c:pt>
                <c:pt idx="34">
                  <c:v>5205.6697333333332</c:v>
                </c:pt>
                <c:pt idx="35">
                  <c:v>5187.2353333333331</c:v>
                </c:pt>
                <c:pt idx="36">
                  <c:v>5193.1241</c:v>
                </c:pt>
                <c:pt idx="37">
                  <c:v>5167.0086999999994</c:v>
                </c:pt>
                <c:pt idx="38">
                  <c:v>5173.9216000000006</c:v>
                </c:pt>
                <c:pt idx="39">
                  <c:v>5167.5207666666665</c:v>
                </c:pt>
                <c:pt idx="40">
                  <c:v>5172.8974666666663</c:v>
                </c:pt>
                <c:pt idx="41">
                  <c:v>5171.3612666666668</c:v>
                </c:pt>
                <c:pt idx="42">
                  <c:v>5185.6991333333335</c:v>
                </c:pt>
                <c:pt idx="43">
                  <c:v>5200.5490666666665</c:v>
                </c:pt>
                <c:pt idx="44">
                  <c:v>5188.2594666666664</c:v>
                </c:pt>
                <c:pt idx="45">
                  <c:v>5190.8198000000002</c:v>
                </c:pt>
                <c:pt idx="46">
                  <c:v>5043.3445999999994</c:v>
                </c:pt>
                <c:pt idx="47">
                  <c:v>5004.1714999999995</c:v>
                </c:pt>
                <c:pt idx="48">
                  <c:v>5002.8913333333339</c:v>
                </c:pt>
                <c:pt idx="49">
                  <c:v>4996.7465333333339</c:v>
                </c:pt>
                <c:pt idx="50">
                  <c:v>4988.2974333333332</c:v>
                </c:pt>
                <c:pt idx="51">
                  <c:v>4992.6500000000005</c:v>
                </c:pt>
                <c:pt idx="52">
                  <c:v>4985.4810666666663</c:v>
                </c:pt>
                <c:pt idx="53">
                  <c:v>5006.4758000000002</c:v>
                </c:pt>
                <c:pt idx="54">
                  <c:v>4994.9543000000003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53-424C-A83D-3D0150729F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3041976"/>
        <c:axId val="393042632"/>
      </c:barChart>
      <c:lineChart>
        <c:grouping val="standard"/>
        <c:varyColors val="0"/>
        <c:ser>
          <c:idx val="1"/>
          <c:order val="1"/>
          <c:tx>
            <c:v>加工量：t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'1、2月对比分析'!$B$5:$B$59</c:f>
              <c:strCache>
                <c:ptCount val="55"/>
                <c:pt idx="0">
                  <c:v>2020-12-30</c:v>
                </c:pt>
                <c:pt idx="1">
                  <c:v>2020-12-31</c:v>
                </c:pt>
                <c:pt idx="2">
                  <c:v>2021-01-01</c:v>
                </c:pt>
                <c:pt idx="3">
                  <c:v>2021-01-02</c:v>
                </c:pt>
                <c:pt idx="4">
                  <c:v>2021-01-03</c:v>
                </c:pt>
                <c:pt idx="5">
                  <c:v>2021-01-04</c:v>
                </c:pt>
                <c:pt idx="6">
                  <c:v>2021-01-05</c:v>
                </c:pt>
                <c:pt idx="7">
                  <c:v>2021-01-06</c:v>
                </c:pt>
                <c:pt idx="8">
                  <c:v>2021-01-07</c:v>
                </c:pt>
                <c:pt idx="9">
                  <c:v>2021-01-08</c:v>
                </c:pt>
                <c:pt idx="10">
                  <c:v>2021-01-09</c:v>
                </c:pt>
                <c:pt idx="11">
                  <c:v>2021-01-10</c:v>
                </c:pt>
                <c:pt idx="12">
                  <c:v>2021-01-11</c:v>
                </c:pt>
                <c:pt idx="13">
                  <c:v>2021-01-12</c:v>
                </c:pt>
                <c:pt idx="14">
                  <c:v>2021-01-13</c:v>
                </c:pt>
                <c:pt idx="15">
                  <c:v>2021-01-14</c:v>
                </c:pt>
                <c:pt idx="16">
                  <c:v>2021-01-15</c:v>
                </c:pt>
                <c:pt idx="17">
                  <c:v>2021-01-16</c:v>
                </c:pt>
                <c:pt idx="18">
                  <c:v>2021-01-17</c:v>
                </c:pt>
                <c:pt idx="19">
                  <c:v>2021-01-18</c:v>
                </c:pt>
                <c:pt idx="20">
                  <c:v>2021-01-19</c:v>
                </c:pt>
                <c:pt idx="21">
                  <c:v>2021-01-20</c:v>
                </c:pt>
                <c:pt idx="22">
                  <c:v>2021-01-21</c:v>
                </c:pt>
                <c:pt idx="23">
                  <c:v>2021-01-22</c:v>
                </c:pt>
                <c:pt idx="24">
                  <c:v>2021-01-28</c:v>
                </c:pt>
                <c:pt idx="25">
                  <c:v>2021-01-29</c:v>
                </c:pt>
                <c:pt idx="26">
                  <c:v>2021-01-30</c:v>
                </c:pt>
                <c:pt idx="27">
                  <c:v>2021-01-31</c:v>
                </c:pt>
                <c:pt idx="28">
                  <c:v>2021-02-01</c:v>
                </c:pt>
                <c:pt idx="29">
                  <c:v>2021-02-02</c:v>
                </c:pt>
                <c:pt idx="30">
                  <c:v>2021-02-03</c:v>
                </c:pt>
                <c:pt idx="31">
                  <c:v>2021-02-04</c:v>
                </c:pt>
                <c:pt idx="32">
                  <c:v>2021-02-05</c:v>
                </c:pt>
                <c:pt idx="33">
                  <c:v>2021-02-06</c:v>
                </c:pt>
                <c:pt idx="34">
                  <c:v>2021-02-07</c:v>
                </c:pt>
                <c:pt idx="35">
                  <c:v>2021-02-08</c:v>
                </c:pt>
                <c:pt idx="36">
                  <c:v>2021-02-09</c:v>
                </c:pt>
                <c:pt idx="37">
                  <c:v>2021-02-10</c:v>
                </c:pt>
                <c:pt idx="38">
                  <c:v>2021-02-11</c:v>
                </c:pt>
                <c:pt idx="39">
                  <c:v>2021-02-12</c:v>
                </c:pt>
                <c:pt idx="40">
                  <c:v>2021-02-13</c:v>
                </c:pt>
                <c:pt idx="41">
                  <c:v>2021-02-14</c:v>
                </c:pt>
                <c:pt idx="42">
                  <c:v>2021-02-15</c:v>
                </c:pt>
                <c:pt idx="43">
                  <c:v>2021-02-16</c:v>
                </c:pt>
                <c:pt idx="44">
                  <c:v>2021-02-17</c:v>
                </c:pt>
                <c:pt idx="45">
                  <c:v>2021-02-18</c:v>
                </c:pt>
                <c:pt idx="46">
                  <c:v>2021-02-19</c:v>
                </c:pt>
                <c:pt idx="47">
                  <c:v>2021-02-20</c:v>
                </c:pt>
                <c:pt idx="48">
                  <c:v>2021-02-21</c:v>
                </c:pt>
                <c:pt idx="49">
                  <c:v>2021-02-22</c:v>
                </c:pt>
                <c:pt idx="50">
                  <c:v>2021-02-23</c:v>
                </c:pt>
                <c:pt idx="51">
                  <c:v>2021-02-24</c:v>
                </c:pt>
                <c:pt idx="52">
                  <c:v>2021-02-25</c:v>
                </c:pt>
                <c:pt idx="53">
                  <c:v>2021-02-26</c:v>
                </c:pt>
                <c:pt idx="54">
                  <c:v>2021-02-27</c:v>
                </c:pt>
              </c:strCache>
            </c:strRef>
          </c:cat>
          <c:val>
            <c:numRef>
              <c:f>'1、2月对比分析'!$U$5:$U$59</c:f>
              <c:numCache>
                <c:formatCode>0.00</c:formatCode>
                <c:ptCount val="55"/>
                <c:pt idx="0">
                  <c:v>4493.3189000000002</c:v>
                </c:pt>
                <c:pt idx="1">
                  <c:v>4395.5117</c:v>
                </c:pt>
                <c:pt idx="2">
                  <c:v>4264.7871999999998</c:v>
                </c:pt>
                <c:pt idx="3">
                  <c:v>4548.5751</c:v>
                </c:pt>
                <c:pt idx="4">
                  <c:v>4856.4549999999999</c:v>
                </c:pt>
                <c:pt idx="5">
                  <c:v>4868.3982999999998</c:v>
                </c:pt>
                <c:pt idx="6">
                  <c:v>4817.6972999999998</c:v>
                </c:pt>
                <c:pt idx="7">
                  <c:v>4813.6643999999997</c:v>
                </c:pt>
                <c:pt idx="8">
                  <c:v>4655.0951000000005</c:v>
                </c:pt>
                <c:pt idx="9">
                  <c:v>4622.2250000000004</c:v>
                </c:pt>
                <c:pt idx="10">
                  <c:v>4618.5267999999996</c:v>
                </c:pt>
                <c:pt idx="11">
                  <c:v>4625.3640999999998</c:v>
                </c:pt>
                <c:pt idx="12">
                  <c:v>4667.4982</c:v>
                </c:pt>
                <c:pt idx="13">
                  <c:v>4536.7061999999996</c:v>
                </c:pt>
                <c:pt idx="14">
                  <c:v>4408.6094999999996</c:v>
                </c:pt>
                <c:pt idx="15">
                  <c:v>4362.6405999999997</c:v>
                </c:pt>
                <c:pt idx="16">
                  <c:v>4358.6832000000004</c:v>
                </c:pt>
                <c:pt idx="17">
                  <c:v>4365.7106999999996</c:v>
                </c:pt>
                <c:pt idx="18">
                  <c:v>4394.1369999999997</c:v>
                </c:pt>
                <c:pt idx="19">
                  <c:v>4553.3342000000002</c:v>
                </c:pt>
                <c:pt idx="20">
                  <c:v>4966.5789000000004</c:v>
                </c:pt>
                <c:pt idx="21">
                  <c:v>5933.5950000000003</c:v>
                </c:pt>
                <c:pt idx="22">
                  <c:v>6140.3990000000003</c:v>
                </c:pt>
                <c:pt idx="23">
                  <c:v>5492.5046999999995</c:v>
                </c:pt>
                <c:pt idx="24">
                  <c:v>5142.1499999999996</c:v>
                </c:pt>
                <c:pt idx="25">
                  <c:v>5897.4170999999997</c:v>
                </c:pt>
                <c:pt idx="26">
                  <c:v>5894.1222999999991</c:v>
                </c:pt>
                <c:pt idx="27">
                  <c:v>5928.6710000000003</c:v>
                </c:pt>
                <c:pt idx="28">
                  <c:v>5960.2375999999995</c:v>
                </c:pt>
                <c:pt idx="29">
                  <c:v>5736.3370999999997</c:v>
                </c:pt>
                <c:pt idx="30">
                  <c:v>5589.5194999999994</c:v>
                </c:pt>
                <c:pt idx="31">
                  <c:v>5583.1140999999998</c:v>
                </c:pt>
                <c:pt idx="32">
                  <c:v>5417.5018999999993</c:v>
                </c:pt>
                <c:pt idx="33">
                  <c:v>5330.1113000000005</c:v>
                </c:pt>
                <c:pt idx="34">
                  <c:v>5225.8233000000009</c:v>
                </c:pt>
                <c:pt idx="35">
                  <c:v>5189.6827000000003</c:v>
                </c:pt>
                <c:pt idx="36">
                  <c:v>5118.491399999999</c:v>
                </c:pt>
                <c:pt idx="37">
                  <c:v>4976.2358000000004</c:v>
                </c:pt>
                <c:pt idx="38">
                  <c:v>4977.3070999999991</c:v>
                </c:pt>
                <c:pt idx="39">
                  <c:v>5001.6818999999996</c:v>
                </c:pt>
                <c:pt idx="40">
                  <c:v>5032.7078000000001</c:v>
                </c:pt>
                <c:pt idx="41">
                  <c:v>5064.5298000000003</c:v>
                </c:pt>
                <c:pt idx="42">
                  <c:v>5057.4632999999994</c:v>
                </c:pt>
                <c:pt idx="43">
                  <c:v>5036.9139999999998</c:v>
                </c:pt>
                <c:pt idx="44">
                  <c:v>4998.1763999999994</c:v>
                </c:pt>
                <c:pt idx="45">
                  <c:v>4940.9174999999996</c:v>
                </c:pt>
                <c:pt idx="46">
                  <c:v>5068.9863999999998</c:v>
                </c:pt>
                <c:pt idx="47">
                  <c:v>5040.5349999999999</c:v>
                </c:pt>
                <c:pt idx="48">
                  <c:v>4999.7233999999999</c:v>
                </c:pt>
                <c:pt idx="49">
                  <c:v>4942.0263999999997</c:v>
                </c:pt>
                <c:pt idx="50">
                  <c:v>5037.4570000000003</c:v>
                </c:pt>
                <c:pt idx="51">
                  <c:v>5011.1448999999993</c:v>
                </c:pt>
                <c:pt idx="52">
                  <c:v>4946.7098999999989</c:v>
                </c:pt>
                <c:pt idx="53">
                  <c:v>4965.2190000000001</c:v>
                </c:pt>
                <c:pt idx="54">
                  <c:v>4994.1774000000005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53-424C-A83D-3D0150729F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6883552"/>
        <c:axId val="798908656"/>
      </c:lineChart>
      <c:catAx>
        <c:axId val="393041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93042632"/>
        <c:crosses val="autoZero"/>
        <c:auto val="1"/>
        <c:lblAlgn val="ctr"/>
        <c:lblOffset val="100"/>
        <c:noMultiLvlLbl val="0"/>
      </c:catAx>
      <c:valAx>
        <c:axId val="393042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93041976"/>
        <c:crosses val="autoZero"/>
        <c:crossBetween val="between"/>
      </c:valAx>
      <c:valAx>
        <c:axId val="798908656"/>
        <c:scaling>
          <c:orientation val="minMax"/>
          <c:min val="3000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86883552"/>
        <c:crosses val="max"/>
        <c:crossBetween val="between"/>
      </c:valAx>
      <c:catAx>
        <c:axId val="886883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989086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1</a:t>
            </a:r>
            <a:r>
              <a:rPr lang="zh-CN" altLang="en-US"/>
              <a:t>、</a:t>
            </a:r>
            <a:r>
              <a:rPr lang="en-US" altLang="zh-CN"/>
              <a:t>2</a:t>
            </a:r>
            <a:r>
              <a:rPr lang="zh-CN" altLang="en-US"/>
              <a:t>月份燃料气日消耗量对比分析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6B7-4445-A020-425DB0839EA6}"/>
              </c:ext>
            </c:extLst>
          </c:dPt>
          <c:dPt>
            <c:idx val="3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6B7-4445-A020-425DB0839EA6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6B7-4445-A020-425DB0839EA6}"/>
              </c:ext>
            </c:extLst>
          </c:dPt>
          <c:dPt>
            <c:idx val="3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6B7-4445-A020-425DB0839EA6}"/>
              </c:ext>
            </c:extLst>
          </c:dPt>
          <c:dPt>
            <c:idx val="3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6B7-4445-A020-425DB0839EA6}"/>
              </c:ext>
            </c:extLst>
          </c:dPt>
          <c:dPt>
            <c:idx val="3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6B7-4445-A020-425DB0839EA6}"/>
              </c:ext>
            </c:extLst>
          </c:dPt>
          <c:dPt>
            <c:idx val="38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46B7-4445-A020-425DB0839EA6}"/>
              </c:ext>
            </c:extLst>
          </c:dPt>
          <c:dPt>
            <c:idx val="39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46B7-4445-A020-425DB0839EA6}"/>
              </c:ext>
            </c:extLst>
          </c:dPt>
          <c:dPt>
            <c:idx val="4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46B7-4445-A020-425DB0839EA6}"/>
              </c:ext>
            </c:extLst>
          </c:dPt>
          <c:dPt>
            <c:idx val="4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46B7-4445-A020-425DB0839EA6}"/>
              </c:ext>
            </c:extLst>
          </c:dPt>
          <c:dPt>
            <c:idx val="4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46B7-4445-A020-425DB0839EA6}"/>
              </c:ext>
            </c:extLst>
          </c:dPt>
          <c:dPt>
            <c:idx val="4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46B7-4445-A020-425DB0839EA6}"/>
              </c:ext>
            </c:extLst>
          </c:dPt>
          <c:dPt>
            <c:idx val="4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46B7-4445-A020-425DB0839EA6}"/>
              </c:ext>
            </c:extLst>
          </c:dPt>
          <c:dPt>
            <c:idx val="4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46B7-4445-A020-425DB0839EA6}"/>
              </c:ext>
            </c:extLst>
          </c:dPt>
          <c:dPt>
            <c:idx val="4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46B7-4445-A020-425DB0839EA6}"/>
              </c:ext>
            </c:extLst>
          </c:dPt>
          <c:dPt>
            <c:idx val="4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46B7-4445-A020-425DB0839EA6}"/>
              </c:ext>
            </c:extLst>
          </c:dPt>
          <c:dPt>
            <c:idx val="4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46B7-4445-A020-425DB0839EA6}"/>
              </c:ext>
            </c:extLst>
          </c:dPt>
          <c:dPt>
            <c:idx val="4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46B7-4445-A020-425DB0839EA6}"/>
              </c:ext>
            </c:extLst>
          </c:dPt>
          <c:dPt>
            <c:idx val="5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46B7-4445-A020-425DB0839EA6}"/>
              </c:ext>
            </c:extLst>
          </c:dPt>
          <c:dPt>
            <c:idx val="5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46B7-4445-A020-425DB0839EA6}"/>
              </c:ext>
            </c:extLst>
          </c:dPt>
          <c:dPt>
            <c:idx val="5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9-46B7-4445-A020-425DB0839EA6}"/>
              </c:ext>
            </c:extLst>
          </c:dPt>
          <c:dPt>
            <c:idx val="5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B-46B7-4445-A020-425DB0839EA6}"/>
              </c:ext>
            </c:extLst>
          </c:dPt>
          <c:dPt>
            <c:idx val="5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D-46B7-4445-A020-425DB0839EA6}"/>
              </c:ext>
            </c:extLst>
          </c:dPt>
          <c:cat>
            <c:strRef>
              <c:f>'1、2月对比分析'!$B$5:$B$59</c:f>
              <c:strCache>
                <c:ptCount val="55"/>
                <c:pt idx="0">
                  <c:v>2020-12-30</c:v>
                </c:pt>
                <c:pt idx="1">
                  <c:v>2020-12-31</c:v>
                </c:pt>
                <c:pt idx="2">
                  <c:v>2021-01-01</c:v>
                </c:pt>
                <c:pt idx="3">
                  <c:v>2021-01-02</c:v>
                </c:pt>
                <c:pt idx="4">
                  <c:v>2021-01-03</c:v>
                </c:pt>
                <c:pt idx="5">
                  <c:v>2021-01-04</c:v>
                </c:pt>
                <c:pt idx="6">
                  <c:v>2021-01-05</c:v>
                </c:pt>
                <c:pt idx="7">
                  <c:v>2021-01-06</c:v>
                </c:pt>
                <c:pt idx="8">
                  <c:v>2021-01-07</c:v>
                </c:pt>
                <c:pt idx="9">
                  <c:v>2021-01-08</c:v>
                </c:pt>
                <c:pt idx="10">
                  <c:v>2021-01-09</c:v>
                </c:pt>
                <c:pt idx="11">
                  <c:v>2021-01-10</c:v>
                </c:pt>
                <c:pt idx="12">
                  <c:v>2021-01-11</c:v>
                </c:pt>
                <c:pt idx="13">
                  <c:v>2021-01-12</c:v>
                </c:pt>
                <c:pt idx="14">
                  <c:v>2021-01-13</c:v>
                </c:pt>
                <c:pt idx="15">
                  <c:v>2021-01-14</c:v>
                </c:pt>
                <c:pt idx="16">
                  <c:v>2021-01-15</c:v>
                </c:pt>
                <c:pt idx="17">
                  <c:v>2021-01-16</c:v>
                </c:pt>
                <c:pt idx="18">
                  <c:v>2021-01-17</c:v>
                </c:pt>
                <c:pt idx="19">
                  <c:v>2021-01-18</c:v>
                </c:pt>
                <c:pt idx="20">
                  <c:v>2021-01-19</c:v>
                </c:pt>
                <c:pt idx="21">
                  <c:v>2021-01-20</c:v>
                </c:pt>
                <c:pt idx="22">
                  <c:v>2021-01-21</c:v>
                </c:pt>
                <c:pt idx="23">
                  <c:v>2021-01-22</c:v>
                </c:pt>
                <c:pt idx="24">
                  <c:v>2021-01-28</c:v>
                </c:pt>
                <c:pt idx="25">
                  <c:v>2021-01-29</c:v>
                </c:pt>
                <c:pt idx="26">
                  <c:v>2021-01-30</c:v>
                </c:pt>
                <c:pt idx="27">
                  <c:v>2021-01-31</c:v>
                </c:pt>
                <c:pt idx="28">
                  <c:v>2021-02-01</c:v>
                </c:pt>
                <c:pt idx="29">
                  <c:v>2021-02-02</c:v>
                </c:pt>
                <c:pt idx="30">
                  <c:v>2021-02-03</c:v>
                </c:pt>
                <c:pt idx="31">
                  <c:v>2021-02-04</c:v>
                </c:pt>
                <c:pt idx="32">
                  <c:v>2021-02-05</c:v>
                </c:pt>
                <c:pt idx="33">
                  <c:v>2021-02-06</c:v>
                </c:pt>
                <c:pt idx="34">
                  <c:v>2021-02-07</c:v>
                </c:pt>
                <c:pt idx="35">
                  <c:v>2021-02-08</c:v>
                </c:pt>
                <c:pt idx="36">
                  <c:v>2021-02-09</c:v>
                </c:pt>
                <c:pt idx="37">
                  <c:v>2021-02-10</c:v>
                </c:pt>
                <c:pt idx="38">
                  <c:v>2021-02-11</c:v>
                </c:pt>
                <c:pt idx="39">
                  <c:v>2021-02-12</c:v>
                </c:pt>
                <c:pt idx="40">
                  <c:v>2021-02-13</c:v>
                </c:pt>
                <c:pt idx="41">
                  <c:v>2021-02-14</c:v>
                </c:pt>
                <c:pt idx="42">
                  <c:v>2021-02-15</c:v>
                </c:pt>
                <c:pt idx="43">
                  <c:v>2021-02-16</c:v>
                </c:pt>
                <c:pt idx="44">
                  <c:v>2021-02-17</c:v>
                </c:pt>
                <c:pt idx="45">
                  <c:v>2021-02-18</c:v>
                </c:pt>
                <c:pt idx="46">
                  <c:v>2021-02-19</c:v>
                </c:pt>
                <c:pt idx="47">
                  <c:v>2021-02-20</c:v>
                </c:pt>
                <c:pt idx="48">
                  <c:v>2021-02-21</c:v>
                </c:pt>
                <c:pt idx="49">
                  <c:v>2021-02-22</c:v>
                </c:pt>
                <c:pt idx="50">
                  <c:v>2021-02-23</c:v>
                </c:pt>
                <c:pt idx="51">
                  <c:v>2021-02-24</c:v>
                </c:pt>
                <c:pt idx="52">
                  <c:v>2021-02-25</c:v>
                </c:pt>
                <c:pt idx="53">
                  <c:v>2021-02-26</c:v>
                </c:pt>
                <c:pt idx="54">
                  <c:v>2021-02-27</c:v>
                </c:pt>
              </c:strCache>
            </c:strRef>
          </c:cat>
          <c:val>
            <c:numRef>
              <c:f>'1、2月对比分析'!$N$5:$N$59</c:f>
              <c:numCache>
                <c:formatCode>0.00</c:formatCode>
                <c:ptCount val="55"/>
                <c:pt idx="0">
                  <c:v>29.006599999999999</c:v>
                </c:pt>
                <c:pt idx="1">
                  <c:v>28.947500000000002</c:v>
                </c:pt>
                <c:pt idx="2">
                  <c:v>29.063800000000001</c:v>
                </c:pt>
                <c:pt idx="3">
                  <c:v>29.4619</c:v>
                </c:pt>
                <c:pt idx="4">
                  <c:v>30.2973</c:v>
                </c:pt>
                <c:pt idx="5">
                  <c:v>30.3611</c:v>
                </c:pt>
                <c:pt idx="6">
                  <c:v>30.534800000000001</c:v>
                </c:pt>
                <c:pt idx="7">
                  <c:v>30.678899999999999</c:v>
                </c:pt>
                <c:pt idx="8">
                  <c:v>30.5823</c:v>
                </c:pt>
                <c:pt idx="9">
                  <c:v>30.5168</c:v>
                </c:pt>
                <c:pt idx="10">
                  <c:v>30.798500000000001</c:v>
                </c:pt>
                <c:pt idx="11">
                  <c:v>30.646999999999998</c:v>
                </c:pt>
                <c:pt idx="12">
                  <c:v>28.601099999999999</c:v>
                </c:pt>
                <c:pt idx="13">
                  <c:v>27.931999999999999</c:v>
                </c:pt>
                <c:pt idx="14">
                  <c:v>27.931100000000001</c:v>
                </c:pt>
                <c:pt idx="15">
                  <c:v>28.077000000000002</c:v>
                </c:pt>
                <c:pt idx="16">
                  <c:v>28.383199999999999</c:v>
                </c:pt>
                <c:pt idx="17">
                  <c:v>28.0197</c:v>
                </c:pt>
                <c:pt idx="18">
                  <c:v>28.432400000000001</c:v>
                </c:pt>
                <c:pt idx="19">
                  <c:v>29.0549</c:v>
                </c:pt>
                <c:pt idx="20">
                  <c:v>31.167899999999999</c:v>
                </c:pt>
                <c:pt idx="21">
                  <c:v>37.1449</c:v>
                </c:pt>
                <c:pt idx="22">
                  <c:v>39.256300000000003</c:v>
                </c:pt>
                <c:pt idx="23">
                  <c:v>42.662199999999999</c:v>
                </c:pt>
                <c:pt idx="24">
                  <c:v>39.562899999999999</c:v>
                </c:pt>
                <c:pt idx="25">
                  <c:v>36.114699999999999</c:v>
                </c:pt>
                <c:pt idx="26">
                  <c:v>35.803400000000003</c:v>
                </c:pt>
                <c:pt idx="27">
                  <c:v>35.6282</c:v>
                </c:pt>
                <c:pt idx="28">
                  <c:v>35.923000000000002</c:v>
                </c:pt>
                <c:pt idx="29">
                  <c:v>35.438099999999999</c:v>
                </c:pt>
                <c:pt idx="30">
                  <c:v>35.4283</c:v>
                </c:pt>
                <c:pt idx="31">
                  <c:v>35.531500000000001</c:v>
                </c:pt>
                <c:pt idx="32">
                  <c:v>35.760800000000003</c:v>
                </c:pt>
                <c:pt idx="33">
                  <c:v>36.689500000000002</c:v>
                </c:pt>
                <c:pt idx="34">
                  <c:v>36.730600000000003</c:v>
                </c:pt>
                <c:pt idx="35">
                  <c:v>37.434800000000003</c:v>
                </c:pt>
                <c:pt idx="36">
                  <c:v>38.145699999999998</c:v>
                </c:pt>
                <c:pt idx="37">
                  <c:v>38.769799999999996</c:v>
                </c:pt>
                <c:pt idx="38">
                  <c:v>38.389800000000001</c:v>
                </c:pt>
                <c:pt idx="39">
                  <c:v>39.035200000000003</c:v>
                </c:pt>
                <c:pt idx="40">
                  <c:v>40.779600000000002</c:v>
                </c:pt>
                <c:pt idx="41">
                  <c:v>40.096600000000002</c:v>
                </c:pt>
                <c:pt idx="42">
                  <c:v>39.723100000000002</c:v>
                </c:pt>
                <c:pt idx="43">
                  <c:v>39.076099999999997</c:v>
                </c:pt>
                <c:pt idx="44">
                  <c:v>39.335000000000001</c:v>
                </c:pt>
                <c:pt idx="45">
                  <c:v>38.807499999999997</c:v>
                </c:pt>
                <c:pt idx="46">
                  <c:v>37.335000000000001</c:v>
                </c:pt>
                <c:pt idx="47">
                  <c:v>36.404499999999999</c:v>
                </c:pt>
                <c:pt idx="48">
                  <c:v>36.149000000000001</c:v>
                </c:pt>
                <c:pt idx="49">
                  <c:v>35.615000000000002</c:v>
                </c:pt>
                <c:pt idx="50">
                  <c:v>35.569200000000002</c:v>
                </c:pt>
                <c:pt idx="51">
                  <c:v>35.927900000000001</c:v>
                </c:pt>
                <c:pt idx="52">
                  <c:v>35.857500000000002</c:v>
                </c:pt>
                <c:pt idx="53">
                  <c:v>36.432400000000001</c:v>
                </c:pt>
                <c:pt idx="54">
                  <c:v>37.4758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46B7-4445-A020-425DB0839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3853600"/>
        <c:axId val="893853928"/>
      </c:barChart>
      <c:catAx>
        <c:axId val="89385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93853928"/>
        <c:crosses val="autoZero"/>
        <c:auto val="1"/>
        <c:lblAlgn val="ctr"/>
        <c:lblOffset val="100"/>
        <c:noMultiLvlLbl val="0"/>
      </c:catAx>
      <c:valAx>
        <c:axId val="893853928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9385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0" i="0" baseline="0">
                <a:effectLst/>
              </a:rPr>
              <a:t>1</a:t>
            </a:r>
            <a:r>
              <a:rPr lang="zh-CN" altLang="zh-CN" sz="1400" b="0" i="0" baseline="0">
                <a:effectLst/>
              </a:rPr>
              <a:t>、</a:t>
            </a:r>
            <a:r>
              <a:rPr lang="en-US" altLang="zh-CN" sz="1400" b="0" i="0" baseline="0">
                <a:effectLst/>
              </a:rPr>
              <a:t>2</a:t>
            </a:r>
            <a:r>
              <a:rPr lang="zh-CN" altLang="zh-CN" sz="1400" b="0" i="0" baseline="0">
                <a:effectLst/>
              </a:rPr>
              <a:t>月份</a:t>
            </a:r>
            <a:r>
              <a:rPr lang="zh-CN" altLang="en-US" sz="1400" b="0" i="0" baseline="0">
                <a:effectLst/>
              </a:rPr>
              <a:t>分馏产汽和加工量</a:t>
            </a:r>
            <a:r>
              <a:rPr lang="zh-CN" altLang="zh-CN" sz="1400" b="0" i="0" baseline="0">
                <a:effectLst/>
              </a:rPr>
              <a:t>对比分析</a:t>
            </a:r>
            <a:endParaRPr lang="zh-CN" altLang="zh-CN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日产汽量：t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'1、2月对比分析'!$B$5:$B$59</c:f>
              <c:strCache>
                <c:ptCount val="55"/>
                <c:pt idx="0">
                  <c:v>2020-12-30</c:v>
                </c:pt>
                <c:pt idx="1">
                  <c:v>2020-12-31</c:v>
                </c:pt>
                <c:pt idx="2">
                  <c:v>2021-01-01</c:v>
                </c:pt>
                <c:pt idx="3">
                  <c:v>2021-01-02</c:v>
                </c:pt>
                <c:pt idx="4">
                  <c:v>2021-01-03</c:v>
                </c:pt>
                <c:pt idx="5">
                  <c:v>2021-01-04</c:v>
                </c:pt>
                <c:pt idx="6">
                  <c:v>2021-01-05</c:v>
                </c:pt>
                <c:pt idx="7">
                  <c:v>2021-01-06</c:v>
                </c:pt>
                <c:pt idx="8">
                  <c:v>2021-01-07</c:v>
                </c:pt>
                <c:pt idx="9">
                  <c:v>2021-01-08</c:v>
                </c:pt>
                <c:pt idx="10">
                  <c:v>2021-01-09</c:v>
                </c:pt>
                <c:pt idx="11">
                  <c:v>2021-01-10</c:v>
                </c:pt>
                <c:pt idx="12">
                  <c:v>2021-01-11</c:v>
                </c:pt>
                <c:pt idx="13">
                  <c:v>2021-01-12</c:v>
                </c:pt>
                <c:pt idx="14">
                  <c:v>2021-01-13</c:v>
                </c:pt>
                <c:pt idx="15">
                  <c:v>2021-01-14</c:v>
                </c:pt>
                <c:pt idx="16">
                  <c:v>2021-01-15</c:v>
                </c:pt>
                <c:pt idx="17">
                  <c:v>2021-01-16</c:v>
                </c:pt>
                <c:pt idx="18">
                  <c:v>2021-01-17</c:v>
                </c:pt>
                <c:pt idx="19">
                  <c:v>2021-01-18</c:v>
                </c:pt>
                <c:pt idx="20">
                  <c:v>2021-01-19</c:v>
                </c:pt>
                <c:pt idx="21">
                  <c:v>2021-01-20</c:v>
                </c:pt>
                <c:pt idx="22">
                  <c:v>2021-01-21</c:v>
                </c:pt>
                <c:pt idx="23">
                  <c:v>2021-01-22</c:v>
                </c:pt>
                <c:pt idx="24">
                  <c:v>2021-01-28</c:v>
                </c:pt>
                <c:pt idx="25">
                  <c:v>2021-01-29</c:v>
                </c:pt>
                <c:pt idx="26">
                  <c:v>2021-01-30</c:v>
                </c:pt>
                <c:pt idx="27">
                  <c:v>2021-01-31</c:v>
                </c:pt>
                <c:pt idx="28">
                  <c:v>2021-02-01</c:v>
                </c:pt>
                <c:pt idx="29">
                  <c:v>2021-02-02</c:v>
                </c:pt>
                <c:pt idx="30">
                  <c:v>2021-02-03</c:v>
                </c:pt>
                <c:pt idx="31">
                  <c:v>2021-02-04</c:v>
                </c:pt>
                <c:pt idx="32">
                  <c:v>2021-02-05</c:v>
                </c:pt>
                <c:pt idx="33">
                  <c:v>2021-02-06</c:v>
                </c:pt>
                <c:pt idx="34">
                  <c:v>2021-02-07</c:v>
                </c:pt>
                <c:pt idx="35">
                  <c:v>2021-02-08</c:v>
                </c:pt>
                <c:pt idx="36">
                  <c:v>2021-02-09</c:v>
                </c:pt>
                <c:pt idx="37">
                  <c:v>2021-02-10</c:v>
                </c:pt>
                <c:pt idx="38">
                  <c:v>2021-02-11</c:v>
                </c:pt>
                <c:pt idx="39">
                  <c:v>2021-02-12</c:v>
                </c:pt>
                <c:pt idx="40">
                  <c:v>2021-02-13</c:v>
                </c:pt>
                <c:pt idx="41">
                  <c:v>2021-02-14</c:v>
                </c:pt>
                <c:pt idx="42">
                  <c:v>2021-02-15</c:v>
                </c:pt>
                <c:pt idx="43">
                  <c:v>2021-02-16</c:v>
                </c:pt>
                <c:pt idx="44">
                  <c:v>2021-02-17</c:v>
                </c:pt>
                <c:pt idx="45">
                  <c:v>2021-02-18</c:v>
                </c:pt>
                <c:pt idx="46">
                  <c:v>2021-02-19</c:v>
                </c:pt>
                <c:pt idx="47">
                  <c:v>2021-02-20</c:v>
                </c:pt>
                <c:pt idx="48">
                  <c:v>2021-02-21</c:v>
                </c:pt>
                <c:pt idx="49">
                  <c:v>2021-02-22</c:v>
                </c:pt>
                <c:pt idx="50">
                  <c:v>2021-02-23</c:v>
                </c:pt>
                <c:pt idx="51">
                  <c:v>2021-02-24</c:v>
                </c:pt>
                <c:pt idx="52">
                  <c:v>2021-02-25</c:v>
                </c:pt>
                <c:pt idx="53">
                  <c:v>2021-02-26</c:v>
                </c:pt>
                <c:pt idx="54">
                  <c:v>2021-02-27</c:v>
                </c:pt>
              </c:strCache>
            </c:strRef>
          </c:cat>
          <c:val>
            <c:numRef>
              <c:f>'1、2月对比分析'!$P$5:$P$59</c:f>
              <c:numCache>
                <c:formatCode>0.00</c:formatCode>
                <c:ptCount val="55"/>
                <c:pt idx="0">
                  <c:v>183.96870000000001</c:v>
                </c:pt>
                <c:pt idx="1">
                  <c:v>183.89850000000001</c:v>
                </c:pt>
                <c:pt idx="2">
                  <c:v>187.9375</c:v>
                </c:pt>
                <c:pt idx="3">
                  <c:v>202.57810000000001</c:v>
                </c:pt>
                <c:pt idx="4">
                  <c:v>220.75</c:v>
                </c:pt>
                <c:pt idx="5">
                  <c:v>224.42189999999999</c:v>
                </c:pt>
                <c:pt idx="6">
                  <c:v>230.1953</c:v>
                </c:pt>
                <c:pt idx="7">
                  <c:v>229.83590000000001</c:v>
                </c:pt>
                <c:pt idx="8">
                  <c:v>211.53129999999999</c:v>
                </c:pt>
                <c:pt idx="9">
                  <c:v>212.82810000000001</c:v>
                </c:pt>
                <c:pt idx="10">
                  <c:v>218.40629999999999</c:v>
                </c:pt>
                <c:pt idx="11">
                  <c:v>229.27340000000001</c:v>
                </c:pt>
                <c:pt idx="12">
                  <c:v>219.6328</c:v>
                </c:pt>
                <c:pt idx="13">
                  <c:v>195.79689999999999</c:v>
                </c:pt>
                <c:pt idx="14">
                  <c:v>181.2422</c:v>
                </c:pt>
                <c:pt idx="15">
                  <c:v>178.875</c:v>
                </c:pt>
                <c:pt idx="16">
                  <c:v>190.77340000000001</c:v>
                </c:pt>
                <c:pt idx="17">
                  <c:v>182.77340000000001</c:v>
                </c:pt>
                <c:pt idx="18">
                  <c:v>186.98439999999999</c:v>
                </c:pt>
                <c:pt idx="19">
                  <c:v>178.60939999999999</c:v>
                </c:pt>
                <c:pt idx="20">
                  <c:v>214.1953</c:v>
                </c:pt>
                <c:pt idx="21">
                  <c:v>259.90629999999999</c:v>
                </c:pt>
                <c:pt idx="22">
                  <c:v>277.75779999999997</c:v>
                </c:pt>
                <c:pt idx="23">
                  <c:v>256.85149999999999</c:v>
                </c:pt>
                <c:pt idx="24">
                  <c:v>233.45320000000001</c:v>
                </c:pt>
                <c:pt idx="25">
                  <c:v>311.42180000000002</c:v>
                </c:pt>
                <c:pt idx="26">
                  <c:v>327.73439999999999</c:v>
                </c:pt>
                <c:pt idx="27">
                  <c:v>310.92970000000003</c:v>
                </c:pt>
                <c:pt idx="28">
                  <c:v>289.35160000000002</c:v>
                </c:pt>
                <c:pt idx="29">
                  <c:v>272.57029999999997</c:v>
                </c:pt>
                <c:pt idx="30">
                  <c:v>254.9375</c:v>
                </c:pt>
                <c:pt idx="31">
                  <c:v>267.02339999999998</c:v>
                </c:pt>
                <c:pt idx="32">
                  <c:v>258.60939999999999</c:v>
                </c:pt>
                <c:pt idx="33">
                  <c:v>250.95310000000001</c:v>
                </c:pt>
                <c:pt idx="34">
                  <c:v>241.0547</c:v>
                </c:pt>
                <c:pt idx="35">
                  <c:v>244.04689999999999</c:v>
                </c:pt>
                <c:pt idx="36">
                  <c:v>250.5547</c:v>
                </c:pt>
                <c:pt idx="37">
                  <c:v>246.16399999999999</c:v>
                </c:pt>
                <c:pt idx="38">
                  <c:v>243.72659999999999</c:v>
                </c:pt>
                <c:pt idx="39">
                  <c:v>240.34370000000001</c:v>
                </c:pt>
                <c:pt idx="40">
                  <c:v>245.58600000000001</c:v>
                </c:pt>
                <c:pt idx="41">
                  <c:v>254.66399999999999</c:v>
                </c:pt>
                <c:pt idx="42">
                  <c:v>266.16410000000002</c:v>
                </c:pt>
                <c:pt idx="43">
                  <c:v>268.60160000000002</c:v>
                </c:pt>
                <c:pt idx="44">
                  <c:v>259.53120000000001</c:v>
                </c:pt>
                <c:pt idx="45">
                  <c:v>242.76560000000001</c:v>
                </c:pt>
                <c:pt idx="46">
                  <c:v>255.3828</c:v>
                </c:pt>
                <c:pt idx="47">
                  <c:v>240.875</c:v>
                </c:pt>
                <c:pt idx="48">
                  <c:v>233.65629999999999</c:v>
                </c:pt>
                <c:pt idx="49">
                  <c:v>235.04689999999999</c:v>
                </c:pt>
                <c:pt idx="50">
                  <c:v>241.08590000000001</c:v>
                </c:pt>
                <c:pt idx="51">
                  <c:v>237.04689999999999</c:v>
                </c:pt>
                <c:pt idx="52">
                  <c:v>233.07810000000001</c:v>
                </c:pt>
                <c:pt idx="53">
                  <c:v>224.92189999999999</c:v>
                </c:pt>
                <c:pt idx="54">
                  <c:v>228.85149999999999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C7-45D9-A6CE-3C92551CC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1074712"/>
        <c:axId val="791076352"/>
      </c:barChart>
      <c:lineChart>
        <c:grouping val="standard"/>
        <c:varyColors val="0"/>
        <c:ser>
          <c:idx val="1"/>
          <c:order val="1"/>
          <c:tx>
            <c:v>加工量：t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'1、2月对比分析'!$B$5:$B$59</c:f>
              <c:strCache>
                <c:ptCount val="55"/>
                <c:pt idx="0">
                  <c:v>2020-12-30</c:v>
                </c:pt>
                <c:pt idx="1">
                  <c:v>2020-12-31</c:v>
                </c:pt>
                <c:pt idx="2">
                  <c:v>2021-01-01</c:v>
                </c:pt>
                <c:pt idx="3">
                  <c:v>2021-01-02</c:v>
                </c:pt>
                <c:pt idx="4">
                  <c:v>2021-01-03</c:v>
                </c:pt>
                <c:pt idx="5">
                  <c:v>2021-01-04</c:v>
                </c:pt>
                <c:pt idx="6">
                  <c:v>2021-01-05</c:v>
                </c:pt>
                <c:pt idx="7">
                  <c:v>2021-01-06</c:v>
                </c:pt>
                <c:pt idx="8">
                  <c:v>2021-01-07</c:v>
                </c:pt>
                <c:pt idx="9">
                  <c:v>2021-01-08</c:v>
                </c:pt>
                <c:pt idx="10">
                  <c:v>2021-01-09</c:v>
                </c:pt>
                <c:pt idx="11">
                  <c:v>2021-01-10</c:v>
                </c:pt>
                <c:pt idx="12">
                  <c:v>2021-01-11</c:v>
                </c:pt>
                <c:pt idx="13">
                  <c:v>2021-01-12</c:v>
                </c:pt>
                <c:pt idx="14">
                  <c:v>2021-01-13</c:v>
                </c:pt>
                <c:pt idx="15">
                  <c:v>2021-01-14</c:v>
                </c:pt>
                <c:pt idx="16">
                  <c:v>2021-01-15</c:v>
                </c:pt>
                <c:pt idx="17">
                  <c:v>2021-01-16</c:v>
                </c:pt>
                <c:pt idx="18">
                  <c:v>2021-01-17</c:v>
                </c:pt>
                <c:pt idx="19">
                  <c:v>2021-01-18</c:v>
                </c:pt>
                <c:pt idx="20">
                  <c:v>2021-01-19</c:v>
                </c:pt>
                <c:pt idx="21">
                  <c:v>2021-01-20</c:v>
                </c:pt>
                <c:pt idx="22">
                  <c:v>2021-01-21</c:v>
                </c:pt>
                <c:pt idx="23">
                  <c:v>2021-01-22</c:v>
                </c:pt>
                <c:pt idx="24">
                  <c:v>2021-01-28</c:v>
                </c:pt>
                <c:pt idx="25">
                  <c:v>2021-01-29</c:v>
                </c:pt>
                <c:pt idx="26">
                  <c:v>2021-01-30</c:v>
                </c:pt>
                <c:pt idx="27">
                  <c:v>2021-01-31</c:v>
                </c:pt>
                <c:pt idx="28">
                  <c:v>2021-02-01</c:v>
                </c:pt>
                <c:pt idx="29">
                  <c:v>2021-02-02</c:v>
                </c:pt>
                <c:pt idx="30">
                  <c:v>2021-02-03</c:v>
                </c:pt>
                <c:pt idx="31">
                  <c:v>2021-02-04</c:v>
                </c:pt>
                <c:pt idx="32">
                  <c:v>2021-02-05</c:v>
                </c:pt>
                <c:pt idx="33">
                  <c:v>2021-02-06</c:v>
                </c:pt>
                <c:pt idx="34">
                  <c:v>2021-02-07</c:v>
                </c:pt>
                <c:pt idx="35">
                  <c:v>2021-02-08</c:v>
                </c:pt>
                <c:pt idx="36">
                  <c:v>2021-02-09</c:v>
                </c:pt>
                <c:pt idx="37">
                  <c:v>2021-02-10</c:v>
                </c:pt>
                <c:pt idx="38">
                  <c:v>2021-02-11</c:v>
                </c:pt>
                <c:pt idx="39">
                  <c:v>2021-02-12</c:v>
                </c:pt>
                <c:pt idx="40">
                  <c:v>2021-02-13</c:v>
                </c:pt>
                <c:pt idx="41">
                  <c:v>2021-02-14</c:v>
                </c:pt>
                <c:pt idx="42">
                  <c:v>2021-02-15</c:v>
                </c:pt>
                <c:pt idx="43">
                  <c:v>2021-02-16</c:v>
                </c:pt>
                <c:pt idx="44">
                  <c:v>2021-02-17</c:v>
                </c:pt>
                <c:pt idx="45">
                  <c:v>2021-02-18</c:v>
                </c:pt>
                <c:pt idx="46">
                  <c:v>2021-02-19</c:v>
                </c:pt>
                <c:pt idx="47">
                  <c:v>2021-02-20</c:v>
                </c:pt>
                <c:pt idx="48">
                  <c:v>2021-02-21</c:v>
                </c:pt>
                <c:pt idx="49">
                  <c:v>2021-02-22</c:v>
                </c:pt>
                <c:pt idx="50">
                  <c:v>2021-02-23</c:v>
                </c:pt>
                <c:pt idx="51">
                  <c:v>2021-02-24</c:v>
                </c:pt>
                <c:pt idx="52">
                  <c:v>2021-02-25</c:v>
                </c:pt>
                <c:pt idx="53">
                  <c:v>2021-02-26</c:v>
                </c:pt>
                <c:pt idx="54">
                  <c:v>2021-02-27</c:v>
                </c:pt>
              </c:strCache>
            </c:strRef>
          </c:cat>
          <c:val>
            <c:numRef>
              <c:f>'1、2月对比分析'!$U$5:$U$59</c:f>
              <c:numCache>
                <c:formatCode>0.00</c:formatCode>
                <c:ptCount val="55"/>
                <c:pt idx="0">
                  <c:v>4493.3189000000002</c:v>
                </c:pt>
                <c:pt idx="1">
                  <c:v>4395.5117</c:v>
                </c:pt>
                <c:pt idx="2">
                  <c:v>4264.7871999999998</c:v>
                </c:pt>
                <c:pt idx="3">
                  <c:v>4548.5751</c:v>
                </c:pt>
                <c:pt idx="4">
                  <c:v>4856.4549999999999</c:v>
                </c:pt>
                <c:pt idx="5">
                  <c:v>4868.3982999999998</c:v>
                </c:pt>
                <c:pt idx="6">
                  <c:v>4817.6972999999998</c:v>
                </c:pt>
                <c:pt idx="7">
                  <c:v>4813.6643999999997</c:v>
                </c:pt>
                <c:pt idx="8">
                  <c:v>4655.0951000000005</c:v>
                </c:pt>
                <c:pt idx="9">
                  <c:v>4622.2250000000004</c:v>
                </c:pt>
                <c:pt idx="10">
                  <c:v>4618.5267999999996</c:v>
                </c:pt>
                <c:pt idx="11">
                  <c:v>4625.3640999999998</c:v>
                </c:pt>
                <c:pt idx="12">
                  <c:v>4667.4982</c:v>
                </c:pt>
                <c:pt idx="13">
                  <c:v>4536.7061999999996</c:v>
                </c:pt>
                <c:pt idx="14">
                  <c:v>4408.6094999999996</c:v>
                </c:pt>
                <c:pt idx="15">
                  <c:v>4362.6405999999997</c:v>
                </c:pt>
                <c:pt idx="16">
                  <c:v>4358.6832000000004</c:v>
                </c:pt>
                <c:pt idx="17">
                  <c:v>4365.7106999999996</c:v>
                </c:pt>
                <c:pt idx="18">
                  <c:v>4394.1369999999997</c:v>
                </c:pt>
                <c:pt idx="19">
                  <c:v>4553.3342000000002</c:v>
                </c:pt>
                <c:pt idx="20">
                  <c:v>4966.5789000000004</c:v>
                </c:pt>
                <c:pt idx="21">
                  <c:v>5933.5950000000003</c:v>
                </c:pt>
                <c:pt idx="22">
                  <c:v>6140.3990000000003</c:v>
                </c:pt>
                <c:pt idx="23">
                  <c:v>5492.5046999999995</c:v>
                </c:pt>
                <c:pt idx="24">
                  <c:v>5142.1499999999996</c:v>
                </c:pt>
                <c:pt idx="25">
                  <c:v>5897.4170999999997</c:v>
                </c:pt>
                <c:pt idx="26">
                  <c:v>5894.1222999999991</c:v>
                </c:pt>
                <c:pt idx="27">
                  <c:v>5928.6710000000003</c:v>
                </c:pt>
                <c:pt idx="28">
                  <c:v>5960.2375999999995</c:v>
                </c:pt>
                <c:pt idx="29">
                  <c:v>5736.3370999999997</c:v>
                </c:pt>
                <c:pt idx="30">
                  <c:v>5589.5194999999994</c:v>
                </c:pt>
                <c:pt idx="31">
                  <c:v>5583.1140999999998</c:v>
                </c:pt>
                <c:pt idx="32">
                  <c:v>5417.5018999999993</c:v>
                </c:pt>
                <c:pt idx="33">
                  <c:v>5330.1113000000005</c:v>
                </c:pt>
                <c:pt idx="34">
                  <c:v>5225.8233000000009</c:v>
                </c:pt>
                <c:pt idx="35">
                  <c:v>5189.6827000000003</c:v>
                </c:pt>
                <c:pt idx="36">
                  <c:v>5118.491399999999</c:v>
                </c:pt>
                <c:pt idx="37">
                  <c:v>4976.2358000000004</c:v>
                </c:pt>
                <c:pt idx="38">
                  <c:v>4977.3070999999991</c:v>
                </c:pt>
                <c:pt idx="39">
                  <c:v>5001.6818999999996</c:v>
                </c:pt>
                <c:pt idx="40">
                  <c:v>5032.7078000000001</c:v>
                </c:pt>
                <c:pt idx="41">
                  <c:v>5064.5298000000003</c:v>
                </c:pt>
                <c:pt idx="42">
                  <c:v>5057.4632999999994</c:v>
                </c:pt>
                <c:pt idx="43">
                  <c:v>5036.9139999999998</c:v>
                </c:pt>
                <c:pt idx="44">
                  <c:v>4998.1763999999994</c:v>
                </c:pt>
                <c:pt idx="45">
                  <c:v>4940.9174999999996</c:v>
                </c:pt>
                <c:pt idx="46">
                  <c:v>5068.9863999999998</c:v>
                </c:pt>
                <c:pt idx="47">
                  <c:v>5040.5349999999999</c:v>
                </c:pt>
                <c:pt idx="48">
                  <c:v>4999.7233999999999</c:v>
                </c:pt>
                <c:pt idx="49">
                  <c:v>4942.0263999999997</c:v>
                </c:pt>
                <c:pt idx="50">
                  <c:v>5037.4570000000003</c:v>
                </c:pt>
                <c:pt idx="51">
                  <c:v>5011.1448999999993</c:v>
                </c:pt>
                <c:pt idx="52">
                  <c:v>4946.7098999999989</c:v>
                </c:pt>
                <c:pt idx="53">
                  <c:v>4965.2190000000001</c:v>
                </c:pt>
                <c:pt idx="54">
                  <c:v>4994.1774000000005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C7-45D9-A6CE-3C92551CC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1073728"/>
        <c:axId val="791073400"/>
      </c:lineChart>
      <c:catAx>
        <c:axId val="791074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91076352"/>
        <c:crosses val="autoZero"/>
        <c:auto val="1"/>
        <c:lblAlgn val="ctr"/>
        <c:lblOffset val="100"/>
        <c:noMultiLvlLbl val="0"/>
      </c:catAx>
      <c:valAx>
        <c:axId val="791076352"/>
        <c:scaling>
          <c:orientation val="minMax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91074712"/>
        <c:crosses val="autoZero"/>
        <c:crossBetween val="between"/>
      </c:valAx>
      <c:valAx>
        <c:axId val="791073400"/>
        <c:scaling>
          <c:orientation val="minMax"/>
          <c:min val="3000"/>
        </c:scaling>
        <c:delete val="0"/>
        <c:axPos val="r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91073728"/>
        <c:crosses val="max"/>
        <c:crossBetween val="between"/>
      </c:valAx>
      <c:catAx>
        <c:axId val="791073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91073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400" b="0" i="0" baseline="0">
                <a:effectLst/>
                <a:latin typeface="宋体" panose="02010600030101010101" pitchFamily="2" charset="-122"/>
                <a:ea typeface="宋体" panose="02010600030101010101" pitchFamily="2" charset="-122"/>
              </a:rPr>
              <a:t>柴油加氢</a:t>
            </a:r>
            <a:r>
              <a:rPr lang="en-US" altLang="zh-CN" sz="1400" b="0" i="0" baseline="0">
                <a:effectLst/>
                <a:latin typeface="宋体" panose="02010600030101010101" pitchFamily="2" charset="-122"/>
                <a:ea typeface="宋体" panose="02010600030101010101" pitchFamily="2" charset="-122"/>
              </a:rPr>
              <a:t>2</a:t>
            </a:r>
            <a:r>
              <a:rPr lang="zh-CN" altLang="zh-CN" sz="1400" b="0" i="0" baseline="0">
                <a:effectLst/>
                <a:latin typeface="宋体" panose="02010600030101010101" pitchFamily="2" charset="-122"/>
                <a:ea typeface="宋体" panose="02010600030101010101" pitchFamily="2" charset="-122"/>
              </a:rPr>
              <a:t>月份平稳率</a:t>
            </a:r>
            <a:endParaRPr lang="zh-CN" altLang="zh-CN" sz="1400">
              <a:effectLst/>
              <a:latin typeface="宋体" panose="02010600030101010101" pitchFamily="2" charset="-122"/>
              <a:ea typeface="宋体" panose="02010600030101010101" pitchFamily="2" charset="-12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Sheet4!$B$1:$B$27</c:f>
              <c:numCache>
                <c:formatCode>m"月"d"日"</c:formatCode>
                <c:ptCount val="27"/>
                <c:pt idx="0">
                  <c:v>44228</c:v>
                </c:pt>
                <c:pt idx="1">
                  <c:v>44229</c:v>
                </c:pt>
                <c:pt idx="2">
                  <c:v>44230</c:v>
                </c:pt>
                <c:pt idx="3">
                  <c:v>44231</c:v>
                </c:pt>
                <c:pt idx="4">
                  <c:v>44232</c:v>
                </c:pt>
                <c:pt idx="5">
                  <c:v>44233</c:v>
                </c:pt>
                <c:pt idx="6">
                  <c:v>44234</c:v>
                </c:pt>
                <c:pt idx="7">
                  <c:v>44235</c:v>
                </c:pt>
                <c:pt idx="8">
                  <c:v>44236</c:v>
                </c:pt>
                <c:pt idx="9">
                  <c:v>44237</c:v>
                </c:pt>
                <c:pt idx="10">
                  <c:v>44238</c:v>
                </c:pt>
                <c:pt idx="11">
                  <c:v>44239</c:v>
                </c:pt>
                <c:pt idx="12">
                  <c:v>44240</c:v>
                </c:pt>
                <c:pt idx="13">
                  <c:v>44241</c:v>
                </c:pt>
                <c:pt idx="14">
                  <c:v>44242</c:v>
                </c:pt>
                <c:pt idx="15">
                  <c:v>44243</c:v>
                </c:pt>
                <c:pt idx="16">
                  <c:v>44244</c:v>
                </c:pt>
                <c:pt idx="17">
                  <c:v>44245</c:v>
                </c:pt>
                <c:pt idx="18">
                  <c:v>44246</c:v>
                </c:pt>
                <c:pt idx="19">
                  <c:v>44247</c:v>
                </c:pt>
                <c:pt idx="20">
                  <c:v>44248</c:v>
                </c:pt>
                <c:pt idx="21">
                  <c:v>44249</c:v>
                </c:pt>
                <c:pt idx="22">
                  <c:v>44250</c:v>
                </c:pt>
                <c:pt idx="23">
                  <c:v>44251</c:v>
                </c:pt>
                <c:pt idx="24">
                  <c:v>44252</c:v>
                </c:pt>
                <c:pt idx="25">
                  <c:v>44253</c:v>
                </c:pt>
                <c:pt idx="26">
                  <c:v>44254</c:v>
                </c:pt>
              </c:numCache>
            </c:numRef>
          </c:cat>
          <c:val>
            <c:numRef>
              <c:f>Sheet4!$D$1:$D$27</c:f>
              <c:numCache>
                <c:formatCode>0.00%</c:formatCode>
                <c:ptCount val="27"/>
                <c:pt idx="0">
                  <c:v>0.98699999999999999</c:v>
                </c:pt>
                <c:pt idx="1">
                  <c:v>0.98719999999999997</c:v>
                </c:pt>
                <c:pt idx="2">
                  <c:v>0.99930000000000008</c:v>
                </c:pt>
                <c:pt idx="3">
                  <c:v>1</c:v>
                </c:pt>
                <c:pt idx="4">
                  <c:v>0.99970000000000003</c:v>
                </c:pt>
                <c:pt idx="5">
                  <c:v>1</c:v>
                </c:pt>
                <c:pt idx="6">
                  <c:v>0.99970000000000003</c:v>
                </c:pt>
                <c:pt idx="7">
                  <c:v>1</c:v>
                </c:pt>
                <c:pt idx="8">
                  <c:v>0.9998999999999999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0.99739999999999995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0.99930000000000008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0.9998999999999999</c:v>
                </c:pt>
                <c:pt idx="26">
                  <c:v>0.99900000000000011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1C-45D0-95F0-C29722971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5345440"/>
        <c:axId val="325346752"/>
      </c:lineChart>
      <c:dateAx>
        <c:axId val="325345440"/>
        <c:scaling>
          <c:orientation val="minMax"/>
        </c:scaling>
        <c:delete val="0"/>
        <c:axPos val="b"/>
        <c:numFmt formatCode="m&quot;月&quot;d&quot;日&quot;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25346752"/>
        <c:crosses val="autoZero"/>
        <c:auto val="1"/>
        <c:lblOffset val="100"/>
        <c:baseTimeUnit val="days"/>
      </c:dateAx>
      <c:valAx>
        <c:axId val="325346752"/>
        <c:scaling>
          <c:orientation val="minMax"/>
          <c:max val="1"/>
          <c:min val="0.95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2534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200" b="0" i="0" baseline="0">
                <a:effectLst/>
              </a:rPr>
              <a:t>焦化汽柴油掺炼比例：</a:t>
            </a:r>
            <a:r>
              <a:rPr lang="en-US" altLang="zh-CN" sz="1200" b="0" i="0" baseline="0">
                <a:effectLst/>
              </a:rPr>
              <a:t>wt%</a:t>
            </a:r>
            <a:endParaRPr lang="zh-CN" altLang="zh-CN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1"/>
          <c:order val="1"/>
          <c:tx>
            <c:v>焦化柴油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焦化汽柴油数据!$E$3:$E$485</c:f>
              <c:numCache>
                <c:formatCode>m"月"d"日"</c:formatCode>
                <c:ptCount val="483"/>
                <c:pt idx="0">
                  <c:v>43773</c:v>
                </c:pt>
                <c:pt idx="1">
                  <c:v>43774</c:v>
                </c:pt>
                <c:pt idx="2">
                  <c:v>43775</c:v>
                </c:pt>
                <c:pt idx="3">
                  <c:v>43776</c:v>
                </c:pt>
                <c:pt idx="4">
                  <c:v>43777</c:v>
                </c:pt>
                <c:pt idx="5">
                  <c:v>43778</c:v>
                </c:pt>
                <c:pt idx="6">
                  <c:v>43779</c:v>
                </c:pt>
                <c:pt idx="7">
                  <c:v>43780</c:v>
                </c:pt>
                <c:pt idx="8">
                  <c:v>43781</c:v>
                </c:pt>
                <c:pt idx="9">
                  <c:v>43782</c:v>
                </c:pt>
                <c:pt idx="10">
                  <c:v>43783</c:v>
                </c:pt>
                <c:pt idx="11">
                  <c:v>43784</c:v>
                </c:pt>
                <c:pt idx="12">
                  <c:v>43785</c:v>
                </c:pt>
                <c:pt idx="13">
                  <c:v>43786</c:v>
                </c:pt>
                <c:pt idx="14">
                  <c:v>43787</c:v>
                </c:pt>
                <c:pt idx="15">
                  <c:v>43788</c:v>
                </c:pt>
                <c:pt idx="16">
                  <c:v>43789</c:v>
                </c:pt>
                <c:pt idx="17">
                  <c:v>43790</c:v>
                </c:pt>
                <c:pt idx="18">
                  <c:v>43791</c:v>
                </c:pt>
                <c:pt idx="19">
                  <c:v>43792</c:v>
                </c:pt>
                <c:pt idx="20">
                  <c:v>43793</c:v>
                </c:pt>
                <c:pt idx="21">
                  <c:v>43794</c:v>
                </c:pt>
                <c:pt idx="22">
                  <c:v>43795</c:v>
                </c:pt>
                <c:pt idx="23">
                  <c:v>43796</c:v>
                </c:pt>
                <c:pt idx="24">
                  <c:v>43797</c:v>
                </c:pt>
                <c:pt idx="25">
                  <c:v>43798</c:v>
                </c:pt>
                <c:pt idx="26">
                  <c:v>43799</c:v>
                </c:pt>
                <c:pt idx="27">
                  <c:v>43800</c:v>
                </c:pt>
                <c:pt idx="28">
                  <c:v>43801</c:v>
                </c:pt>
                <c:pt idx="29">
                  <c:v>43802</c:v>
                </c:pt>
                <c:pt idx="30">
                  <c:v>43803</c:v>
                </c:pt>
                <c:pt idx="31">
                  <c:v>43804</c:v>
                </c:pt>
                <c:pt idx="32">
                  <c:v>43805</c:v>
                </c:pt>
                <c:pt idx="33">
                  <c:v>43806</c:v>
                </c:pt>
                <c:pt idx="34">
                  <c:v>43807</c:v>
                </c:pt>
                <c:pt idx="35">
                  <c:v>43808</c:v>
                </c:pt>
                <c:pt idx="36">
                  <c:v>43809</c:v>
                </c:pt>
                <c:pt idx="37">
                  <c:v>43810</c:v>
                </c:pt>
                <c:pt idx="38">
                  <c:v>43811</c:v>
                </c:pt>
                <c:pt idx="39">
                  <c:v>43812</c:v>
                </c:pt>
                <c:pt idx="40">
                  <c:v>43813</c:v>
                </c:pt>
                <c:pt idx="41">
                  <c:v>43814</c:v>
                </c:pt>
                <c:pt idx="42">
                  <c:v>43815</c:v>
                </c:pt>
                <c:pt idx="43">
                  <c:v>43816</c:v>
                </c:pt>
                <c:pt idx="44">
                  <c:v>43817</c:v>
                </c:pt>
                <c:pt idx="45">
                  <c:v>43818</c:v>
                </c:pt>
                <c:pt idx="46">
                  <c:v>43819</c:v>
                </c:pt>
                <c:pt idx="47">
                  <c:v>43820</c:v>
                </c:pt>
                <c:pt idx="48">
                  <c:v>43821</c:v>
                </c:pt>
                <c:pt idx="49">
                  <c:v>43822</c:v>
                </c:pt>
                <c:pt idx="50">
                  <c:v>43823</c:v>
                </c:pt>
                <c:pt idx="51">
                  <c:v>43824</c:v>
                </c:pt>
                <c:pt idx="52">
                  <c:v>43825</c:v>
                </c:pt>
                <c:pt idx="53">
                  <c:v>43826</c:v>
                </c:pt>
                <c:pt idx="54">
                  <c:v>43827</c:v>
                </c:pt>
                <c:pt idx="55">
                  <c:v>43828</c:v>
                </c:pt>
                <c:pt idx="56">
                  <c:v>43829</c:v>
                </c:pt>
                <c:pt idx="57">
                  <c:v>43830</c:v>
                </c:pt>
                <c:pt idx="58">
                  <c:v>43831</c:v>
                </c:pt>
                <c:pt idx="59">
                  <c:v>43832</c:v>
                </c:pt>
                <c:pt idx="60">
                  <c:v>43833</c:v>
                </c:pt>
                <c:pt idx="61">
                  <c:v>43834</c:v>
                </c:pt>
                <c:pt idx="62">
                  <c:v>43835</c:v>
                </c:pt>
                <c:pt idx="63">
                  <c:v>43836</c:v>
                </c:pt>
                <c:pt idx="64">
                  <c:v>43837</c:v>
                </c:pt>
                <c:pt idx="65">
                  <c:v>43838</c:v>
                </c:pt>
                <c:pt idx="66">
                  <c:v>43839</c:v>
                </c:pt>
                <c:pt idx="67">
                  <c:v>43840</c:v>
                </c:pt>
                <c:pt idx="68">
                  <c:v>43841</c:v>
                </c:pt>
                <c:pt idx="69">
                  <c:v>43842</c:v>
                </c:pt>
                <c:pt idx="70">
                  <c:v>43843</c:v>
                </c:pt>
                <c:pt idx="71">
                  <c:v>43844</c:v>
                </c:pt>
                <c:pt idx="72">
                  <c:v>43845</c:v>
                </c:pt>
                <c:pt idx="73">
                  <c:v>43846</c:v>
                </c:pt>
                <c:pt idx="74">
                  <c:v>43847</c:v>
                </c:pt>
                <c:pt idx="75">
                  <c:v>43848</c:v>
                </c:pt>
                <c:pt idx="76">
                  <c:v>43849</c:v>
                </c:pt>
                <c:pt idx="77">
                  <c:v>43850</c:v>
                </c:pt>
                <c:pt idx="78">
                  <c:v>43851</c:v>
                </c:pt>
                <c:pt idx="79">
                  <c:v>43852</c:v>
                </c:pt>
                <c:pt idx="80">
                  <c:v>43853</c:v>
                </c:pt>
                <c:pt idx="81">
                  <c:v>43854</c:v>
                </c:pt>
                <c:pt idx="82">
                  <c:v>43855</c:v>
                </c:pt>
                <c:pt idx="83">
                  <c:v>43856</c:v>
                </c:pt>
                <c:pt idx="84">
                  <c:v>43857</c:v>
                </c:pt>
                <c:pt idx="85">
                  <c:v>43858</c:v>
                </c:pt>
                <c:pt idx="86">
                  <c:v>43859</c:v>
                </c:pt>
                <c:pt idx="87">
                  <c:v>43860</c:v>
                </c:pt>
                <c:pt idx="88">
                  <c:v>43861</c:v>
                </c:pt>
                <c:pt idx="89">
                  <c:v>43862</c:v>
                </c:pt>
                <c:pt idx="90">
                  <c:v>43863</c:v>
                </c:pt>
                <c:pt idx="91">
                  <c:v>43864</c:v>
                </c:pt>
                <c:pt idx="92">
                  <c:v>43865</c:v>
                </c:pt>
                <c:pt idx="93">
                  <c:v>43866</c:v>
                </c:pt>
                <c:pt idx="94">
                  <c:v>43867</c:v>
                </c:pt>
                <c:pt idx="95">
                  <c:v>43868</c:v>
                </c:pt>
                <c:pt idx="96">
                  <c:v>43869</c:v>
                </c:pt>
                <c:pt idx="97">
                  <c:v>43870</c:v>
                </c:pt>
                <c:pt idx="98">
                  <c:v>43871</c:v>
                </c:pt>
                <c:pt idx="99">
                  <c:v>43872</c:v>
                </c:pt>
                <c:pt idx="100">
                  <c:v>43873</c:v>
                </c:pt>
                <c:pt idx="101">
                  <c:v>43874</c:v>
                </c:pt>
                <c:pt idx="102">
                  <c:v>43875</c:v>
                </c:pt>
                <c:pt idx="103">
                  <c:v>43876</c:v>
                </c:pt>
                <c:pt idx="104">
                  <c:v>43877</c:v>
                </c:pt>
                <c:pt idx="105">
                  <c:v>43878</c:v>
                </c:pt>
                <c:pt idx="106">
                  <c:v>43879</c:v>
                </c:pt>
                <c:pt idx="107">
                  <c:v>43880</c:v>
                </c:pt>
                <c:pt idx="108">
                  <c:v>43881</c:v>
                </c:pt>
                <c:pt idx="109">
                  <c:v>43882</c:v>
                </c:pt>
                <c:pt idx="110">
                  <c:v>43883</c:v>
                </c:pt>
                <c:pt idx="111">
                  <c:v>43884</c:v>
                </c:pt>
                <c:pt idx="112">
                  <c:v>43885</c:v>
                </c:pt>
                <c:pt idx="113">
                  <c:v>43886</c:v>
                </c:pt>
                <c:pt idx="114">
                  <c:v>43887</c:v>
                </c:pt>
                <c:pt idx="115">
                  <c:v>43888</c:v>
                </c:pt>
                <c:pt idx="116">
                  <c:v>43889</c:v>
                </c:pt>
                <c:pt idx="117">
                  <c:v>43890</c:v>
                </c:pt>
                <c:pt idx="118">
                  <c:v>43891</c:v>
                </c:pt>
                <c:pt idx="119">
                  <c:v>43892</c:v>
                </c:pt>
                <c:pt idx="120">
                  <c:v>43893</c:v>
                </c:pt>
                <c:pt idx="121">
                  <c:v>43894</c:v>
                </c:pt>
                <c:pt idx="122">
                  <c:v>43895</c:v>
                </c:pt>
                <c:pt idx="123">
                  <c:v>43896</c:v>
                </c:pt>
                <c:pt idx="124">
                  <c:v>43897</c:v>
                </c:pt>
                <c:pt idx="125">
                  <c:v>43898</c:v>
                </c:pt>
                <c:pt idx="126">
                  <c:v>43899</c:v>
                </c:pt>
                <c:pt idx="127">
                  <c:v>43900</c:v>
                </c:pt>
                <c:pt idx="128">
                  <c:v>43901</c:v>
                </c:pt>
                <c:pt idx="129">
                  <c:v>43902</c:v>
                </c:pt>
                <c:pt idx="130">
                  <c:v>43903</c:v>
                </c:pt>
                <c:pt idx="131">
                  <c:v>43904</c:v>
                </c:pt>
                <c:pt idx="132">
                  <c:v>43905</c:v>
                </c:pt>
                <c:pt idx="133">
                  <c:v>43906</c:v>
                </c:pt>
                <c:pt idx="134">
                  <c:v>43907</c:v>
                </c:pt>
                <c:pt idx="135">
                  <c:v>43908</c:v>
                </c:pt>
                <c:pt idx="136">
                  <c:v>43909</c:v>
                </c:pt>
                <c:pt idx="137">
                  <c:v>43910</c:v>
                </c:pt>
                <c:pt idx="138">
                  <c:v>43911</c:v>
                </c:pt>
                <c:pt idx="139">
                  <c:v>43912</c:v>
                </c:pt>
                <c:pt idx="140">
                  <c:v>43913</c:v>
                </c:pt>
                <c:pt idx="141">
                  <c:v>43914</c:v>
                </c:pt>
                <c:pt idx="142">
                  <c:v>43915</c:v>
                </c:pt>
                <c:pt idx="143">
                  <c:v>43916</c:v>
                </c:pt>
                <c:pt idx="144">
                  <c:v>43917</c:v>
                </c:pt>
                <c:pt idx="145">
                  <c:v>43918</c:v>
                </c:pt>
                <c:pt idx="146">
                  <c:v>43919</c:v>
                </c:pt>
                <c:pt idx="147">
                  <c:v>43920</c:v>
                </c:pt>
                <c:pt idx="148">
                  <c:v>43921</c:v>
                </c:pt>
                <c:pt idx="149">
                  <c:v>43922</c:v>
                </c:pt>
                <c:pt idx="150">
                  <c:v>43923</c:v>
                </c:pt>
                <c:pt idx="151">
                  <c:v>43924</c:v>
                </c:pt>
                <c:pt idx="152">
                  <c:v>43925</c:v>
                </c:pt>
                <c:pt idx="153">
                  <c:v>43926</c:v>
                </c:pt>
                <c:pt idx="154">
                  <c:v>43927</c:v>
                </c:pt>
                <c:pt idx="155">
                  <c:v>43928</c:v>
                </c:pt>
                <c:pt idx="156">
                  <c:v>43929</c:v>
                </c:pt>
                <c:pt idx="157">
                  <c:v>43930</c:v>
                </c:pt>
                <c:pt idx="158">
                  <c:v>43931</c:v>
                </c:pt>
                <c:pt idx="159">
                  <c:v>43932</c:v>
                </c:pt>
                <c:pt idx="160">
                  <c:v>43933</c:v>
                </c:pt>
                <c:pt idx="161">
                  <c:v>43934</c:v>
                </c:pt>
                <c:pt idx="162">
                  <c:v>43935</c:v>
                </c:pt>
                <c:pt idx="163">
                  <c:v>43936</c:v>
                </c:pt>
                <c:pt idx="164">
                  <c:v>43937</c:v>
                </c:pt>
                <c:pt idx="165">
                  <c:v>43938</c:v>
                </c:pt>
                <c:pt idx="166">
                  <c:v>43939</c:v>
                </c:pt>
                <c:pt idx="167">
                  <c:v>43940</c:v>
                </c:pt>
                <c:pt idx="168">
                  <c:v>43941</c:v>
                </c:pt>
                <c:pt idx="169">
                  <c:v>43942</c:v>
                </c:pt>
                <c:pt idx="170">
                  <c:v>43943</c:v>
                </c:pt>
                <c:pt idx="171">
                  <c:v>43944</c:v>
                </c:pt>
                <c:pt idx="172">
                  <c:v>43945</c:v>
                </c:pt>
                <c:pt idx="173">
                  <c:v>43946</c:v>
                </c:pt>
                <c:pt idx="174">
                  <c:v>43947</c:v>
                </c:pt>
                <c:pt idx="175">
                  <c:v>43948</c:v>
                </c:pt>
                <c:pt idx="176">
                  <c:v>43949</c:v>
                </c:pt>
                <c:pt idx="177">
                  <c:v>43950</c:v>
                </c:pt>
                <c:pt idx="178">
                  <c:v>43951</c:v>
                </c:pt>
                <c:pt idx="179">
                  <c:v>43952</c:v>
                </c:pt>
                <c:pt idx="180">
                  <c:v>43953</c:v>
                </c:pt>
                <c:pt idx="181">
                  <c:v>43954</c:v>
                </c:pt>
                <c:pt idx="182">
                  <c:v>43955</c:v>
                </c:pt>
                <c:pt idx="183">
                  <c:v>43956</c:v>
                </c:pt>
                <c:pt idx="184">
                  <c:v>43957</c:v>
                </c:pt>
                <c:pt idx="185">
                  <c:v>43958</c:v>
                </c:pt>
                <c:pt idx="186">
                  <c:v>43959</c:v>
                </c:pt>
                <c:pt idx="187">
                  <c:v>43960</c:v>
                </c:pt>
                <c:pt idx="188">
                  <c:v>43961</c:v>
                </c:pt>
                <c:pt idx="189">
                  <c:v>43962</c:v>
                </c:pt>
                <c:pt idx="190">
                  <c:v>43963</c:v>
                </c:pt>
                <c:pt idx="191">
                  <c:v>43964</c:v>
                </c:pt>
                <c:pt idx="192">
                  <c:v>43965</c:v>
                </c:pt>
                <c:pt idx="193">
                  <c:v>43966</c:v>
                </c:pt>
                <c:pt idx="194">
                  <c:v>43967</c:v>
                </c:pt>
                <c:pt idx="195">
                  <c:v>43968</c:v>
                </c:pt>
                <c:pt idx="196">
                  <c:v>43969</c:v>
                </c:pt>
                <c:pt idx="197">
                  <c:v>43970</c:v>
                </c:pt>
                <c:pt idx="198">
                  <c:v>43971</c:v>
                </c:pt>
                <c:pt idx="199">
                  <c:v>43972</c:v>
                </c:pt>
                <c:pt idx="200">
                  <c:v>43973</c:v>
                </c:pt>
                <c:pt idx="201">
                  <c:v>43974</c:v>
                </c:pt>
                <c:pt idx="202">
                  <c:v>43975</c:v>
                </c:pt>
                <c:pt idx="203">
                  <c:v>43976</c:v>
                </c:pt>
                <c:pt idx="204">
                  <c:v>43977</c:v>
                </c:pt>
                <c:pt idx="205">
                  <c:v>43978</c:v>
                </c:pt>
                <c:pt idx="206">
                  <c:v>43979</c:v>
                </c:pt>
                <c:pt idx="207">
                  <c:v>43980</c:v>
                </c:pt>
                <c:pt idx="208">
                  <c:v>43981</c:v>
                </c:pt>
                <c:pt idx="209">
                  <c:v>43982</c:v>
                </c:pt>
                <c:pt idx="210">
                  <c:v>43983</c:v>
                </c:pt>
                <c:pt idx="211">
                  <c:v>43984</c:v>
                </c:pt>
                <c:pt idx="212">
                  <c:v>43985</c:v>
                </c:pt>
                <c:pt idx="213">
                  <c:v>43986</c:v>
                </c:pt>
                <c:pt idx="214">
                  <c:v>43987</c:v>
                </c:pt>
                <c:pt idx="215">
                  <c:v>43988</c:v>
                </c:pt>
                <c:pt idx="216">
                  <c:v>43989</c:v>
                </c:pt>
                <c:pt idx="217">
                  <c:v>43990</c:v>
                </c:pt>
                <c:pt idx="218">
                  <c:v>43991</c:v>
                </c:pt>
                <c:pt idx="219">
                  <c:v>43992</c:v>
                </c:pt>
                <c:pt idx="220">
                  <c:v>43993</c:v>
                </c:pt>
                <c:pt idx="221">
                  <c:v>43994</c:v>
                </c:pt>
                <c:pt idx="222">
                  <c:v>43995</c:v>
                </c:pt>
                <c:pt idx="223">
                  <c:v>43996</c:v>
                </c:pt>
                <c:pt idx="224">
                  <c:v>43997</c:v>
                </c:pt>
                <c:pt idx="225">
                  <c:v>43998</c:v>
                </c:pt>
                <c:pt idx="226">
                  <c:v>43999</c:v>
                </c:pt>
                <c:pt idx="227">
                  <c:v>44000</c:v>
                </c:pt>
                <c:pt idx="228">
                  <c:v>44001</c:v>
                </c:pt>
                <c:pt idx="229">
                  <c:v>44002</c:v>
                </c:pt>
                <c:pt idx="230">
                  <c:v>44003</c:v>
                </c:pt>
                <c:pt idx="231">
                  <c:v>44004</c:v>
                </c:pt>
                <c:pt idx="232">
                  <c:v>44005</c:v>
                </c:pt>
                <c:pt idx="233">
                  <c:v>44006</c:v>
                </c:pt>
                <c:pt idx="234">
                  <c:v>44007</c:v>
                </c:pt>
                <c:pt idx="235">
                  <c:v>44008</c:v>
                </c:pt>
                <c:pt idx="236">
                  <c:v>44009</c:v>
                </c:pt>
                <c:pt idx="237">
                  <c:v>44010</c:v>
                </c:pt>
                <c:pt idx="238">
                  <c:v>44011</c:v>
                </c:pt>
                <c:pt idx="239">
                  <c:v>44012</c:v>
                </c:pt>
                <c:pt idx="240">
                  <c:v>44013</c:v>
                </c:pt>
                <c:pt idx="241">
                  <c:v>44014</c:v>
                </c:pt>
                <c:pt idx="242">
                  <c:v>44015</c:v>
                </c:pt>
                <c:pt idx="243">
                  <c:v>44016</c:v>
                </c:pt>
                <c:pt idx="244">
                  <c:v>44017</c:v>
                </c:pt>
                <c:pt idx="245">
                  <c:v>44018</c:v>
                </c:pt>
                <c:pt idx="246">
                  <c:v>44019</c:v>
                </c:pt>
                <c:pt idx="247">
                  <c:v>44020</c:v>
                </c:pt>
                <c:pt idx="248">
                  <c:v>44021</c:v>
                </c:pt>
                <c:pt idx="249">
                  <c:v>44022</c:v>
                </c:pt>
                <c:pt idx="250">
                  <c:v>44023</c:v>
                </c:pt>
                <c:pt idx="251">
                  <c:v>44024</c:v>
                </c:pt>
                <c:pt idx="252">
                  <c:v>44025</c:v>
                </c:pt>
                <c:pt idx="253">
                  <c:v>44026</c:v>
                </c:pt>
                <c:pt idx="254">
                  <c:v>44027</c:v>
                </c:pt>
                <c:pt idx="255">
                  <c:v>44028</c:v>
                </c:pt>
                <c:pt idx="256">
                  <c:v>44029</c:v>
                </c:pt>
                <c:pt idx="257">
                  <c:v>44030</c:v>
                </c:pt>
                <c:pt idx="258">
                  <c:v>44031</c:v>
                </c:pt>
                <c:pt idx="259">
                  <c:v>44032</c:v>
                </c:pt>
                <c:pt idx="260">
                  <c:v>44033</c:v>
                </c:pt>
                <c:pt idx="261">
                  <c:v>44034</c:v>
                </c:pt>
                <c:pt idx="262">
                  <c:v>44035</c:v>
                </c:pt>
                <c:pt idx="263">
                  <c:v>44036</c:v>
                </c:pt>
                <c:pt idx="264">
                  <c:v>44037</c:v>
                </c:pt>
                <c:pt idx="265">
                  <c:v>44038</c:v>
                </c:pt>
                <c:pt idx="266">
                  <c:v>44039</c:v>
                </c:pt>
                <c:pt idx="267">
                  <c:v>44040</c:v>
                </c:pt>
                <c:pt idx="268">
                  <c:v>44041</c:v>
                </c:pt>
                <c:pt idx="269">
                  <c:v>44042</c:v>
                </c:pt>
                <c:pt idx="270">
                  <c:v>44043</c:v>
                </c:pt>
                <c:pt idx="271">
                  <c:v>44044</c:v>
                </c:pt>
                <c:pt idx="272">
                  <c:v>44045</c:v>
                </c:pt>
                <c:pt idx="273">
                  <c:v>44046</c:v>
                </c:pt>
                <c:pt idx="274">
                  <c:v>44047</c:v>
                </c:pt>
                <c:pt idx="275">
                  <c:v>44048</c:v>
                </c:pt>
                <c:pt idx="276">
                  <c:v>44049</c:v>
                </c:pt>
                <c:pt idx="277">
                  <c:v>44050</c:v>
                </c:pt>
                <c:pt idx="278">
                  <c:v>44051</c:v>
                </c:pt>
                <c:pt idx="279">
                  <c:v>44052</c:v>
                </c:pt>
                <c:pt idx="280">
                  <c:v>44053</c:v>
                </c:pt>
                <c:pt idx="281">
                  <c:v>44054</c:v>
                </c:pt>
                <c:pt idx="282">
                  <c:v>44055</c:v>
                </c:pt>
                <c:pt idx="283">
                  <c:v>44056</c:v>
                </c:pt>
                <c:pt idx="284">
                  <c:v>44057</c:v>
                </c:pt>
                <c:pt idx="285">
                  <c:v>44058</c:v>
                </c:pt>
                <c:pt idx="286">
                  <c:v>44059</c:v>
                </c:pt>
                <c:pt idx="287">
                  <c:v>44060</c:v>
                </c:pt>
                <c:pt idx="288">
                  <c:v>44061</c:v>
                </c:pt>
                <c:pt idx="289">
                  <c:v>44062</c:v>
                </c:pt>
                <c:pt idx="290">
                  <c:v>44063</c:v>
                </c:pt>
                <c:pt idx="291">
                  <c:v>44064</c:v>
                </c:pt>
                <c:pt idx="292">
                  <c:v>44065</c:v>
                </c:pt>
                <c:pt idx="293">
                  <c:v>44066</c:v>
                </c:pt>
                <c:pt idx="294">
                  <c:v>44067</c:v>
                </c:pt>
                <c:pt idx="295">
                  <c:v>44068</c:v>
                </c:pt>
                <c:pt idx="296">
                  <c:v>44069</c:v>
                </c:pt>
                <c:pt idx="297">
                  <c:v>44070</c:v>
                </c:pt>
                <c:pt idx="298">
                  <c:v>44071</c:v>
                </c:pt>
                <c:pt idx="299">
                  <c:v>44072</c:v>
                </c:pt>
                <c:pt idx="300">
                  <c:v>44073</c:v>
                </c:pt>
                <c:pt idx="301">
                  <c:v>44074</c:v>
                </c:pt>
                <c:pt idx="302">
                  <c:v>44075</c:v>
                </c:pt>
                <c:pt idx="303">
                  <c:v>44076</c:v>
                </c:pt>
                <c:pt idx="304">
                  <c:v>44077</c:v>
                </c:pt>
                <c:pt idx="305">
                  <c:v>44078</c:v>
                </c:pt>
                <c:pt idx="306">
                  <c:v>44079</c:v>
                </c:pt>
                <c:pt idx="307">
                  <c:v>44080</c:v>
                </c:pt>
                <c:pt idx="308">
                  <c:v>44081</c:v>
                </c:pt>
                <c:pt idx="309">
                  <c:v>44082</c:v>
                </c:pt>
                <c:pt idx="310">
                  <c:v>44083</c:v>
                </c:pt>
                <c:pt idx="311">
                  <c:v>44084</c:v>
                </c:pt>
                <c:pt idx="312">
                  <c:v>44085</c:v>
                </c:pt>
                <c:pt idx="313">
                  <c:v>44086</c:v>
                </c:pt>
                <c:pt idx="314">
                  <c:v>44087</c:v>
                </c:pt>
                <c:pt idx="315">
                  <c:v>44088</c:v>
                </c:pt>
                <c:pt idx="316">
                  <c:v>44089</c:v>
                </c:pt>
                <c:pt idx="317">
                  <c:v>44090</c:v>
                </c:pt>
                <c:pt idx="318">
                  <c:v>44091</c:v>
                </c:pt>
                <c:pt idx="319">
                  <c:v>44092</c:v>
                </c:pt>
                <c:pt idx="320">
                  <c:v>44093</c:v>
                </c:pt>
                <c:pt idx="321">
                  <c:v>44094</c:v>
                </c:pt>
                <c:pt idx="322">
                  <c:v>44095</c:v>
                </c:pt>
                <c:pt idx="323">
                  <c:v>44096</c:v>
                </c:pt>
                <c:pt idx="324">
                  <c:v>44097</c:v>
                </c:pt>
                <c:pt idx="325">
                  <c:v>44098</c:v>
                </c:pt>
                <c:pt idx="326">
                  <c:v>44099</c:v>
                </c:pt>
                <c:pt idx="327">
                  <c:v>44100</c:v>
                </c:pt>
                <c:pt idx="328">
                  <c:v>44101</c:v>
                </c:pt>
                <c:pt idx="329">
                  <c:v>44102</c:v>
                </c:pt>
                <c:pt idx="330">
                  <c:v>44103</c:v>
                </c:pt>
                <c:pt idx="331">
                  <c:v>44104</c:v>
                </c:pt>
                <c:pt idx="332">
                  <c:v>44105</c:v>
                </c:pt>
                <c:pt idx="333">
                  <c:v>44106</c:v>
                </c:pt>
                <c:pt idx="334">
                  <c:v>44107</c:v>
                </c:pt>
                <c:pt idx="335">
                  <c:v>44108</c:v>
                </c:pt>
                <c:pt idx="336">
                  <c:v>44109</c:v>
                </c:pt>
                <c:pt idx="337">
                  <c:v>44110</c:v>
                </c:pt>
                <c:pt idx="338">
                  <c:v>44111</c:v>
                </c:pt>
                <c:pt idx="339">
                  <c:v>44112</c:v>
                </c:pt>
                <c:pt idx="340">
                  <c:v>44113</c:v>
                </c:pt>
                <c:pt idx="341">
                  <c:v>44114</c:v>
                </c:pt>
                <c:pt idx="342">
                  <c:v>44115</c:v>
                </c:pt>
                <c:pt idx="343">
                  <c:v>44116</c:v>
                </c:pt>
                <c:pt idx="344">
                  <c:v>44117</c:v>
                </c:pt>
                <c:pt idx="345">
                  <c:v>44118</c:v>
                </c:pt>
                <c:pt idx="346">
                  <c:v>44119</c:v>
                </c:pt>
                <c:pt idx="347">
                  <c:v>44120</c:v>
                </c:pt>
                <c:pt idx="348">
                  <c:v>44121</c:v>
                </c:pt>
                <c:pt idx="349">
                  <c:v>44122</c:v>
                </c:pt>
                <c:pt idx="350">
                  <c:v>44123</c:v>
                </c:pt>
                <c:pt idx="351">
                  <c:v>44124</c:v>
                </c:pt>
                <c:pt idx="352">
                  <c:v>44125</c:v>
                </c:pt>
                <c:pt idx="353">
                  <c:v>44126</c:v>
                </c:pt>
                <c:pt idx="354">
                  <c:v>44127</c:v>
                </c:pt>
                <c:pt idx="355">
                  <c:v>44128</c:v>
                </c:pt>
                <c:pt idx="356">
                  <c:v>44129</c:v>
                </c:pt>
                <c:pt idx="357">
                  <c:v>44130</c:v>
                </c:pt>
                <c:pt idx="358">
                  <c:v>44131</c:v>
                </c:pt>
                <c:pt idx="359">
                  <c:v>44132</c:v>
                </c:pt>
                <c:pt idx="360">
                  <c:v>44133</c:v>
                </c:pt>
                <c:pt idx="361">
                  <c:v>44134</c:v>
                </c:pt>
                <c:pt idx="362">
                  <c:v>44135</c:v>
                </c:pt>
                <c:pt idx="363">
                  <c:v>44136</c:v>
                </c:pt>
                <c:pt idx="364">
                  <c:v>44137</c:v>
                </c:pt>
                <c:pt idx="365">
                  <c:v>44138</c:v>
                </c:pt>
                <c:pt idx="366">
                  <c:v>44139</c:v>
                </c:pt>
                <c:pt idx="367">
                  <c:v>44140</c:v>
                </c:pt>
                <c:pt idx="368">
                  <c:v>44141</c:v>
                </c:pt>
                <c:pt idx="369">
                  <c:v>44142</c:v>
                </c:pt>
                <c:pt idx="370">
                  <c:v>44143</c:v>
                </c:pt>
                <c:pt idx="371">
                  <c:v>44144</c:v>
                </c:pt>
                <c:pt idx="372">
                  <c:v>44145</c:v>
                </c:pt>
                <c:pt idx="373">
                  <c:v>44146</c:v>
                </c:pt>
                <c:pt idx="374">
                  <c:v>44147</c:v>
                </c:pt>
                <c:pt idx="375">
                  <c:v>44148</c:v>
                </c:pt>
                <c:pt idx="376">
                  <c:v>44149</c:v>
                </c:pt>
                <c:pt idx="377">
                  <c:v>44150</c:v>
                </c:pt>
                <c:pt idx="378">
                  <c:v>44151</c:v>
                </c:pt>
                <c:pt idx="379">
                  <c:v>44152</c:v>
                </c:pt>
                <c:pt idx="380">
                  <c:v>44153</c:v>
                </c:pt>
                <c:pt idx="381">
                  <c:v>44154</c:v>
                </c:pt>
                <c:pt idx="382">
                  <c:v>44155</c:v>
                </c:pt>
                <c:pt idx="383">
                  <c:v>44156</c:v>
                </c:pt>
                <c:pt idx="384">
                  <c:v>44157</c:v>
                </c:pt>
                <c:pt idx="385">
                  <c:v>44158</c:v>
                </c:pt>
                <c:pt idx="386">
                  <c:v>44159</c:v>
                </c:pt>
                <c:pt idx="387">
                  <c:v>44160</c:v>
                </c:pt>
                <c:pt idx="388">
                  <c:v>44161</c:v>
                </c:pt>
                <c:pt idx="389">
                  <c:v>44162</c:v>
                </c:pt>
                <c:pt idx="390">
                  <c:v>44163</c:v>
                </c:pt>
                <c:pt idx="391">
                  <c:v>44164</c:v>
                </c:pt>
                <c:pt idx="392">
                  <c:v>44165</c:v>
                </c:pt>
                <c:pt idx="393">
                  <c:v>44166</c:v>
                </c:pt>
                <c:pt idx="394">
                  <c:v>44167</c:v>
                </c:pt>
                <c:pt idx="395">
                  <c:v>44168</c:v>
                </c:pt>
                <c:pt idx="396">
                  <c:v>44169</c:v>
                </c:pt>
                <c:pt idx="397">
                  <c:v>44170</c:v>
                </c:pt>
                <c:pt idx="398">
                  <c:v>44171</c:v>
                </c:pt>
                <c:pt idx="399">
                  <c:v>44172</c:v>
                </c:pt>
                <c:pt idx="400">
                  <c:v>44173</c:v>
                </c:pt>
                <c:pt idx="401">
                  <c:v>44174</c:v>
                </c:pt>
                <c:pt idx="402">
                  <c:v>44175</c:v>
                </c:pt>
                <c:pt idx="403">
                  <c:v>44176</c:v>
                </c:pt>
                <c:pt idx="404">
                  <c:v>44177</c:v>
                </c:pt>
                <c:pt idx="405">
                  <c:v>44178</c:v>
                </c:pt>
                <c:pt idx="406">
                  <c:v>44179</c:v>
                </c:pt>
                <c:pt idx="407">
                  <c:v>44180</c:v>
                </c:pt>
                <c:pt idx="408">
                  <c:v>44181</c:v>
                </c:pt>
                <c:pt idx="409">
                  <c:v>44182</c:v>
                </c:pt>
                <c:pt idx="410">
                  <c:v>44183</c:v>
                </c:pt>
                <c:pt idx="411">
                  <c:v>44184</c:v>
                </c:pt>
                <c:pt idx="412">
                  <c:v>44185</c:v>
                </c:pt>
                <c:pt idx="413">
                  <c:v>44186</c:v>
                </c:pt>
                <c:pt idx="414">
                  <c:v>44187</c:v>
                </c:pt>
                <c:pt idx="415">
                  <c:v>44188</c:v>
                </c:pt>
                <c:pt idx="416">
                  <c:v>44189</c:v>
                </c:pt>
                <c:pt idx="417">
                  <c:v>44190</c:v>
                </c:pt>
                <c:pt idx="418">
                  <c:v>44191</c:v>
                </c:pt>
                <c:pt idx="419">
                  <c:v>44192</c:v>
                </c:pt>
                <c:pt idx="420">
                  <c:v>44193</c:v>
                </c:pt>
                <c:pt idx="421">
                  <c:v>44194</c:v>
                </c:pt>
                <c:pt idx="422">
                  <c:v>44195</c:v>
                </c:pt>
                <c:pt idx="423">
                  <c:v>44196</c:v>
                </c:pt>
                <c:pt idx="424">
                  <c:v>44197</c:v>
                </c:pt>
                <c:pt idx="425">
                  <c:v>44198</c:v>
                </c:pt>
                <c:pt idx="426">
                  <c:v>44199</c:v>
                </c:pt>
                <c:pt idx="427">
                  <c:v>44200</c:v>
                </c:pt>
                <c:pt idx="428">
                  <c:v>44201</c:v>
                </c:pt>
                <c:pt idx="429">
                  <c:v>44202</c:v>
                </c:pt>
                <c:pt idx="430">
                  <c:v>44203</c:v>
                </c:pt>
                <c:pt idx="431">
                  <c:v>44204</c:v>
                </c:pt>
                <c:pt idx="432">
                  <c:v>44205</c:v>
                </c:pt>
                <c:pt idx="433">
                  <c:v>44206</c:v>
                </c:pt>
                <c:pt idx="434">
                  <c:v>44207</c:v>
                </c:pt>
                <c:pt idx="435">
                  <c:v>44208</c:v>
                </c:pt>
                <c:pt idx="436">
                  <c:v>44209</c:v>
                </c:pt>
                <c:pt idx="437">
                  <c:v>44210</c:v>
                </c:pt>
                <c:pt idx="438">
                  <c:v>44211</c:v>
                </c:pt>
                <c:pt idx="439">
                  <c:v>44212</c:v>
                </c:pt>
                <c:pt idx="440">
                  <c:v>44213</c:v>
                </c:pt>
                <c:pt idx="441">
                  <c:v>44214</c:v>
                </c:pt>
                <c:pt idx="442">
                  <c:v>44215</c:v>
                </c:pt>
                <c:pt idx="443">
                  <c:v>44216</c:v>
                </c:pt>
                <c:pt idx="444">
                  <c:v>44217</c:v>
                </c:pt>
                <c:pt idx="445">
                  <c:v>44218</c:v>
                </c:pt>
                <c:pt idx="446">
                  <c:v>44219</c:v>
                </c:pt>
                <c:pt idx="447">
                  <c:v>44220</c:v>
                </c:pt>
                <c:pt idx="448">
                  <c:v>44221</c:v>
                </c:pt>
                <c:pt idx="449">
                  <c:v>44222</c:v>
                </c:pt>
                <c:pt idx="450">
                  <c:v>44223</c:v>
                </c:pt>
                <c:pt idx="451">
                  <c:v>44224</c:v>
                </c:pt>
                <c:pt idx="452">
                  <c:v>44225</c:v>
                </c:pt>
                <c:pt idx="453">
                  <c:v>44226</c:v>
                </c:pt>
                <c:pt idx="454">
                  <c:v>44227</c:v>
                </c:pt>
                <c:pt idx="455">
                  <c:v>44228</c:v>
                </c:pt>
                <c:pt idx="456">
                  <c:v>44229</c:v>
                </c:pt>
                <c:pt idx="457">
                  <c:v>44230</c:v>
                </c:pt>
                <c:pt idx="458">
                  <c:v>44231</c:v>
                </c:pt>
                <c:pt idx="459">
                  <c:v>44232</c:v>
                </c:pt>
                <c:pt idx="460">
                  <c:v>44233</c:v>
                </c:pt>
                <c:pt idx="461">
                  <c:v>44234</c:v>
                </c:pt>
                <c:pt idx="462">
                  <c:v>44235</c:v>
                </c:pt>
                <c:pt idx="463">
                  <c:v>44236</c:v>
                </c:pt>
                <c:pt idx="464">
                  <c:v>44237</c:v>
                </c:pt>
                <c:pt idx="465">
                  <c:v>44238</c:v>
                </c:pt>
                <c:pt idx="466">
                  <c:v>44239</c:v>
                </c:pt>
                <c:pt idx="467">
                  <c:v>44240</c:v>
                </c:pt>
                <c:pt idx="468">
                  <c:v>44241</c:v>
                </c:pt>
                <c:pt idx="469">
                  <c:v>44242</c:v>
                </c:pt>
                <c:pt idx="470">
                  <c:v>44243</c:v>
                </c:pt>
                <c:pt idx="471">
                  <c:v>44244</c:v>
                </c:pt>
                <c:pt idx="472">
                  <c:v>44245</c:v>
                </c:pt>
                <c:pt idx="473">
                  <c:v>44246</c:v>
                </c:pt>
                <c:pt idx="474">
                  <c:v>44247</c:v>
                </c:pt>
                <c:pt idx="475">
                  <c:v>44248</c:v>
                </c:pt>
                <c:pt idx="476">
                  <c:v>44249</c:v>
                </c:pt>
                <c:pt idx="477">
                  <c:v>44250</c:v>
                </c:pt>
                <c:pt idx="478">
                  <c:v>44251</c:v>
                </c:pt>
                <c:pt idx="479">
                  <c:v>44252</c:v>
                </c:pt>
                <c:pt idx="480">
                  <c:v>44253</c:v>
                </c:pt>
                <c:pt idx="481">
                  <c:v>44254</c:v>
                </c:pt>
                <c:pt idx="482">
                  <c:v>44255</c:v>
                </c:pt>
              </c:numCache>
            </c:numRef>
          </c:cat>
          <c:val>
            <c:numRef>
              <c:f>焦化汽柴油数据!$G$3:$G$485</c:f>
              <c:numCache>
                <c:formatCode>0.0_ </c:formatCode>
                <c:ptCount val="483"/>
                <c:pt idx="0">
                  <c:v>4.9701101065167439</c:v>
                </c:pt>
                <c:pt idx="1">
                  <c:v>4.1383529108515162</c:v>
                </c:pt>
                <c:pt idx="2">
                  <c:v>2.7222593657486143</c:v>
                </c:pt>
                <c:pt idx="3">
                  <c:v>6.8770684756966212</c:v>
                </c:pt>
                <c:pt idx="4">
                  <c:v>8.2832009510623372</c:v>
                </c:pt>
                <c:pt idx="5">
                  <c:v>8.2477074169855058</c:v>
                </c:pt>
                <c:pt idx="6">
                  <c:v>8.2055307168720066</c:v>
                </c:pt>
                <c:pt idx="7">
                  <c:v>8.2086746635441585</c:v>
                </c:pt>
                <c:pt idx="8">
                  <c:v>8.2431742136498354</c:v>
                </c:pt>
                <c:pt idx="9">
                  <c:v>8.2430454401105724</c:v>
                </c:pt>
                <c:pt idx="10">
                  <c:v>8.301545649590377</c:v>
                </c:pt>
                <c:pt idx="11">
                  <c:v>7.4500425684863609</c:v>
                </c:pt>
                <c:pt idx="12">
                  <c:v>7.4307388418377753</c:v>
                </c:pt>
                <c:pt idx="13">
                  <c:v>6.9418484434234999</c:v>
                </c:pt>
                <c:pt idx="14">
                  <c:v>6.9517689493130908</c:v>
                </c:pt>
                <c:pt idx="15">
                  <c:v>7.4241746962174355</c:v>
                </c:pt>
                <c:pt idx="16">
                  <c:v>7.3724260984092282</c:v>
                </c:pt>
                <c:pt idx="17">
                  <c:v>7.3539889056832743</c:v>
                </c:pt>
                <c:pt idx="18">
                  <c:v>7.3612845167510237</c:v>
                </c:pt>
                <c:pt idx="19">
                  <c:v>7.3417845826523873</c:v>
                </c:pt>
                <c:pt idx="20">
                  <c:v>7.2931899759085219</c:v>
                </c:pt>
                <c:pt idx="21">
                  <c:v>7.381856039255867</c:v>
                </c:pt>
                <c:pt idx="22">
                  <c:v>7.4191218370225718</c:v>
                </c:pt>
                <c:pt idx="23">
                  <c:v>7.3908035064482842</c:v>
                </c:pt>
                <c:pt idx="24">
                  <c:v>7.3943149186195312</c:v>
                </c:pt>
                <c:pt idx="25">
                  <c:v>7.4004727794536862</c:v>
                </c:pt>
                <c:pt idx="26">
                  <c:v>7.4220159366906469</c:v>
                </c:pt>
                <c:pt idx="27">
                  <c:v>7.3704644474908143</c:v>
                </c:pt>
                <c:pt idx="28">
                  <c:v>7.3666733784134335</c:v>
                </c:pt>
                <c:pt idx="29">
                  <c:v>7.4423435708825023</c:v>
                </c:pt>
                <c:pt idx="30">
                  <c:v>7.4003913670391803</c:v>
                </c:pt>
                <c:pt idx="31">
                  <c:v>7.3777818505734087</c:v>
                </c:pt>
                <c:pt idx="32">
                  <c:v>7.2988029124629525</c:v>
                </c:pt>
                <c:pt idx="33">
                  <c:v>7.3650906151326581</c:v>
                </c:pt>
                <c:pt idx="34">
                  <c:v>7.2850103195067986</c:v>
                </c:pt>
                <c:pt idx="35">
                  <c:v>7.339887177708504</c:v>
                </c:pt>
                <c:pt idx="36">
                  <c:v>7.3025142307873256</c:v>
                </c:pt>
                <c:pt idx="37">
                  <c:v>7.2017694237166046</c:v>
                </c:pt>
                <c:pt idx="38">
                  <c:v>7.0649253969985519</c:v>
                </c:pt>
                <c:pt idx="39">
                  <c:v>7.0926578429222049</c:v>
                </c:pt>
                <c:pt idx="40">
                  <c:v>7.1247681732386203</c:v>
                </c:pt>
                <c:pt idx="41">
                  <c:v>6.9861898285820319</c:v>
                </c:pt>
                <c:pt idx="42">
                  <c:v>7.1335867181797337</c:v>
                </c:pt>
                <c:pt idx="43">
                  <c:v>7.088011784830452</c:v>
                </c:pt>
                <c:pt idx="44">
                  <c:v>6.9280704988134172</c:v>
                </c:pt>
                <c:pt idx="45">
                  <c:v>6.4012861877616869</c:v>
                </c:pt>
                <c:pt idx="46">
                  <c:v>6.3977573489251149</c:v>
                </c:pt>
                <c:pt idx="47">
                  <c:v>6.5527565829663539</c:v>
                </c:pt>
                <c:pt idx="48">
                  <c:v>6.5676113615999832</c:v>
                </c:pt>
                <c:pt idx="49">
                  <c:v>6.2068422922933291</c:v>
                </c:pt>
                <c:pt idx="50">
                  <c:v>6.0847316402941516</c:v>
                </c:pt>
                <c:pt idx="51">
                  <c:v>5.9550651190975108</c:v>
                </c:pt>
                <c:pt idx="52">
                  <c:v>5.5933998107910154</c:v>
                </c:pt>
                <c:pt idx="53">
                  <c:v>5.9731221967301211</c:v>
                </c:pt>
                <c:pt idx="54">
                  <c:v>5.9689031323600945</c:v>
                </c:pt>
                <c:pt idx="55">
                  <c:v>5.7300780671275264</c:v>
                </c:pt>
                <c:pt idx="56">
                  <c:v>5.7286356775755634</c:v>
                </c:pt>
                <c:pt idx="57">
                  <c:v>5.6980997116298537</c:v>
                </c:pt>
                <c:pt idx="58">
                  <c:v>6.0675904062153982</c:v>
                </c:pt>
                <c:pt idx="59">
                  <c:v>6.0638198698173857</c:v>
                </c:pt>
                <c:pt idx="60">
                  <c:v>6.0524350619516838</c:v>
                </c:pt>
                <c:pt idx="61">
                  <c:v>6.1842443399907996</c:v>
                </c:pt>
                <c:pt idx="62">
                  <c:v>6.0639964167090623</c:v>
                </c:pt>
                <c:pt idx="63">
                  <c:v>6.3936204423761742</c:v>
                </c:pt>
                <c:pt idx="64">
                  <c:v>6.3402820234651562</c:v>
                </c:pt>
                <c:pt idx="65">
                  <c:v>6.1824430985884238</c:v>
                </c:pt>
                <c:pt idx="66">
                  <c:v>6.0792535436342323</c:v>
                </c:pt>
                <c:pt idx="67">
                  <c:v>6.0715785123210315</c:v>
                </c:pt>
                <c:pt idx="68">
                  <c:v>6.0731990767564712</c:v>
                </c:pt>
                <c:pt idx="69">
                  <c:v>6.0692140822430938</c:v>
                </c:pt>
                <c:pt idx="70">
                  <c:v>6.0698012728876289</c:v>
                </c:pt>
                <c:pt idx="71">
                  <c:v>6.0724088898102293</c:v>
                </c:pt>
                <c:pt idx="72">
                  <c:v>6.069153455830838</c:v>
                </c:pt>
                <c:pt idx="73">
                  <c:v>6.0723741488324201</c:v>
                </c:pt>
                <c:pt idx="74">
                  <c:v>6.0711466342831706</c:v>
                </c:pt>
                <c:pt idx="75">
                  <c:v>6.4054752843617386</c:v>
                </c:pt>
                <c:pt idx="76">
                  <c:v>6.42353535269066</c:v>
                </c:pt>
                <c:pt idx="77">
                  <c:v>6.4030113444950132</c:v>
                </c:pt>
                <c:pt idx="78">
                  <c:v>6.4037267694590696</c:v>
                </c:pt>
                <c:pt idx="79">
                  <c:v>6.3994533563293681</c:v>
                </c:pt>
                <c:pt idx="80">
                  <c:v>6.3885383218203531</c:v>
                </c:pt>
                <c:pt idx="81">
                  <c:v>6.3839640708855629</c:v>
                </c:pt>
                <c:pt idx="82">
                  <c:v>6.3961690624748391</c:v>
                </c:pt>
                <c:pt idx="83">
                  <c:v>6.3887926347512236</c:v>
                </c:pt>
                <c:pt idx="84">
                  <c:v>6.3928075325109317</c:v>
                </c:pt>
                <c:pt idx="85">
                  <c:v>6.3701053688814469</c:v>
                </c:pt>
                <c:pt idx="86">
                  <c:v>6.3980317694206343</c:v>
                </c:pt>
                <c:pt idx="87">
                  <c:v>6.3865349311255653</c:v>
                </c:pt>
                <c:pt idx="88">
                  <c:v>1.7732838232951509</c:v>
                </c:pt>
                <c:pt idx="89">
                  <c:v>1.7737065509063061</c:v>
                </c:pt>
                <c:pt idx="90">
                  <c:v>5.7071605332211482E-4</c:v>
                </c:pt>
                <c:pt idx="91">
                  <c:v>2.6706614160718241</c:v>
                </c:pt>
                <c:pt idx="92">
                  <c:v>2.8967449487733448</c:v>
                </c:pt>
                <c:pt idx="93">
                  <c:v>8.0185108493233842E-4</c:v>
                </c:pt>
                <c:pt idx="94">
                  <c:v>6.0499417372783634E-4</c:v>
                </c:pt>
                <c:pt idx="95">
                  <c:v>7.1858674592576008E-4</c:v>
                </c:pt>
                <c:pt idx="96">
                  <c:v>6.9645088132642562E-4</c:v>
                </c:pt>
                <c:pt idx="97">
                  <c:v>8.2416398939829001E-4</c:v>
                </c:pt>
                <c:pt idx="98">
                  <c:v>5.6354165715354792E-4</c:v>
                </c:pt>
                <c:pt idx="99">
                  <c:v>8.6321255350281024E-4</c:v>
                </c:pt>
                <c:pt idx="100">
                  <c:v>8.9836692535579465E-4</c:v>
                </c:pt>
                <c:pt idx="101">
                  <c:v>7.2466472211556556E-4</c:v>
                </c:pt>
                <c:pt idx="102">
                  <c:v>8.58731487092324E-4</c:v>
                </c:pt>
                <c:pt idx="103">
                  <c:v>6.8188757891648945E-4</c:v>
                </c:pt>
                <c:pt idx="104">
                  <c:v>1.0924375043482818E-3</c:v>
                </c:pt>
                <c:pt idx="105">
                  <c:v>6.7375134754515877E-4</c:v>
                </c:pt>
                <c:pt idx="106">
                  <c:v>1.0178821311338929E-3</c:v>
                </c:pt>
                <c:pt idx="107">
                  <c:v>1.0683389725609567E-3</c:v>
                </c:pt>
                <c:pt idx="108">
                  <c:v>6.1978328298970052E-4</c:v>
                </c:pt>
                <c:pt idx="109">
                  <c:v>6.1343361097966924E-4</c:v>
                </c:pt>
                <c:pt idx="110">
                  <c:v>7.4319650543816106E-4</c:v>
                </c:pt>
                <c:pt idx="111">
                  <c:v>8.0550204136155084E-4</c:v>
                </c:pt>
                <c:pt idx="112">
                  <c:v>5.3319785075877778E-4</c:v>
                </c:pt>
                <c:pt idx="113">
                  <c:v>1.0110964782168701E-3</c:v>
                </c:pt>
                <c:pt idx="114">
                  <c:v>9.4572602845614914E-4</c:v>
                </c:pt>
                <c:pt idx="115">
                  <c:v>5.3097083686892493E-4</c:v>
                </c:pt>
                <c:pt idx="116">
                  <c:v>5.7435524573975121</c:v>
                </c:pt>
                <c:pt idx="117">
                  <c:v>6.0210540489953974</c:v>
                </c:pt>
                <c:pt idx="118">
                  <c:v>5.9008215217831586</c:v>
                </c:pt>
                <c:pt idx="119">
                  <c:v>5.7903036233893417</c:v>
                </c:pt>
                <c:pt idx="120">
                  <c:v>5.4678925861953376</c:v>
                </c:pt>
                <c:pt idx="121">
                  <c:v>7.0181638467539553</c:v>
                </c:pt>
                <c:pt idx="122">
                  <c:v>7.0180982549363859</c:v>
                </c:pt>
                <c:pt idx="123">
                  <c:v>7.0181638467539553</c:v>
                </c:pt>
                <c:pt idx="124">
                  <c:v>7.0181638467539553</c:v>
                </c:pt>
                <c:pt idx="125">
                  <c:v>7.0181638467539553</c:v>
                </c:pt>
                <c:pt idx="126">
                  <c:v>7.0181638467539553</c:v>
                </c:pt>
                <c:pt idx="127">
                  <c:v>7.0181638467539553</c:v>
                </c:pt>
                <c:pt idx="128">
                  <c:v>7.0181638467539553</c:v>
                </c:pt>
                <c:pt idx="129">
                  <c:v>1.0025762999270162E-3</c:v>
                </c:pt>
                <c:pt idx="130">
                  <c:v>3.0946451450684211</c:v>
                </c:pt>
                <c:pt idx="131">
                  <c:v>7.9835410012968584</c:v>
                </c:pt>
                <c:pt idx="132">
                  <c:v>7.9834741133197298</c:v>
                </c:pt>
                <c:pt idx="133">
                  <c:v>7.98810395339998</c:v>
                </c:pt>
                <c:pt idx="134">
                  <c:v>7.983525107124076</c:v>
                </c:pt>
                <c:pt idx="135">
                  <c:v>7.9873085825036316</c:v>
                </c:pt>
                <c:pt idx="136">
                  <c:v>7.984931079158172</c:v>
                </c:pt>
                <c:pt idx="137">
                  <c:v>7.9880609066820263</c:v>
                </c:pt>
                <c:pt idx="138">
                  <c:v>8.2832097016919253</c:v>
                </c:pt>
                <c:pt idx="139">
                  <c:v>8.2748077151952959</c:v>
                </c:pt>
                <c:pt idx="140">
                  <c:v>8.2689088958694033</c:v>
                </c:pt>
                <c:pt idx="141">
                  <c:v>8.2728306998208243</c:v>
                </c:pt>
                <c:pt idx="142">
                  <c:v>8.270215067703635</c:v>
                </c:pt>
                <c:pt idx="143">
                  <c:v>7.4958577484992182</c:v>
                </c:pt>
                <c:pt idx="144">
                  <c:v>7.4568218515909752</c:v>
                </c:pt>
                <c:pt idx="145">
                  <c:v>7.4616069094554556</c:v>
                </c:pt>
                <c:pt idx="146">
                  <c:v>7.4544568006967351</c:v>
                </c:pt>
                <c:pt idx="147">
                  <c:v>7.4577302432001611</c:v>
                </c:pt>
                <c:pt idx="148">
                  <c:v>7.4545259806982882</c:v>
                </c:pt>
                <c:pt idx="149">
                  <c:v>7.4561132194218001</c:v>
                </c:pt>
                <c:pt idx="150">
                  <c:v>7.4560912374984927</c:v>
                </c:pt>
                <c:pt idx="151">
                  <c:v>7.4578601357975973</c:v>
                </c:pt>
                <c:pt idx="152">
                  <c:v>7.9275588055540123</c:v>
                </c:pt>
                <c:pt idx="153">
                  <c:v>7.9264078755078291</c:v>
                </c:pt>
                <c:pt idx="154">
                  <c:v>7.9361796004370753</c:v>
                </c:pt>
                <c:pt idx="155">
                  <c:v>7.9302796041831876</c:v>
                </c:pt>
                <c:pt idx="156">
                  <c:v>7.9284821802882073</c:v>
                </c:pt>
                <c:pt idx="157">
                  <c:v>7.9267781461455442</c:v>
                </c:pt>
                <c:pt idx="158">
                  <c:v>7.9318764374129769</c:v>
                </c:pt>
                <c:pt idx="159">
                  <c:v>7.9419309622964258</c:v>
                </c:pt>
                <c:pt idx="160">
                  <c:v>7.942868805865487</c:v>
                </c:pt>
                <c:pt idx="161">
                  <c:v>7.9273582148888204</c:v>
                </c:pt>
                <c:pt idx="162">
                  <c:v>7.9305300852830483</c:v>
                </c:pt>
                <c:pt idx="163">
                  <c:v>7.9408435070331977</c:v>
                </c:pt>
                <c:pt idx="164">
                  <c:v>7.924603632639271</c:v>
                </c:pt>
                <c:pt idx="165">
                  <c:v>7.9220487870421703</c:v>
                </c:pt>
                <c:pt idx="166">
                  <c:v>7.9254177636171885</c:v>
                </c:pt>
                <c:pt idx="167">
                  <c:v>8.0593592485618757</c:v>
                </c:pt>
                <c:pt idx="168">
                  <c:v>8.2078452849004009</c:v>
                </c:pt>
                <c:pt idx="169">
                  <c:v>8.2139029752391437</c:v>
                </c:pt>
                <c:pt idx="170">
                  <c:v>8.516488872253154</c:v>
                </c:pt>
                <c:pt idx="171">
                  <c:v>8.508763624745745</c:v>
                </c:pt>
                <c:pt idx="172">
                  <c:v>8.8525338479990481</c:v>
                </c:pt>
                <c:pt idx="173">
                  <c:v>8.8503654775232992</c:v>
                </c:pt>
                <c:pt idx="174">
                  <c:v>8.8527040313381473</c:v>
                </c:pt>
                <c:pt idx="175">
                  <c:v>8.8498563946037549</c:v>
                </c:pt>
                <c:pt idx="176">
                  <c:v>8.8459700526617659</c:v>
                </c:pt>
                <c:pt idx="177">
                  <c:v>8.2131153383263467</c:v>
                </c:pt>
                <c:pt idx="178">
                  <c:v>8.2132808584223653</c:v>
                </c:pt>
                <c:pt idx="179">
                  <c:v>8.2069562649267738</c:v>
                </c:pt>
                <c:pt idx="180">
                  <c:v>7.9970237984871062</c:v>
                </c:pt>
                <c:pt idx="181">
                  <c:v>7.9808409014214039</c:v>
                </c:pt>
                <c:pt idx="182">
                  <c:v>7.9878430273553072</c:v>
                </c:pt>
                <c:pt idx="183">
                  <c:v>7.9849836383083437</c:v>
                </c:pt>
                <c:pt idx="184">
                  <c:v>7.994129974926377</c:v>
                </c:pt>
                <c:pt idx="185">
                  <c:v>8.2231472001281603</c:v>
                </c:pt>
                <c:pt idx="186">
                  <c:v>8.2133683411535134</c:v>
                </c:pt>
                <c:pt idx="187">
                  <c:v>8.2126926687914015</c:v>
                </c:pt>
                <c:pt idx="188">
                  <c:v>8.2124379294129444</c:v>
                </c:pt>
                <c:pt idx="189">
                  <c:v>8.2148095938936656</c:v>
                </c:pt>
                <c:pt idx="190">
                  <c:v>8.2096848369858684</c:v>
                </c:pt>
                <c:pt idx="191">
                  <c:v>8.2182015781308841</c:v>
                </c:pt>
                <c:pt idx="192">
                  <c:v>8.2132940989282428</c:v>
                </c:pt>
                <c:pt idx="193">
                  <c:v>8.2202803604385117</c:v>
                </c:pt>
                <c:pt idx="194">
                  <c:v>8.2076087791635715</c:v>
                </c:pt>
                <c:pt idx="195">
                  <c:v>8.2198689631535142</c:v>
                </c:pt>
                <c:pt idx="196">
                  <c:v>8.2119114226227108</c:v>
                </c:pt>
                <c:pt idx="197">
                  <c:v>8.2140801129462631</c:v>
                </c:pt>
                <c:pt idx="198">
                  <c:v>8.2068009692629005</c:v>
                </c:pt>
                <c:pt idx="199">
                  <c:v>8.2086427213467239</c:v>
                </c:pt>
                <c:pt idx="200">
                  <c:v>8.2123841208276556</c:v>
                </c:pt>
                <c:pt idx="201">
                  <c:v>8.2194235098018797</c:v>
                </c:pt>
                <c:pt idx="202">
                  <c:v>8.2161391427352424</c:v>
                </c:pt>
                <c:pt idx="203">
                  <c:v>8.2097815562151233</c:v>
                </c:pt>
                <c:pt idx="204">
                  <c:v>7.9905593807297048</c:v>
                </c:pt>
                <c:pt idx="205">
                  <c:v>6.9482988290676033</c:v>
                </c:pt>
                <c:pt idx="206">
                  <c:v>6.9475300123275563</c:v>
                </c:pt>
                <c:pt idx="207">
                  <c:v>6.9408245529737913</c:v>
                </c:pt>
                <c:pt idx="208">
                  <c:v>6.9389452231647857</c:v>
                </c:pt>
                <c:pt idx="209">
                  <c:v>6.9596549343863581</c:v>
                </c:pt>
                <c:pt idx="210">
                  <c:v>6.9460930335800084</c:v>
                </c:pt>
                <c:pt idx="211">
                  <c:v>6.9500463806412336</c:v>
                </c:pt>
                <c:pt idx="212">
                  <c:v>6.9358964442921085</c:v>
                </c:pt>
                <c:pt idx="213">
                  <c:v>6.9440481532240499</c:v>
                </c:pt>
                <c:pt idx="214">
                  <c:v>6.936688438108729</c:v>
                </c:pt>
                <c:pt idx="215">
                  <c:v>6.9521442371722166</c:v>
                </c:pt>
                <c:pt idx="216">
                  <c:v>6.9497417676348414</c:v>
                </c:pt>
                <c:pt idx="217">
                  <c:v>6.9364725601955026</c:v>
                </c:pt>
                <c:pt idx="218">
                  <c:v>6.9457460396335966</c:v>
                </c:pt>
                <c:pt idx="219">
                  <c:v>6.9474445882453288</c:v>
                </c:pt>
                <c:pt idx="220">
                  <c:v>6.9427403039031264</c:v>
                </c:pt>
                <c:pt idx="221">
                  <c:v>7.2887151211485657</c:v>
                </c:pt>
                <c:pt idx="222">
                  <c:v>7.2854253006795249</c:v>
                </c:pt>
                <c:pt idx="223">
                  <c:v>8.3317338943157093</c:v>
                </c:pt>
                <c:pt idx="224">
                  <c:v>8.3388121735012124</c:v>
                </c:pt>
                <c:pt idx="225">
                  <c:v>8.3283321616769292</c:v>
                </c:pt>
                <c:pt idx="226">
                  <c:v>8.333689377376313</c:v>
                </c:pt>
                <c:pt idx="227">
                  <c:v>8.3296002788665842</c:v>
                </c:pt>
                <c:pt idx="228">
                  <c:v>7.9841876712785957</c:v>
                </c:pt>
                <c:pt idx="229">
                  <c:v>8.1334572076335174</c:v>
                </c:pt>
                <c:pt idx="230">
                  <c:v>8.1259014469419917</c:v>
                </c:pt>
                <c:pt idx="231">
                  <c:v>8.3635961874145313</c:v>
                </c:pt>
                <c:pt idx="232">
                  <c:v>8.5188477099362192</c:v>
                </c:pt>
                <c:pt idx="233">
                  <c:v>8.5255803571579971</c:v>
                </c:pt>
                <c:pt idx="234">
                  <c:v>8.5178218096564411</c:v>
                </c:pt>
                <c:pt idx="235">
                  <c:v>8.5166715578275962</c:v>
                </c:pt>
                <c:pt idx="236">
                  <c:v>8.5284220726712707</c:v>
                </c:pt>
                <c:pt idx="237">
                  <c:v>8.5206345569111264</c:v>
                </c:pt>
                <c:pt idx="238">
                  <c:v>8.5209510881269246</c:v>
                </c:pt>
                <c:pt idx="239">
                  <c:v>8.5258926491164431</c:v>
                </c:pt>
                <c:pt idx="240">
                  <c:v>8.5150994998919849</c:v>
                </c:pt>
                <c:pt idx="241">
                  <c:v>8.5173173380312583</c:v>
                </c:pt>
                <c:pt idx="242">
                  <c:v>8.5216293693036391</c:v>
                </c:pt>
                <c:pt idx="243">
                  <c:v>8.5155220125416449</c:v>
                </c:pt>
                <c:pt idx="244">
                  <c:v>8.5198043690125438</c:v>
                </c:pt>
                <c:pt idx="245">
                  <c:v>8.5105585487224626</c:v>
                </c:pt>
                <c:pt idx="246">
                  <c:v>8.5188173285918456</c:v>
                </c:pt>
                <c:pt idx="247">
                  <c:v>8.5186633022413005</c:v>
                </c:pt>
                <c:pt idx="248">
                  <c:v>8.5229435390835224</c:v>
                </c:pt>
                <c:pt idx="249">
                  <c:v>8.3935953030399038</c:v>
                </c:pt>
                <c:pt idx="250">
                  <c:v>8.3994362806731431</c:v>
                </c:pt>
                <c:pt idx="251">
                  <c:v>8.4035530919113963</c:v>
                </c:pt>
                <c:pt idx="252">
                  <c:v>8.3869645398814949</c:v>
                </c:pt>
                <c:pt idx="253">
                  <c:v>8.3999878845510629</c:v>
                </c:pt>
                <c:pt idx="254">
                  <c:v>8.3973237064850927</c:v>
                </c:pt>
                <c:pt idx="255">
                  <c:v>8.3364573218661864</c:v>
                </c:pt>
                <c:pt idx="256">
                  <c:v>8.3230732801200809</c:v>
                </c:pt>
                <c:pt idx="257">
                  <c:v>8.0361878100776885</c:v>
                </c:pt>
                <c:pt idx="258">
                  <c:v>7.8553107479793178</c:v>
                </c:pt>
                <c:pt idx="259">
                  <c:v>7.8595470685941988</c:v>
                </c:pt>
                <c:pt idx="260">
                  <c:v>7.8532484024027172</c:v>
                </c:pt>
                <c:pt idx="261">
                  <c:v>7.8569161468481781</c:v>
                </c:pt>
                <c:pt idx="262">
                  <c:v>7.8609101400567551</c:v>
                </c:pt>
                <c:pt idx="263">
                  <c:v>7.8518609937796153</c:v>
                </c:pt>
                <c:pt idx="264">
                  <c:v>7.8488477901720515</c:v>
                </c:pt>
                <c:pt idx="265">
                  <c:v>7.8592468843583676</c:v>
                </c:pt>
                <c:pt idx="266">
                  <c:v>7.2634988565791909</c:v>
                </c:pt>
                <c:pt idx="267">
                  <c:v>7.2716563401879402</c:v>
                </c:pt>
                <c:pt idx="268">
                  <c:v>7.1416318824693095</c:v>
                </c:pt>
                <c:pt idx="269">
                  <c:v>7.1219826534663317</c:v>
                </c:pt>
                <c:pt idx="270">
                  <c:v>7.3506007322727287</c:v>
                </c:pt>
                <c:pt idx="271">
                  <c:v>7.3548107842863324</c:v>
                </c:pt>
                <c:pt idx="272">
                  <c:v>7.3389896009821678</c:v>
                </c:pt>
                <c:pt idx="273">
                  <c:v>7.3796285604991283</c:v>
                </c:pt>
                <c:pt idx="274">
                  <c:v>7.3422479554141535</c:v>
                </c:pt>
                <c:pt idx="275">
                  <c:v>7.50588390569136</c:v>
                </c:pt>
                <c:pt idx="276">
                  <c:v>7.2438649572396665</c:v>
                </c:pt>
                <c:pt idx="277">
                  <c:v>7.2303478142550448</c:v>
                </c:pt>
                <c:pt idx="278">
                  <c:v>7.2424000236719284</c:v>
                </c:pt>
                <c:pt idx="279">
                  <c:v>7.2411316766167593</c:v>
                </c:pt>
                <c:pt idx="280">
                  <c:v>7.3862072880588814</c:v>
                </c:pt>
                <c:pt idx="281">
                  <c:v>7.3873667082454642</c:v>
                </c:pt>
                <c:pt idx="282">
                  <c:v>7.5252765855242547</c:v>
                </c:pt>
                <c:pt idx="283">
                  <c:v>9.236106761255245</c:v>
                </c:pt>
                <c:pt idx="284">
                  <c:v>9.2405157785667242</c:v>
                </c:pt>
                <c:pt idx="285">
                  <c:v>9.2415347174067364</c:v>
                </c:pt>
                <c:pt idx="286">
                  <c:v>9.2442958118273388</c:v>
                </c:pt>
                <c:pt idx="287">
                  <c:v>9.2372298923375435</c:v>
                </c:pt>
                <c:pt idx="288">
                  <c:v>9.2485784194331035</c:v>
                </c:pt>
                <c:pt idx="289">
                  <c:v>9.240074493775861</c:v>
                </c:pt>
                <c:pt idx="290">
                  <c:v>9.2295143035723104</c:v>
                </c:pt>
                <c:pt idx="291">
                  <c:v>9.234094165516364</c:v>
                </c:pt>
                <c:pt idx="292">
                  <c:v>9.2281130711374377</c:v>
                </c:pt>
                <c:pt idx="293">
                  <c:v>9.2413232684444484</c:v>
                </c:pt>
                <c:pt idx="294">
                  <c:v>9.2443839155616256</c:v>
                </c:pt>
                <c:pt idx="295">
                  <c:v>9.2136732521475562</c:v>
                </c:pt>
                <c:pt idx="296">
                  <c:v>9.2189839920264731</c:v>
                </c:pt>
                <c:pt idx="297">
                  <c:v>8.4075539620816233</c:v>
                </c:pt>
                <c:pt idx="298">
                  <c:v>8.4298403762590244</c:v>
                </c:pt>
                <c:pt idx="299">
                  <c:v>8.4307758080813215</c:v>
                </c:pt>
                <c:pt idx="300">
                  <c:v>8.4250207189338262</c:v>
                </c:pt>
                <c:pt idx="301">
                  <c:v>8.5977903583709434</c:v>
                </c:pt>
                <c:pt idx="302">
                  <c:v>8.2018303516310116</c:v>
                </c:pt>
                <c:pt idx="303">
                  <c:v>8.1940465317938234</c:v>
                </c:pt>
                <c:pt idx="304">
                  <c:v>8.2069098491683974</c:v>
                </c:pt>
                <c:pt idx="305">
                  <c:v>8.2083233833453395</c:v>
                </c:pt>
                <c:pt idx="306">
                  <c:v>8.2090356231878143</c:v>
                </c:pt>
                <c:pt idx="307">
                  <c:v>8.1807039575329288</c:v>
                </c:pt>
                <c:pt idx="308">
                  <c:v>8.1967719632876399</c:v>
                </c:pt>
                <c:pt idx="309">
                  <c:v>8.2152886355479833</c:v>
                </c:pt>
                <c:pt idx="310">
                  <c:v>8.2143363763513477</c:v>
                </c:pt>
                <c:pt idx="311">
                  <c:v>8.1954037747867297</c:v>
                </c:pt>
                <c:pt idx="312">
                  <c:v>8.1698983956637274</c:v>
                </c:pt>
                <c:pt idx="313">
                  <c:v>8.2131652069945673</c:v>
                </c:pt>
                <c:pt idx="314">
                  <c:v>8.2034065047840627</c:v>
                </c:pt>
                <c:pt idx="315">
                  <c:v>8.4969183859207202</c:v>
                </c:pt>
                <c:pt idx="316">
                  <c:v>8.4946882023986845</c:v>
                </c:pt>
                <c:pt idx="317">
                  <c:v>8.4526299643287039</c:v>
                </c:pt>
                <c:pt idx="318">
                  <c:v>8.4732553223382308</c:v>
                </c:pt>
                <c:pt idx="319">
                  <c:v>8.4862961163799167</c:v>
                </c:pt>
                <c:pt idx="320">
                  <c:v>8.4983976305185198</c:v>
                </c:pt>
                <c:pt idx="321">
                  <c:v>8.4872847044362594</c:v>
                </c:pt>
                <c:pt idx="322">
                  <c:v>8.4625392864731914</c:v>
                </c:pt>
                <c:pt idx="323">
                  <c:v>8.4996958091109054</c:v>
                </c:pt>
                <c:pt idx="324">
                  <c:v>8.3368479182486936</c:v>
                </c:pt>
                <c:pt idx="325">
                  <c:v>8.3320350784443757</c:v>
                </c:pt>
                <c:pt idx="326">
                  <c:v>8.0307616045012331</c:v>
                </c:pt>
                <c:pt idx="327">
                  <c:v>7.8627863436129948</c:v>
                </c:pt>
                <c:pt idx="328">
                  <c:v>7.8156951630462466</c:v>
                </c:pt>
                <c:pt idx="329">
                  <c:v>7.8592882997945033</c:v>
                </c:pt>
                <c:pt idx="330">
                  <c:v>7.8184376413692966</c:v>
                </c:pt>
                <c:pt idx="331">
                  <c:v>7.8720678298525151</c:v>
                </c:pt>
                <c:pt idx="332">
                  <c:v>7.8261503940999706</c:v>
                </c:pt>
                <c:pt idx="333">
                  <c:v>7.8144668080526714</c:v>
                </c:pt>
                <c:pt idx="334">
                  <c:v>7.9824372712256526</c:v>
                </c:pt>
                <c:pt idx="335">
                  <c:v>8.3148080297398526</c:v>
                </c:pt>
                <c:pt idx="336">
                  <c:v>8.7616117350930516</c:v>
                </c:pt>
                <c:pt idx="337">
                  <c:v>9.0930947085409919</c:v>
                </c:pt>
                <c:pt idx="338">
                  <c:v>9.0637066394027315</c:v>
                </c:pt>
                <c:pt idx="339">
                  <c:v>8.9918529581759721</c:v>
                </c:pt>
                <c:pt idx="340">
                  <c:v>9.0257687260746131</c:v>
                </c:pt>
                <c:pt idx="341">
                  <c:v>9.2914680427509033</c:v>
                </c:pt>
                <c:pt idx="342">
                  <c:v>9.5420891623764277</c:v>
                </c:pt>
                <c:pt idx="343">
                  <c:v>9.8737913530511623</c:v>
                </c:pt>
                <c:pt idx="344">
                  <c:v>9.928468414962218</c:v>
                </c:pt>
                <c:pt idx="345">
                  <c:v>9.9266924866609241</c:v>
                </c:pt>
                <c:pt idx="346">
                  <c:v>9.923577511800584</c:v>
                </c:pt>
                <c:pt idx="347">
                  <c:v>9.9041925980345891</c:v>
                </c:pt>
                <c:pt idx="348">
                  <c:v>9.925996224323594</c:v>
                </c:pt>
                <c:pt idx="349">
                  <c:v>9.6648965503277626</c:v>
                </c:pt>
                <c:pt idx="350">
                  <c:v>9.6447066407045376</c:v>
                </c:pt>
                <c:pt idx="351">
                  <c:v>10.133671710396275</c:v>
                </c:pt>
                <c:pt idx="352">
                  <c:v>10.063222973294616</c:v>
                </c:pt>
                <c:pt idx="353">
                  <c:v>10.091388479750448</c:v>
                </c:pt>
                <c:pt idx="354">
                  <c:v>10.126549203486793</c:v>
                </c:pt>
                <c:pt idx="355">
                  <c:v>10.082266870426944</c:v>
                </c:pt>
                <c:pt idx="356">
                  <c:v>10.089419598229162</c:v>
                </c:pt>
                <c:pt idx="357">
                  <c:v>10.072803113247964</c:v>
                </c:pt>
                <c:pt idx="358">
                  <c:v>10.323577279169109</c:v>
                </c:pt>
                <c:pt idx="359">
                  <c:v>10.328452947827122</c:v>
                </c:pt>
                <c:pt idx="360">
                  <c:v>10.345919018761832</c:v>
                </c:pt>
                <c:pt idx="361">
                  <c:v>10.362457243860813</c:v>
                </c:pt>
                <c:pt idx="362">
                  <c:v>10.341440998319131</c:v>
                </c:pt>
                <c:pt idx="363">
                  <c:v>10.380552924469768</c:v>
                </c:pt>
                <c:pt idx="364">
                  <c:v>10.296507645592982</c:v>
                </c:pt>
                <c:pt idx="365">
                  <c:v>10.78007026551437</c:v>
                </c:pt>
                <c:pt idx="366">
                  <c:v>10.795477342649527</c:v>
                </c:pt>
                <c:pt idx="367">
                  <c:v>10.765053671761818</c:v>
                </c:pt>
                <c:pt idx="368">
                  <c:v>10.782136424146632</c:v>
                </c:pt>
                <c:pt idx="369">
                  <c:v>10.799662500555275</c:v>
                </c:pt>
                <c:pt idx="370">
                  <c:v>10.809884030017782</c:v>
                </c:pt>
                <c:pt idx="371">
                  <c:v>10.757375657910764</c:v>
                </c:pt>
                <c:pt idx="372">
                  <c:v>10.791453393479717</c:v>
                </c:pt>
                <c:pt idx="373">
                  <c:v>10.811503282209864</c:v>
                </c:pt>
                <c:pt idx="374">
                  <c:v>10.798639720686163</c:v>
                </c:pt>
                <c:pt idx="375">
                  <c:v>10.775029805704067</c:v>
                </c:pt>
                <c:pt idx="376">
                  <c:v>11.646405569309602</c:v>
                </c:pt>
                <c:pt idx="377">
                  <c:v>11.609176188303341</c:v>
                </c:pt>
                <c:pt idx="378">
                  <c:v>11.617732750833207</c:v>
                </c:pt>
                <c:pt idx="379">
                  <c:v>12.12439136942001</c:v>
                </c:pt>
                <c:pt idx="380">
                  <c:v>12.087615412804317</c:v>
                </c:pt>
                <c:pt idx="381">
                  <c:v>11.498468318000224</c:v>
                </c:pt>
                <c:pt idx="382">
                  <c:v>11.576511572270302</c:v>
                </c:pt>
                <c:pt idx="383">
                  <c:v>11.669827006200476</c:v>
                </c:pt>
                <c:pt idx="384">
                  <c:v>11.55784226131672</c:v>
                </c:pt>
                <c:pt idx="385">
                  <c:v>11.600669036505529</c:v>
                </c:pt>
                <c:pt idx="386">
                  <c:v>11.597943764668463</c:v>
                </c:pt>
                <c:pt idx="387">
                  <c:v>11.555575736290523</c:v>
                </c:pt>
                <c:pt idx="388">
                  <c:v>11.536235493462605</c:v>
                </c:pt>
                <c:pt idx="389">
                  <c:v>11.556046568052075</c:v>
                </c:pt>
                <c:pt idx="390">
                  <c:v>11.617606064040025</c:v>
                </c:pt>
                <c:pt idx="391">
                  <c:v>11.621708022627873</c:v>
                </c:pt>
                <c:pt idx="392">
                  <c:v>11.573277605056923</c:v>
                </c:pt>
                <c:pt idx="393">
                  <c:v>11.905374932291537</c:v>
                </c:pt>
                <c:pt idx="394">
                  <c:v>11.885516051287775</c:v>
                </c:pt>
                <c:pt idx="395">
                  <c:v>11.845643633127892</c:v>
                </c:pt>
                <c:pt idx="396">
                  <c:v>11.898574185751855</c:v>
                </c:pt>
                <c:pt idx="397">
                  <c:v>11.931779892704098</c:v>
                </c:pt>
                <c:pt idx="398">
                  <c:v>11.869376135227711</c:v>
                </c:pt>
                <c:pt idx="399">
                  <c:v>11.906229665293568</c:v>
                </c:pt>
                <c:pt idx="400">
                  <c:v>11.893190089567771</c:v>
                </c:pt>
                <c:pt idx="401">
                  <c:v>11.872350688558059</c:v>
                </c:pt>
                <c:pt idx="402">
                  <c:v>11.850334869749412</c:v>
                </c:pt>
                <c:pt idx="403">
                  <c:v>11.844433190975439</c:v>
                </c:pt>
                <c:pt idx="404">
                  <c:v>11.846193177989269</c:v>
                </c:pt>
                <c:pt idx="405">
                  <c:v>11.908051514768344</c:v>
                </c:pt>
                <c:pt idx="406">
                  <c:v>11.906135840561136</c:v>
                </c:pt>
                <c:pt idx="407">
                  <c:v>11.892280711391907</c:v>
                </c:pt>
                <c:pt idx="408">
                  <c:v>11.858260482037245</c:v>
                </c:pt>
                <c:pt idx="409">
                  <c:v>11.914421286163455</c:v>
                </c:pt>
                <c:pt idx="410">
                  <c:v>11.850548295239667</c:v>
                </c:pt>
                <c:pt idx="411">
                  <c:v>11.934345122751207</c:v>
                </c:pt>
                <c:pt idx="412">
                  <c:v>10.831299295617523</c:v>
                </c:pt>
                <c:pt idx="413">
                  <c:v>10.763406275773448</c:v>
                </c:pt>
                <c:pt idx="414">
                  <c:v>10.77875641441547</c:v>
                </c:pt>
                <c:pt idx="415">
                  <c:v>10.764090887007885</c:v>
                </c:pt>
                <c:pt idx="416">
                  <c:v>10.824537728636438</c:v>
                </c:pt>
                <c:pt idx="417">
                  <c:v>9.7403692314595531</c:v>
                </c:pt>
                <c:pt idx="418">
                  <c:v>9.7413621239576891</c:v>
                </c:pt>
                <c:pt idx="419">
                  <c:v>9.7308351951872005</c:v>
                </c:pt>
                <c:pt idx="420">
                  <c:v>9.735771819570461</c:v>
                </c:pt>
                <c:pt idx="421">
                  <c:v>9.7310197515290131</c:v>
                </c:pt>
                <c:pt idx="422">
                  <c:v>9.7425292623874835</c:v>
                </c:pt>
                <c:pt idx="423">
                  <c:v>9.7288854966264751</c:v>
                </c:pt>
                <c:pt idx="424">
                  <c:v>9.9891009377864588</c:v>
                </c:pt>
                <c:pt idx="425">
                  <c:v>10.228708090840973</c:v>
                </c:pt>
                <c:pt idx="426">
                  <c:v>9.1369493147328207</c:v>
                </c:pt>
                <c:pt idx="427">
                  <c:v>9.0061154623652317</c:v>
                </c:pt>
                <c:pt idx="428">
                  <c:v>9.015087467800555</c:v>
                </c:pt>
                <c:pt idx="429">
                  <c:v>9.2239954195644955</c:v>
                </c:pt>
                <c:pt idx="430">
                  <c:v>9.1836698755438615</c:v>
                </c:pt>
                <c:pt idx="431">
                  <c:v>8.4130081400077792</c:v>
                </c:pt>
                <c:pt idx="432">
                  <c:v>7.8939995064763329</c:v>
                </c:pt>
                <c:pt idx="433">
                  <c:v>7.8968686549897669</c:v>
                </c:pt>
                <c:pt idx="434">
                  <c:v>7.8958485132961016</c:v>
                </c:pt>
                <c:pt idx="435">
                  <c:v>8.109372719712189</c:v>
                </c:pt>
                <c:pt idx="436">
                  <c:v>9.443444299915269</c:v>
                </c:pt>
                <c:pt idx="437">
                  <c:v>9.4528562540432759</c:v>
                </c:pt>
                <c:pt idx="438">
                  <c:v>9.9648005774892709</c:v>
                </c:pt>
                <c:pt idx="439">
                  <c:v>10.006049285044414</c:v>
                </c:pt>
                <c:pt idx="440">
                  <c:v>10.001291718107176</c:v>
                </c:pt>
                <c:pt idx="441">
                  <c:v>9.9333164409630204</c:v>
                </c:pt>
                <c:pt idx="442">
                  <c:v>10.24079596455233</c:v>
                </c:pt>
                <c:pt idx="443">
                  <c:v>9.1707785456037687</c:v>
                </c:pt>
                <c:pt idx="444">
                  <c:v>8.3990511733220341</c:v>
                </c:pt>
                <c:pt idx="445">
                  <c:v>8.5875637715271367</c:v>
                </c:pt>
                <c:pt idx="446">
                  <c:v>0.49902764830244883</c:v>
                </c:pt>
                <c:pt idx="447">
                  <c:v>6.3641207168209464E-3</c:v>
                </c:pt>
                <c:pt idx="448">
                  <c:v>0</c:v>
                </c:pt>
                <c:pt idx="449">
                  <c:v>0</c:v>
                </c:pt>
                <c:pt idx="450">
                  <c:v>1.05112364755534E-3</c:v>
                </c:pt>
                <c:pt idx="451">
                  <c:v>5.386702257447439</c:v>
                </c:pt>
                <c:pt idx="452">
                  <c:v>6.0923714830216937</c:v>
                </c:pt>
                <c:pt idx="453">
                  <c:v>7.5014995332136678</c:v>
                </c:pt>
                <c:pt idx="454">
                  <c:v>7.5165822785212484</c:v>
                </c:pt>
                <c:pt idx="455">
                  <c:v>8.2676553616659749</c:v>
                </c:pt>
                <c:pt idx="456">
                  <c:v>9.0256669640018128</c:v>
                </c:pt>
                <c:pt idx="457">
                  <c:v>9.562094783274663</c:v>
                </c:pt>
                <c:pt idx="458">
                  <c:v>9.5599869183014086</c:v>
                </c:pt>
                <c:pt idx="459">
                  <c:v>9.5607937446660749</c:v>
                </c:pt>
                <c:pt idx="460">
                  <c:v>9.1679775993418886</c:v>
                </c:pt>
                <c:pt idx="461">
                  <c:v>9.1725683801449414</c:v>
                </c:pt>
                <c:pt idx="462">
                  <c:v>8.5152091958321527</c:v>
                </c:pt>
                <c:pt idx="463">
                  <c:v>8.3289573770200001</c:v>
                </c:pt>
                <c:pt idx="464">
                  <c:v>7.9033490051904352</c:v>
                </c:pt>
                <c:pt idx="465">
                  <c:v>7.925677507701101</c:v>
                </c:pt>
                <c:pt idx="466">
                  <c:v>7.9255408252884072</c:v>
                </c:pt>
                <c:pt idx="467">
                  <c:v>7.8993629645970298</c:v>
                </c:pt>
                <c:pt idx="468">
                  <c:v>7.8451858705986286</c:v>
                </c:pt>
                <c:pt idx="469">
                  <c:v>7.9115364406437561</c:v>
                </c:pt>
                <c:pt idx="470">
                  <c:v>8.7674361462679826</c:v>
                </c:pt>
                <c:pt idx="471">
                  <c:v>8.7551140678307124</c:v>
                </c:pt>
                <c:pt idx="472">
                  <c:v>8.7611479606189349</c:v>
                </c:pt>
                <c:pt idx="473">
                  <c:v>8.7462408363183606</c:v>
                </c:pt>
                <c:pt idx="474">
                  <c:v>8.7503754793023099</c:v>
                </c:pt>
                <c:pt idx="475">
                  <c:v>8.7497786857445643</c:v>
                </c:pt>
                <c:pt idx="476">
                  <c:v>8.7457783411777381</c:v>
                </c:pt>
                <c:pt idx="477">
                  <c:v>8.7509563795562535</c:v>
                </c:pt>
                <c:pt idx="478">
                  <c:v>8.7564777132968779</c:v>
                </c:pt>
                <c:pt idx="479">
                  <c:v>8.7552141956446636</c:v>
                </c:pt>
                <c:pt idx="480">
                  <c:v>8.7559325729764872</c:v>
                </c:pt>
                <c:pt idx="481">
                  <c:v>8.7522349958470809</c:v>
                </c:pt>
                <c:pt idx="482">
                  <c:v>8.7397444483895157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6B-4C2D-AAEA-006F7A820C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1209968"/>
        <c:axId val="931208656"/>
      </c:lineChart>
      <c:lineChart>
        <c:grouping val="standard"/>
        <c:varyColors val="0"/>
        <c:ser>
          <c:idx val="0"/>
          <c:order val="0"/>
          <c:tx>
            <c:v>焦化汽油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焦化汽柴油数据!$E$3:$E$485</c:f>
              <c:numCache>
                <c:formatCode>m"月"d"日"</c:formatCode>
                <c:ptCount val="483"/>
                <c:pt idx="0">
                  <c:v>43773</c:v>
                </c:pt>
                <c:pt idx="1">
                  <c:v>43774</c:v>
                </c:pt>
                <c:pt idx="2">
                  <c:v>43775</c:v>
                </c:pt>
                <c:pt idx="3">
                  <c:v>43776</c:v>
                </c:pt>
                <c:pt idx="4">
                  <c:v>43777</c:v>
                </c:pt>
                <c:pt idx="5">
                  <c:v>43778</c:v>
                </c:pt>
                <c:pt idx="6">
                  <c:v>43779</c:v>
                </c:pt>
                <c:pt idx="7">
                  <c:v>43780</c:v>
                </c:pt>
                <c:pt idx="8">
                  <c:v>43781</c:v>
                </c:pt>
                <c:pt idx="9">
                  <c:v>43782</c:v>
                </c:pt>
                <c:pt idx="10">
                  <c:v>43783</c:v>
                </c:pt>
                <c:pt idx="11">
                  <c:v>43784</c:v>
                </c:pt>
                <c:pt idx="12">
                  <c:v>43785</c:v>
                </c:pt>
                <c:pt idx="13">
                  <c:v>43786</c:v>
                </c:pt>
                <c:pt idx="14">
                  <c:v>43787</c:v>
                </c:pt>
                <c:pt idx="15">
                  <c:v>43788</c:v>
                </c:pt>
                <c:pt idx="16">
                  <c:v>43789</c:v>
                </c:pt>
                <c:pt idx="17">
                  <c:v>43790</c:v>
                </c:pt>
                <c:pt idx="18">
                  <c:v>43791</c:v>
                </c:pt>
                <c:pt idx="19">
                  <c:v>43792</c:v>
                </c:pt>
                <c:pt idx="20">
                  <c:v>43793</c:v>
                </c:pt>
                <c:pt idx="21">
                  <c:v>43794</c:v>
                </c:pt>
                <c:pt idx="22">
                  <c:v>43795</c:v>
                </c:pt>
                <c:pt idx="23">
                  <c:v>43796</c:v>
                </c:pt>
                <c:pt idx="24">
                  <c:v>43797</c:v>
                </c:pt>
                <c:pt idx="25">
                  <c:v>43798</c:v>
                </c:pt>
                <c:pt idx="26">
                  <c:v>43799</c:v>
                </c:pt>
                <c:pt idx="27">
                  <c:v>43800</c:v>
                </c:pt>
                <c:pt idx="28">
                  <c:v>43801</c:v>
                </c:pt>
                <c:pt idx="29">
                  <c:v>43802</c:v>
                </c:pt>
                <c:pt idx="30">
                  <c:v>43803</c:v>
                </c:pt>
                <c:pt idx="31">
                  <c:v>43804</c:v>
                </c:pt>
                <c:pt idx="32">
                  <c:v>43805</c:v>
                </c:pt>
                <c:pt idx="33">
                  <c:v>43806</c:v>
                </c:pt>
                <c:pt idx="34">
                  <c:v>43807</c:v>
                </c:pt>
                <c:pt idx="35">
                  <c:v>43808</c:v>
                </c:pt>
                <c:pt idx="36">
                  <c:v>43809</c:v>
                </c:pt>
                <c:pt idx="37">
                  <c:v>43810</c:v>
                </c:pt>
                <c:pt idx="38">
                  <c:v>43811</c:v>
                </c:pt>
                <c:pt idx="39">
                  <c:v>43812</c:v>
                </c:pt>
                <c:pt idx="40">
                  <c:v>43813</c:v>
                </c:pt>
                <c:pt idx="41">
                  <c:v>43814</c:v>
                </c:pt>
                <c:pt idx="42">
                  <c:v>43815</c:v>
                </c:pt>
                <c:pt idx="43">
                  <c:v>43816</c:v>
                </c:pt>
                <c:pt idx="44">
                  <c:v>43817</c:v>
                </c:pt>
                <c:pt idx="45">
                  <c:v>43818</c:v>
                </c:pt>
                <c:pt idx="46">
                  <c:v>43819</c:v>
                </c:pt>
                <c:pt idx="47">
                  <c:v>43820</c:v>
                </c:pt>
                <c:pt idx="48">
                  <c:v>43821</c:v>
                </c:pt>
                <c:pt idx="49">
                  <c:v>43822</c:v>
                </c:pt>
                <c:pt idx="50">
                  <c:v>43823</c:v>
                </c:pt>
                <c:pt idx="51">
                  <c:v>43824</c:v>
                </c:pt>
                <c:pt idx="52">
                  <c:v>43825</c:v>
                </c:pt>
                <c:pt idx="53">
                  <c:v>43826</c:v>
                </c:pt>
                <c:pt idx="54">
                  <c:v>43827</c:v>
                </c:pt>
                <c:pt idx="55">
                  <c:v>43828</c:v>
                </c:pt>
                <c:pt idx="56">
                  <c:v>43829</c:v>
                </c:pt>
                <c:pt idx="57">
                  <c:v>43830</c:v>
                </c:pt>
                <c:pt idx="58">
                  <c:v>43831</c:v>
                </c:pt>
                <c:pt idx="59">
                  <c:v>43832</c:v>
                </c:pt>
                <c:pt idx="60">
                  <c:v>43833</c:v>
                </c:pt>
                <c:pt idx="61">
                  <c:v>43834</c:v>
                </c:pt>
                <c:pt idx="62">
                  <c:v>43835</c:v>
                </c:pt>
                <c:pt idx="63">
                  <c:v>43836</c:v>
                </c:pt>
                <c:pt idx="64">
                  <c:v>43837</c:v>
                </c:pt>
                <c:pt idx="65">
                  <c:v>43838</c:v>
                </c:pt>
                <c:pt idx="66">
                  <c:v>43839</c:v>
                </c:pt>
                <c:pt idx="67">
                  <c:v>43840</c:v>
                </c:pt>
                <c:pt idx="68">
                  <c:v>43841</c:v>
                </c:pt>
                <c:pt idx="69">
                  <c:v>43842</c:v>
                </c:pt>
                <c:pt idx="70">
                  <c:v>43843</c:v>
                </c:pt>
                <c:pt idx="71">
                  <c:v>43844</c:v>
                </c:pt>
                <c:pt idx="72">
                  <c:v>43845</c:v>
                </c:pt>
                <c:pt idx="73">
                  <c:v>43846</c:v>
                </c:pt>
                <c:pt idx="74">
                  <c:v>43847</c:v>
                </c:pt>
                <c:pt idx="75">
                  <c:v>43848</c:v>
                </c:pt>
                <c:pt idx="76">
                  <c:v>43849</c:v>
                </c:pt>
                <c:pt idx="77">
                  <c:v>43850</c:v>
                </c:pt>
                <c:pt idx="78">
                  <c:v>43851</c:v>
                </c:pt>
                <c:pt idx="79">
                  <c:v>43852</c:v>
                </c:pt>
                <c:pt idx="80">
                  <c:v>43853</c:v>
                </c:pt>
                <c:pt idx="81">
                  <c:v>43854</c:v>
                </c:pt>
                <c:pt idx="82">
                  <c:v>43855</c:v>
                </c:pt>
                <c:pt idx="83">
                  <c:v>43856</c:v>
                </c:pt>
                <c:pt idx="84">
                  <c:v>43857</c:v>
                </c:pt>
                <c:pt idx="85">
                  <c:v>43858</c:v>
                </c:pt>
                <c:pt idx="86">
                  <c:v>43859</c:v>
                </c:pt>
                <c:pt idx="87">
                  <c:v>43860</c:v>
                </c:pt>
                <c:pt idx="88">
                  <c:v>43861</c:v>
                </c:pt>
                <c:pt idx="89">
                  <c:v>43862</c:v>
                </c:pt>
                <c:pt idx="90">
                  <c:v>43863</c:v>
                </c:pt>
                <c:pt idx="91">
                  <c:v>43864</c:v>
                </c:pt>
                <c:pt idx="92">
                  <c:v>43865</c:v>
                </c:pt>
                <c:pt idx="93">
                  <c:v>43866</c:v>
                </c:pt>
                <c:pt idx="94">
                  <c:v>43867</c:v>
                </c:pt>
                <c:pt idx="95">
                  <c:v>43868</c:v>
                </c:pt>
                <c:pt idx="96">
                  <c:v>43869</c:v>
                </c:pt>
                <c:pt idx="97">
                  <c:v>43870</c:v>
                </c:pt>
                <c:pt idx="98">
                  <c:v>43871</c:v>
                </c:pt>
                <c:pt idx="99">
                  <c:v>43872</c:v>
                </c:pt>
                <c:pt idx="100">
                  <c:v>43873</c:v>
                </c:pt>
                <c:pt idx="101">
                  <c:v>43874</c:v>
                </c:pt>
                <c:pt idx="102">
                  <c:v>43875</c:v>
                </c:pt>
                <c:pt idx="103">
                  <c:v>43876</c:v>
                </c:pt>
                <c:pt idx="104">
                  <c:v>43877</c:v>
                </c:pt>
                <c:pt idx="105">
                  <c:v>43878</c:v>
                </c:pt>
                <c:pt idx="106">
                  <c:v>43879</c:v>
                </c:pt>
                <c:pt idx="107">
                  <c:v>43880</c:v>
                </c:pt>
                <c:pt idx="108">
                  <c:v>43881</c:v>
                </c:pt>
                <c:pt idx="109">
                  <c:v>43882</c:v>
                </c:pt>
                <c:pt idx="110">
                  <c:v>43883</c:v>
                </c:pt>
                <c:pt idx="111">
                  <c:v>43884</c:v>
                </c:pt>
                <c:pt idx="112">
                  <c:v>43885</c:v>
                </c:pt>
                <c:pt idx="113">
                  <c:v>43886</c:v>
                </c:pt>
                <c:pt idx="114">
                  <c:v>43887</c:v>
                </c:pt>
                <c:pt idx="115">
                  <c:v>43888</c:v>
                </c:pt>
                <c:pt idx="116">
                  <c:v>43889</c:v>
                </c:pt>
                <c:pt idx="117">
                  <c:v>43890</c:v>
                </c:pt>
                <c:pt idx="118">
                  <c:v>43891</c:v>
                </c:pt>
                <c:pt idx="119">
                  <c:v>43892</c:v>
                </c:pt>
                <c:pt idx="120">
                  <c:v>43893</c:v>
                </c:pt>
                <c:pt idx="121">
                  <c:v>43894</c:v>
                </c:pt>
                <c:pt idx="122">
                  <c:v>43895</c:v>
                </c:pt>
                <c:pt idx="123">
                  <c:v>43896</c:v>
                </c:pt>
                <c:pt idx="124">
                  <c:v>43897</c:v>
                </c:pt>
                <c:pt idx="125">
                  <c:v>43898</c:v>
                </c:pt>
                <c:pt idx="126">
                  <c:v>43899</c:v>
                </c:pt>
                <c:pt idx="127">
                  <c:v>43900</c:v>
                </c:pt>
                <c:pt idx="128">
                  <c:v>43901</c:v>
                </c:pt>
                <c:pt idx="129">
                  <c:v>43902</c:v>
                </c:pt>
                <c:pt idx="130">
                  <c:v>43903</c:v>
                </c:pt>
                <c:pt idx="131">
                  <c:v>43904</c:v>
                </c:pt>
                <c:pt idx="132">
                  <c:v>43905</c:v>
                </c:pt>
                <c:pt idx="133">
                  <c:v>43906</c:v>
                </c:pt>
                <c:pt idx="134">
                  <c:v>43907</c:v>
                </c:pt>
                <c:pt idx="135">
                  <c:v>43908</c:v>
                </c:pt>
                <c:pt idx="136">
                  <c:v>43909</c:v>
                </c:pt>
                <c:pt idx="137">
                  <c:v>43910</c:v>
                </c:pt>
                <c:pt idx="138">
                  <c:v>43911</c:v>
                </c:pt>
                <c:pt idx="139">
                  <c:v>43912</c:v>
                </c:pt>
                <c:pt idx="140">
                  <c:v>43913</c:v>
                </c:pt>
                <c:pt idx="141">
                  <c:v>43914</c:v>
                </c:pt>
                <c:pt idx="142">
                  <c:v>43915</c:v>
                </c:pt>
                <c:pt idx="143">
                  <c:v>43916</c:v>
                </c:pt>
                <c:pt idx="144">
                  <c:v>43917</c:v>
                </c:pt>
                <c:pt idx="145">
                  <c:v>43918</c:v>
                </c:pt>
                <c:pt idx="146">
                  <c:v>43919</c:v>
                </c:pt>
                <c:pt idx="147">
                  <c:v>43920</c:v>
                </c:pt>
                <c:pt idx="148">
                  <c:v>43921</c:v>
                </c:pt>
                <c:pt idx="149">
                  <c:v>43922</c:v>
                </c:pt>
                <c:pt idx="150">
                  <c:v>43923</c:v>
                </c:pt>
                <c:pt idx="151">
                  <c:v>43924</c:v>
                </c:pt>
                <c:pt idx="152">
                  <c:v>43925</c:v>
                </c:pt>
                <c:pt idx="153">
                  <c:v>43926</c:v>
                </c:pt>
                <c:pt idx="154">
                  <c:v>43927</c:v>
                </c:pt>
                <c:pt idx="155">
                  <c:v>43928</c:v>
                </c:pt>
                <c:pt idx="156">
                  <c:v>43929</c:v>
                </c:pt>
                <c:pt idx="157">
                  <c:v>43930</c:v>
                </c:pt>
                <c:pt idx="158">
                  <c:v>43931</c:v>
                </c:pt>
                <c:pt idx="159">
                  <c:v>43932</c:v>
                </c:pt>
                <c:pt idx="160">
                  <c:v>43933</c:v>
                </c:pt>
                <c:pt idx="161">
                  <c:v>43934</c:v>
                </c:pt>
                <c:pt idx="162">
                  <c:v>43935</c:v>
                </c:pt>
                <c:pt idx="163">
                  <c:v>43936</c:v>
                </c:pt>
                <c:pt idx="164">
                  <c:v>43937</c:v>
                </c:pt>
                <c:pt idx="165">
                  <c:v>43938</c:v>
                </c:pt>
                <c:pt idx="166">
                  <c:v>43939</c:v>
                </c:pt>
                <c:pt idx="167">
                  <c:v>43940</c:v>
                </c:pt>
                <c:pt idx="168">
                  <c:v>43941</c:v>
                </c:pt>
                <c:pt idx="169">
                  <c:v>43942</c:v>
                </c:pt>
                <c:pt idx="170">
                  <c:v>43943</c:v>
                </c:pt>
                <c:pt idx="171">
                  <c:v>43944</c:v>
                </c:pt>
                <c:pt idx="172">
                  <c:v>43945</c:v>
                </c:pt>
                <c:pt idx="173">
                  <c:v>43946</c:v>
                </c:pt>
                <c:pt idx="174">
                  <c:v>43947</c:v>
                </c:pt>
                <c:pt idx="175">
                  <c:v>43948</c:v>
                </c:pt>
                <c:pt idx="176">
                  <c:v>43949</c:v>
                </c:pt>
                <c:pt idx="177">
                  <c:v>43950</c:v>
                </c:pt>
                <c:pt idx="178">
                  <c:v>43951</c:v>
                </c:pt>
                <c:pt idx="179">
                  <c:v>43952</c:v>
                </c:pt>
                <c:pt idx="180">
                  <c:v>43953</c:v>
                </c:pt>
                <c:pt idx="181">
                  <c:v>43954</c:v>
                </c:pt>
                <c:pt idx="182">
                  <c:v>43955</c:v>
                </c:pt>
                <c:pt idx="183">
                  <c:v>43956</c:v>
                </c:pt>
                <c:pt idx="184">
                  <c:v>43957</c:v>
                </c:pt>
                <c:pt idx="185">
                  <c:v>43958</c:v>
                </c:pt>
                <c:pt idx="186">
                  <c:v>43959</c:v>
                </c:pt>
                <c:pt idx="187">
                  <c:v>43960</c:v>
                </c:pt>
                <c:pt idx="188">
                  <c:v>43961</c:v>
                </c:pt>
                <c:pt idx="189">
                  <c:v>43962</c:v>
                </c:pt>
                <c:pt idx="190">
                  <c:v>43963</c:v>
                </c:pt>
                <c:pt idx="191">
                  <c:v>43964</c:v>
                </c:pt>
                <c:pt idx="192">
                  <c:v>43965</c:v>
                </c:pt>
                <c:pt idx="193">
                  <c:v>43966</c:v>
                </c:pt>
                <c:pt idx="194">
                  <c:v>43967</c:v>
                </c:pt>
                <c:pt idx="195">
                  <c:v>43968</c:v>
                </c:pt>
                <c:pt idx="196">
                  <c:v>43969</c:v>
                </c:pt>
                <c:pt idx="197">
                  <c:v>43970</c:v>
                </c:pt>
                <c:pt idx="198">
                  <c:v>43971</c:v>
                </c:pt>
                <c:pt idx="199">
                  <c:v>43972</c:v>
                </c:pt>
                <c:pt idx="200">
                  <c:v>43973</c:v>
                </c:pt>
                <c:pt idx="201">
                  <c:v>43974</c:v>
                </c:pt>
                <c:pt idx="202">
                  <c:v>43975</c:v>
                </c:pt>
                <c:pt idx="203">
                  <c:v>43976</c:v>
                </c:pt>
                <c:pt idx="204">
                  <c:v>43977</c:v>
                </c:pt>
                <c:pt idx="205">
                  <c:v>43978</c:v>
                </c:pt>
                <c:pt idx="206">
                  <c:v>43979</c:v>
                </c:pt>
                <c:pt idx="207">
                  <c:v>43980</c:v>
                </c:pt>
                <c:pt idx="208">
                  <c:v>43981</c:v>
                </c:pt>
                <c:pt idx="209">
                  <c:v>43982</c:v>
                </c:pt>
                <c:pt idx="210">
                  <c:v>43983</c:v>
                </c:pt>
                <c:pt idx="211">
                  <c:v>43984</c:v>
                </c:pt>
                <c:pt idx="212">
                  <c:v>43985</c:v>
                </c:pt>
                <c:pt idx="213">
                  <c:v>43986</c:v>
                </c:pt>
                <c:pt idx="214">
                  <c:v>43987</c:v>
                </c:pt>
                <c:pt idx="215">
                  <c:v>43988</c:v>
                </c:pt>
                <c:pt idx="216">
                  <c:v>43989</c:v>
                </c:pt>
                <c:pt idx="217">
                  <c:v>43990</c:v>
                </c:pt>
                <c:pt idx="218">
                  <c:v>43991</c:v>
                </c:pt>
                <c:pt idx="219">
                  <c:v>43992</c:v>
                </c:pt>
                <c:pt idx="220">
                  <c:v>43993</c:v>
                </c:pt>
                <c:pt idx="221">
                  <c:v>43994</c:v>
                </c:pt>
                <c:pt idx="222">
                  <c:v>43995</c:v>
                </c:pt>
                <c:pt idx="223">
                  <c:v>43996</c:v>
                </c:pt>
                <c:pt idx="224">
                  <c:v>43997</c:v>
                </c:pt>
                <c:pt idx="225">
                  <c:v>43998</c:v>
                </c:pt>
                <c:pt idx="226">
                  <c:v>43999</c:v>
                </c:pt>
                <c:pt idx="227">
                  <c:v>44000</c:v>
                </c:pt>
                <c:pt idx="228">
                  <c:v>44001</c:v>
                </c:pt>
                <c:pt idx="229">
                  <c:v>44002</c:v>
                </c:pt>
                <c:pt idx="230">
                  <c:v>44003</c:v>
                </c:pt>
                <c:pt idx="231">
                  <c:v>44004</c:v>
                </c:pt>
                <c:pt idx="232">
                  <c:v>44005</c:v>
                </c:pt>
                <c:pt idx="233">
                  <c:v>44006</c:v>
                </c:pt>
                <c:pt idx="234">
                  <c:v>44007</c:v>
                </c:pt>
                <c:pt idx="235">
                  <c:v>44008</c:v>
                </c:pt>
                <c:pt idx="236">
                  <c:v>44009</c:v>
                </c:pt>
                <c:pt idx="237">
                  <c:v>44010</c:v>
                </c:pt>
                <c:pt idx="238">
                  <c:v>44011</c:v>
                </c:pt>
                <c:pt idx="239">
                  <c:v>44012</c:v>
                </c:pt>
                <c:pt idx="240">
                  <c:v>44013</c:v>
                </c:pt>
                <c:pt idx="241">
                  <c:v>44014</c:v>
                </c:pt>
                <c:pt idx="242">
                  <c:v>44015</c:v>
                </c:pt>
                <c:pt idx="243">
                  <c:v>44016</c:v>
                </c:pt>
                <c:pt idx="244">
                  <c:v>44017</c:v>
                </c:pt>
                <c:pt idx="245">
                  <c:v>44018</c:v>
                </c:pt>
                <c:pt idx="246">
                  <c:v>44019</c:v>
                </c:pt>
                <c:pt idx="247">
                  <c:v>44020</c:v>
                </c:pt>
                <c:pt idx="248">
                  <c:v>44021</c:v>
                </c:pt>
                <c:pt idx="249">
                  <c:v>44022</c:v>
                </c:pt>
                <c:pt idx="250">
                  <c:v>44023</c:v>
                </c:pt>
                <c:pt idx="251">
                  <c:v>44024</c:v>
                </c:pt>
                <c:pt idx="252">
                  <c:v>44025</c:v>
                </c:pt>
                <c:pt idx="253">
                  <c:v>44026</c:v>
                </c:pt>
                <c:pt idx="254">
                  <c:v>44027</c:v>
                </c:pt>
                <c:pt idx="255">
                  <c:v>44028</c:v>
                </c:pt>
                <c:pt idx="256">
                  <c:v>44029</c:v>
                </c:pt>
                <c:pt idx="257">
                  <c:v>44030</c:v>
                </c:pt>
                <c:pt idx="258">
                  <c:v>44031</c:v>
                </c:pt>
                <c:pt idx="259">
                  <c:v>44032</c:v>
                </c:pt>
                <c:pt idx="260">
                  <c:v>44033</c:v>
                </c:pt>
                <c:pt idx="261">
                  <c:v>44034</c:v>
                </c:pt>
                <c:pt idx="262">
                  <c:v>44035</c:v>
                </c:pt>
                <c:pt idx="263">
                  <c:v>44036</c:v>
                </c:pt>
                <c:pt idx="264">
                  <c:v>44037</c:v>
                </c:pt>
                <c:pt idx="265">
                  <c:v>44038</c:v>
                </c:pt>
                <c:pt idx="266">
                  <c:v>44039</c:v>
                </c:pt>
                <c:pt idx="267">
                  <c:v>44040</c:v>
                </c:pt>
                <c:pt idx="268">
                  <c:v>44041</c:v>
                </c:pt>
                <c:pt idx="269">
                  <c:v>44042</c:v>
                </c:pt>
                <c:pt idx="270">
                  <c:v>44043</c:v>
                </c:pt>
                <c:pt idx="271">
                  <c:v>44044</c:v>
                </c:pt>
                <c:pt idx="272">
                  <c:v>44045</c:v>
                </c:pt>
                <c:pt idx="273">
                  <c:v>44046</c:v>
                </c:pt>
                <c:pt idx="274">
                  <c:v>44047</c:v>
                </c:pt>
                <c:pt idx="275">
                  <c:v>44048</c:v>
                </c:pt>
                <c:pt idx="276">
                  <c:v>44049</c:v>
                </c:pt>
                <c:pt idx="277">
                  <c:v>44050</c:v>
                </c:pt>
                <c:pt idx="278">
                  <c:v>44051</c:v>
                </c:pt>
                <c:pt idx="279">
                  <c:v>44052</c:v>
                </c:pt>
                <c:pt idx="280">
                  <c:v>44053</c:v>
                </c:pt>
                <c:pt idx="281">
                  <c:v>44054</c:v>
                </c:pt>
                <c:pt idx="282">
                  <c:v>44055</c:v>
                </c:pt>
                <c:pt idx="283">
                  <c:v>44056</c:v>
                </c:pt>
                <c:pt idx="284">
                  <c:v>44057</c:v>
                </c:pt>
                <c:pt idx="285">
                  <c:v>44058</c:v>
                </c:pt>
                <c:pt idx="286">
                  <c:v>44059</c:v>
                </c:pt>
                <c:pt idx="287">
                  <c:v>44060</c:v>
                </c:pt>
                <c:pt idx="288">
                  <c:v>44061</c:v>
                </c:pt>
                <c:pt idx="289">
                  <c:v>44062</c:v>
                </c:pt>
                <c:pt idx="290">
                  <c:v>44063</c:v>
                </c:pt>
                <c:pt idx="291">
                  <c:v>44064</c:v>
                </c:pt>
                <c:pt idx="292">
                  <c:v>44065</c:v>
                </c:pt>
                <c:pt idx="293">
                  <c:v>44066</c:v>
                </c:pt>
                <c:pt idx="294">
                  <c:v>44067</c:v>
                </c:pt>
                <c:pt idx="295">
                  <c:v>44068</c:v>
                </c:pt>
                <c:pt idx="296">
                  <c:v>44069</c:v>
                </c:pt>
                <c:pt idx="297">
                  <c:v>44070</c:v>
                </c:pt>
                <c:pt idx="298">
                  <c:v>44071</c:v>
                </c:pt>
                <c:pt idx="299">
                  <c:v>44072</c:v>
                </c:pt>
                <c:pt idx="300">
                  <c:v>44073</c:v>
                </c:pt>
                <c:pt idx="301">
                  <c:v>44074</c:v>
                </c:pt>
                <c:pt idx="302">
                  <c:v>44075</c:v>
                </c:pt>
                <c:pt idx="303">
                  <c:v>44076</c:v>
                </c:pt>
                <c:pt idx="304">
                  <c:v>44077</c:v>
                </c:pt>
                <c:pt idx="305">
                  <c:v>44078</c:v>
                </c:pt>
                <c:pt idx="306">
                  <c:v>44079</c:v>
                </c:pt>
                <c:pt idx="307">
                  <c:v>44080</c:v>
                </c:pt>
                <c:pt idx="308">
                  <c:v>44081</c:v>
                </c:pt>
                <c:pt idx="309">
                  <c:v>44082</c:v>
                </c:pt>
                <c:pt idx="310">
                  <c:v>44083</c:v>
                </c:pt>
                <c:pt idx="311">
                  <c:v>44084</c:v>
                </c:pt>
                <c:pt idx="312">
                  <c:v>44085</c:v>
                </c:pt>
                <c:pt idx="313">
                  <c:v>44086</c:v>
                </c:pt>
                <c:pt idx="314">
                  <c:v>44087</c:v>
                </c:pt>
                <c:pt idx="315">
                  <c:v>44088</c:v>
                </c:pt>
                <c:pt idx="316">
                  <c:v>44089</c:v>
                </c:pt>
                <c:pt idx="317">
                  <c:v>44090</c:v>
                </c:pt>
                <c:pt idx="318">
                  <c:v>44091</c:v>
                </c:pt>
                <c:pt idx="319">
                  <c:v>44092</c:v>
                </c:pt>
                <c:pt idx="320">
                  <c:v>44093</c:v>
                </c:pt>
                <c:pt idx="321">
                  <c:v>44094</c:v>
                </c:pt>
                <c:pt idx="322">
                  <c:v>44095</c:v>
                </c:pt>
                <c:pt idx="323">
                  <c:v>44096</c:v>
                </c:pt>
                <c:pt idx="324">
                  <c:v>44097</c:v>
                </c:pt>
                <c:pt idx="325">
                  <c:v>44098</c:v>
                </c:pt>
                <c:pt idx="326">
                  <c:v>44099</c:v>
                </c:pt>
                <c:pt idx="327">
                  <c:v>44100</c:v>
                </c:pt>
                <c:pt idx="328">
                  <c:v>44101</c:v>
                </c:pt>
                <c:pt idx="329">
                  <c:v>44102</c:v>
                </c:pt>
                <c:pt idx="330">
                  <c:v>44103</c:v>
                </c:pt>
                <c:pt idx="331">
                  <c:v>44104</c:v>
                </c:pt>
                <c:pt idx="332">
                  <c:v>44105</c:v>
                </c:pt>
                <c:pt idx="333">
                  <c:v>44106</c:v>
                </c:pt>
                <c:pt idx="334">
                  <c:v>44107</c:v>
                </c:pt>
                <c:pt idx="335">
                  <c:v>44108</c:v>
                </c:pt>
                <c:pt idx="336">
                  <c:v>44109</c:v>
                </c:pt>
                <c:pt idx="337">
                  <c:v>44110</c:v>
                </c:pt>
                <c:pt idx="338">
                  <c:v>44111</c:v>
                </c:pt>
                <c:pt idx="339">
                  <c:v>44112</c:v>
                </c:pt>
                <c:pt idx="340">
                  <c:v>44113</c:v>
                </c:pt>
                <c:pt idx="341">
                  <c:v>44114</c:v>
                </c:pt>
                <c:pt idx="342">
                  <c:v>44115</c:v>
                </c:pt>
                <c:pt idx="343">
                  <c:v>44116</c:v>
                </c:pt>
                <c:pt idx="344">
                  <c:v>44117</c:v>
                </c:pt>
                <c:pt idx="345">
                  <c:v>44118</c:v>
                </c:pt>
                <c:pt idx="346">
                  <c:v>44119</c:v>
                </c:pt>
                <c:pt idx="347">
                  <c:v>44120</c:v>
                </c:pt>
                <c:pt idx="348">
                  <c:v>44121</c:v>
                </c:pt>
                <c:pt idx="349">
                  <c:v>44122</c:v>
                </c:pt>
                <c:pt idx="350">
                  <c:v>44123</c:v>
                </c:pt>
                <c:pt idx="351">
                  <c:v>44124</c:v>
                </c:pt>
                <c:pt idx="352">
                  <c:v>44125</c:v>
                </c:pt>
                <c:pt idx="353">
                  <c:v>44126</c:v>
                </c:pt>
                <c:pt idx="354">
                  <c:v>44127</c:v>
                </c:pt>
                <c:pt idx="355">
                  <c:v>44128</c:v>
                </c:pt>
                <c:pt idx="356">
                  <c:v>44129</c:v>
                </c:pt>
                <c:pt idx="357">
                  <c:v>44130</c:v>
                </c:pt>
                <c:pt idx="358">
                  <c:v>44131</c:v>
                </c:pt>
                <c:pt idx="359">
                  <c:v>44132</c:v>
                </c:pt>
                <c:pt idx="360">
                  <c:v>44133</c:v>
                </c:pt>
                <c:pt idx="361">
                  <c:v>44134</c:v>
                </c:pt>
                <c:pt idx="362">
                  <c:v>44135</c:v>
                </c:pt>
                <c:pt idx="363">
                  <c:v>44136</c:v>
                </c:pt>
                <c:pt idx="364">
                  <c:v>44137</c:v>
                </c:pt>
                <c:pt idx="365">
                  <c:v>44138</c:v>
                </c:pt>
                <c:pt idx="366">
                  <c:v>44139</c:v>
                </c:pt>
                <c:pt idx="367">
                  <c:v>44140</c:v>
                </c:pt>
                <c:pt idx="368">
                  <c:v>44141</c:v>
                </c:pt>
                <c:pt idx="369">
                  <c:v>44142</c:v>
                </c:pt>
                <c:pt idx="370">
                  <c:v>44143</c:v>
                </c:pt>
                <c:pt idx="371">
                  <c:v>44144</c:v>
                </c:pt>
                <c:pt idx="372">
                  <c:v>44145</c:v>
                </c:pt>
                <c:pt idx="373">
                  <c:v>44146</c:v>
                </c:pt>
                <c:pt idx="374">
                  <c:v>44147</c:v>
                </c:pt>
                <c:pt idx="375">
                  <c:v>44148</c:v>
                </c:pt>
                <c:pt idx="376">
                  <c:v>44149</c:v>
                </c:pt>
                <c:pt idx="377">
                  <c:v>44150</c:v>
                </c:pt>
                <c:pt idx="378">
                  <c:v>44151</c:v>
                </c:pt>
                <c:pt idx="379">
                  <c:v>44152</c:v>
                </c:pt>
                <c:pt idx="380">
                  <c:v>44153</c:v>
                </c:pt>
                <c:pt idx="381">
                  <c:v>44154</c:v>
                </c:pt>
                <c:pt idx="382">
                  <c:v>44155</c:v>
                </c:pt>
                <c:pt idx="383">
                  <c:v>44156</c:v>
                </c:pt>
                <c:pt idx="384">
                  <c:v>44157</c:v>
                </c:pt>
                <c:pt idx="385">
                  <c:v>44158</c:v>
                </c:pt>
                <c:pt idx="386">
                  <c:v>44159</c:v>
                </c:pt>
                <c:pt idx="387">
                  <c:v>44160</c:v>
                </c:pt>
                <c:pt idx="388">
                  <c:v>44161</c:v>
                </c:pt>
                <c:pt idx="389">
                  <c:v>44162</c:v>
                </c:pt>
                <c:pt idx="390">
                  <c:v>44163</c:v>
                </c:pt>
                <c:pt idx="391">
                  <c:v>44164</c:v>
                </c:pt>
                <c:pt idx="392">
                  <c:v>44165</c:v>
                </c:pt>
                <c:pt idx="393">
                  <c:v>44166</c:v>
                </c:pt>
                <c:pt idx="394">
                  <c:v>44167</c:v>
                </c:pt>
                <c:pt idx="395">
                  <c:v>44168</c:v>
                </c:pt>
                <c:pt idx="396">
                  <c:v>44169</c:v>
                </c:pt>
                <c:pt idx="397">
                  <c:v>44170</c:v>
                </c:pt>
                <c:pt idx="398">
                  <c:v>44171</c:v>
                </c:pt>
                <c:pt idx="399">
                  <c:v>44172</c:v>
                </c:pt>
                <c:pt idx="400">
                  <c:v>44173</c:v>
                </c:pt>
                <c:pt idx="401">
                  <c:v>44174</c:v>
                </c:pt>
                <c:pt idx="402">
                  <c:v>44175</c:v>
                </c:pt>
                <c:pt idx="403">
                  <c:v>44176</c:v>
                </c:pt>
                <c:pt idx="404">
                  <c:v>44177</c:v>
                </c:pt>
                <c:pt idx="405">
                  <c:v>44178</c:v>
                </c:pt>
                <c:pt idx="406">
                  <c:v>44179</c:v>
                </c:pt>
                <c:pt idx="407">
                  <c:v>44180</c:v>
                </c:pt>
                <c:pt idx="408">
                  <c:v>44181</c:v>
                </c:pt>
                <c:pt idx="409">
                  <c:v>44182</c:v>
                </c:pt>
                <c:pt idx="410">
                  <c:v>44183</c:v>
                </c:pt>
                <c:pt idx="411">
                  <c:v>44184</c:v>
                </c:pt>
                <c:pt idx="412">
                  <c:v>44185</c:v>
                </c:pt>
                <c:pt idx="413">
                  <c:v>44186</c:v>
                </c:pt>
                <c:pt idx="414">
                  <c:v>44187</c:v>
                </c:pt>
                <c:pt idx="415">
                  <c:v>44188</c:v>
                </c:pt>
                <c:pt idx="416">
                  <c:v>44189</c:v>
                </c:pt>
                <c:pt idx="417">
                  <c:v>44190</c:v>
                </c:pt>
                <c:pt idx="418">
                  <c:v>44191</c:v>
                </c:pt>
                <c:pt idx="419">
                  <c:v>44192</c:v>
                </c:pt>
                <c:pt idx="420">
                  <c:v>44193</c:v>
                </c:pt>
                <c:pt idx="421">
                  <c:v>44194</c:v>
                </c:pt>
                <c:pt idx="422">
                  <c:v>44195</c:v>
                </c:pt>
                <c:pt idx="423">
                  <c:v>44196</c:v>
                </c:pt>
                <c:pt idx="424">
                  <c:v>44197</c:v>
                </c:pt>
                <c:pt idx="425">
                  <c:v>44198</c:v>
                </c:pt>
                <c:pt idx="426">
                  <c:v>44199</c:v>
                </c:pt>
                <c:pt idx="427">
                  <c:v>44200</c:v>
                </c:pt>
                <c:pt idx="428">
                  <c:v>44201</c:v>
                </c:pt>
                <c:pt idx="429">
                  <c:v>44202</c:v>
                </c:pt>
                <c:pt idx="430">
                  <c:v>44203</c:v>
                </c:pt>
                <c:pt idx="431">
                  <c:v>44204</c:v>
                </c:pt>
                <c:pt idx="432">
                  <c:v>44205</c:v>
                </c:pt>
                <c:pt idx="433">
                  <c:v>44206</c:v>
                </c:pt>
                <c:pt idx="434">
                  <c:v>44207</c:v>
                </c:pt>
                <c:pt idx="435">
                  <c:v>44208</c:v>
                </c:pt>
                <c:pt idx="436">
                  <c:v>44209</c:v>
                </c:pt>
                <c:pt idx="437">
                  <c:v>44210</c:v>
                </c:pt>
                <c:pt idx="438">
                  <c:v>44211</c:v>
                </c:pt>
                <c:pt idx="439">
                  <c:v>44212</c:v>
                </c:pt>
                <c:pt idx="440">
                  <c:v>44213</c:v>
                </c:pt>
                <c:pt idx="441">
                  <c:v>44214</c:v>
                </c:pt>
                <c:pt idx="442">
                  <c:v>44215</c:v>
                </c:pt>
                <c:pt idx="443">
                  <c:v>44216</c:v>
                </c:pt>
                <c:pt idx="444">
                  <c:v>44217</c:v>
                </c:pt>
                <c:pt idx="445">
                  <c:v>44218</c:v>
                </c:pt>
                <c:pt idx="446">
                  <c:v>44219</c:v>
                </c:pt>
                <c:pt idx="447">
                  <c:v>44220</c:v>
                </c:pt>
                <c:pt idx="448">
                  <c:v>44221</c:v>
                </c:pt>
                <c:pt idx="449">
                  <c:v>44222</c:v>
                </c:pt>
                <c:pt idx="450">
                  <c:v>44223</c:v>
                </c:pt>
                <c:pt idx="451">
                  <c:v>44224</c:v>
                </c:pt>
                <c:pt idx="452">
                  <c:v>44225</c:v>
                </c:pt>
                <c:pt idx="453">
                  <c:v>44226</c:v>
                </c:pt>
                <c:pt idx="454">
                  <c:v>44227</c:v>
                </c:pt>
                <c:pt idx="455">
                  <c:v>44228</c:v>
                </c:pt>
                <c:pt idx="456">
                  <c:v>44229</c:v>
                </c:pt>
                <c:pt idx="457">
                  <c:v>44230</c:v>
                </c:pt>
                <c:pt idx="458">
                  <c:v>44231</c:v>
                </c:pt>
                <c:pt idx="459">
                  <c:v>44232</c:v>
                </c:pt>
                <c:pt idx="460">
                  <c:v>44233</c:v>
                </c:pt>
                <c:pt idx="461">
                  <c:v>44234</c:v>
                </c:pt>
                <c:pt idx="462">
                  <c:v>44235</c:v>
                </c:pt>
                <c:pt idx="463">
                  <c:v>44236</c:v>
                </c:pt>
                <c:pt idx="464">
                  <c:v>44237</c:v>
                </c:pt>
                <c:pt idx="465">
                  <c:v>44238</c:v>
                </c:pt>
                <c:pt idx="466">
                  <c:v>44239</c:v>
                </c:pt>
                <c:pt idx="467">
                  <c:v>44240</c:v>
                </c:pt>
                <c:pt idx="468">
                  <c:v>44241</c:v>
                </c:pt>
                <c:pt idx="469">
                  <c:v>44242</c:v>
                </c:pt>
                <c:pt idx="470">
                  <c:v>44243</c:v>
                </c:pt>
                <c:pt idx="471">
                  <c:v>44244</c:v>
                </c:pt>
                <c:pt idx="472">
                  <c:v>44245</c:v>
                </c:pt>
                <c:pt idx="473">
                  <c:v>44246</c:v>
                </c:pt>
                <c:pt idx="474">
                  <c:v>44247</c:v>
                </c:pt>
                <c:pt idx="475">
                  <c:v>44248</c:v>
                </c:pt>
                <c:pt idx="476">
                  <c:v>44249</c:v>
                </c:pt>
                <c:pt idx="477">
                  <c:v>44250</c:v>
                </c:pt>
                <c:pt idx="478">
                  <c:v>44251</c:v>
                </c:pt>
                <c:pt idx="479">
                  <c:v>44252</c:v>
                </c:pt>
                <c:pt idx="480">
                  <c:v>44253</c:v>
                </c:pt>
                <c:pt idx="481">
                  <c:v>44254</c:v>
                </c:pt>
                <c:pt idx="482">
                  <c:v>44255</c:v>
                </c:pt>
              </c:numCache>
            </c:numRef>
          </c:cat>
          <c:val>
            <c:numRef>
              <c:f>焦化汽柴油数据!$F$3:$F$485</c:f>
              <c:numCache>
                <c:formatCode>0.0_ </c:formatCode>
                <c:ptCount val="483"/>
                <c:pt idx="0">
                  <c:v>5.169849495269285E-4</c:v>
                </c:pt>
                <c:pt idx="1">
                  <c:v>3.6200694829260285</c:v>
                </c:pt>
                <c:pt idx="2">
                  <c:v>6.8058108892708384</c:v>
                </c:pt>
                <c:pt idx="3">
                  <c:v>7.7461025446643159</c:v>
                </c:pt>
                <c:pt idx="4">
                  <c:v>7.4462752384051258</c:v>
                </c:pt>
                <c:pt idx="5">
                  <c:v>7.4286096735276796</c:v>
                </c:pt>
                <c:pt idx="6">
                  <c:v>7.4493989313031417</c:v>
                </c:pt>
                <c:pt idx="7">
                  <c:v>5.3780135373445317</c:v>
                </c:pt>
                <c:pt idx="8">
                  <c:v>5.3643364840684464</c:v>
                </c:pt>
                <c:pt idx="9">
                  <c:v>5.3501900285146533</c:v>
                </c:pt>
                <c:pt idx="10">
                  <c:v>5.3977986187618487</c:v>
                </c:pt>
                <c:pt idx="11">
                  <c:v>5.3745374182286048</c:v>
                </c:pt>
                <c:pt idx="12">
                  <c:v>5.3619551071476428</c:v>
                </c:pt>
                <c:pt idx="13">
                  <c:v>6.0700295433295164</c:v>
                </c:pt>
                <c:pt idx="14">
                  <c:v>6.0846182971110157</c:v>
                </c:pt>
                <c:pt idx="15">
                  <c:v>6.5390712786176284</c:v>
                </c:pt>
                <c:pt idx="16">
                  <c:v>6.517726531737897</c:v>
                </c:pt>
                <c:pt idx="17">
                  <c:v>6.4940511421836797</c:v>
                </c:pt>
                <c:pt idx="18">
                  <c:v>6.964806179955743</c:v>
                </c:pt>
                <c:pt idx="19">
                  <c:v>6.9032160312858579</c:v>
                </c:pt>
                <c:pt idx="20">
                  <c:v>6.8616333022464726</c:v>
                </c:pt>
                <c:pt idx="21">
                  <c:v>6.941907693391169</c:v>
                </c:pt>
                <c:pt idx="22">
                  <c:v>6.9861513049123598</c:v>
                </c:pt>
                <c:pt idx="23">
                  <c:v>6.9648440931712576</c:v>
                </c:pt>
                <c:pt idx="24">
                  <c:v>6.9619546188991093</c:v>
                </c:pt>
                <c:pt idx="25">
                  <c:v>6.9488429240151692</c:v>
                </c:pt>
                <c:pt idx="26">
                  <c:v>6.992548559590543</c:v>
                </c:pt>
                <c:pt idx="27">
                  <c:v>6.9362099391396264</c:v>
                </c:pt>
                <c:pt idx="28">
                  <c:v>6.9180567225723593</c:v>
                </c:pt>
                <c:pt idx="29">
                  <c:v>6.9996170052729862</c:v>
                </c:pt>
                <c:pt idx="30">
                  <c:v>7.38830321313913</c:v>
                </c:pt>
                <c:pt idx="31">
                  <c:v>7.3825588879234214</c:v>
                </c:pt>
                <c:pt idx="32">
                  <c:v>7.3078367605468761</c:v>
                </c:pt>
                <c:pt idx="33">
                  <c:v>7.3649161391587521</c:v>
                </c:pt>
                <c:pt idx="34">
                  <c:v>7.2789286288950361</c:v>
                </c:pt>
                <c:pt idx="35">
                  <c:v>7.3439092016257703</c:v>
                </c:pt>
                <c:pt idx="36">
                  <c:v>8.1585902186101276</c:v>
                </c:pt>
                <c:pt idx="37">
                  <c:v>9.7567443571924279</c:v>
                </c:pt>
                <c:pt idx="38">
                  <c:v>9.5564845291089267</c:v>
                </c:pt>
                <c:pt idx="39">
                  <c:v>9.1806267808547162</c:v>
                </c:pt>
                <c:pt idx="40">
                  <c:v>9.2136367935982992</c:v>
                </c:pt>
                <c:pt idx="41">
                  <c:v>9.0249517893922722</c:v>
                </c:pt>
                <c:pt idx="42">
                  <c:v>9.2299615723167516</c:v>
                </c:pt>
                <c:pt idx="43">
                  <c:v>9.1667966420507181</c:v>
                </c:pt>
                <c:pt idx="44">
                  <c:v>8.9606263516808013</c:v>
                </c:pt>
                <c:pt idx="45">
                  <c:v>8.0007312461973061</c:v>
                </c:pt>
                <c:pt idx="46">
                  <c:v>7.9903834946153554</c:v>
                </c:pt>
                <c:pt idx="47">
                  <c:v>7.369369236993041</c:v>
                </c:pt>
                <c:pt idx="48">
                  <c:v>7.3838504186474596</c:v>
                </c:pt>
                <c:pt idx="49">
                  <c:v>7.4038824357421662</c:v>
                </c:pt>
                <c:pt idx="50">
                  <c:v>7.2742071834392243</c:v>
                </c:pt>
                <c:pt idx="51">
                  <c:v>7.1773984816641168</c:v>
                </c:pt>
                <c:pt idx="52">
                  <c:v>7.6021728515625</c:v>
                </c:pt>
                <c:pt idx="53">
                  <c:v>7.5497415125286178</c:v>
                </c:pt>
                <c:pt idx="54">
                  <c:v>7.5779603923057532</c:v>
                </c:pt>
                <c:pt idx="55">
                  <c:v>7.2577075360763175</c:v>
                </c:pt>
                <c:pt idx="56">
                  <c:v>7.2480003656873464</c:v>
                </c:pt>
                <c:pt idx="57">
                  <c:v>7.6065834809179584</c:v>
                </c:pt>
                <c:pt idx="58">
                  <c:v>7.5735345108563736</c:v>
                </c:pt>
                <c:pt idx="59">
                  <c:v>7.5771765801680031</c:v>
                </c:pt>
                <c:pt idx="60">
                  <c:v>7.5697933834291335</c:v>
                </c:pt>
                <c:pt idx="61">
                  <c:v>8.1013712643656497</c:v>
                </c:pt>
                <c:pt idx="62">
                  <c:v>7.9731582921488382</c:v>
                </c:pt>
                <c:pt idx="63">
                  <c:v>7.9003684154430225</c:v>
                </c:pt>
                <c:pt idx="64">
                  <c:v>7.8342504492536662</c:v>
                </c:pt>
                <c:pt idx="65">
                  <c:v>7.6245318326083096</c:v>
                </c:pt>
                <c:pt idx="66">
                  <c:v>7.8581612251668762</c:v>
                </c:pt>
                <c:pt idx="67">
                  <c:v>7.8645889872571733</c:v>
                </c:pt>
                <c:pt idx="68">
                  <c:v>7.875177492336821</c:v>
                </c:pt>
                <c:pt idx="69">
                  <c:v>7.8579568664738826</c:v>
                </c:pt>
                <c:pt idx="70">
                  <c:v>7.8568574167055765</c:v>
                </c:pt>
                <c:pt idx="71">
                  <c:v>7.8683982332945757</c:v>
                </c:pt>
                <c:pt idx="72">
                  <c:v>7.8776366086091798</c:v>
                </c:pt>
                <c:pt idx="73">
                  <c:v>7.8300305698806456</c:v>
                </c:pt>
                <c:pt idx="74">
                  <c:v>7.8442416733914309</c:v>
                </c:pt>
                <c:pt idx="75">
                  <c:v>7.8181646859938736</c:v>
                </c:pt>
                <c:pt idx="76">
                  <c:v>7.8296705385230414</c:v>
                </c:pt>
                <c:pt idx="77">
                  <c:v>7.8550124654994118</c:v>
                </c:pt>
                <c:pt idx="78">
                  <c:v>7.8357543658027842</c:v>
                </c:pt>
                <c:pt idx="79">
                  <c:v>7.9963027141977312</c:v>
                </c:pt>
                <c:pt idx="80">
                  <c:v>8.1608126715800644</c:v>
                </c:pt>
                <c:pt idx="81">
                  <c:v>8.1418927364331086</c:v>
                </c:pt>
                <c:pt idx="82">
                  <c:v>8.148010450421749</c:v>
                </c:pt>
                <c:pt idx="83">
                  <c:v>8.1385170028214677</c:v>
                </c:pt>
                <c:pt idx="84">
                  <c:v>8.1580132002479502</c:v>
                </c:pt>
                <c:pt idx="85">
                  <c:v>8.1613997556864373</c:v>
                </c:pt>
                <c:pt idx="86">
                  <c:v>8.1389694904564482</c:v>
                </c:pt>
                <c:pt idx="87">
                  <c:v>8.1581694403730332</c:v>
                </c:pt>
                <c:pt idx="88">
                  <c:v>5.6708733181798898</c:v>
                </c:pt>
                <c:pt idx="89">
                  <c:v>5.3157706266184039</c:v>
                </c:pt>
                <c:pt idx="90">
                  <c:v>2.3950956760672529E-4</c:v>
                </c:pt>
                <c:pt idx="91">
                  <c:v>2.7360848783198271E-4</c:v>
                </c:pt>
                <c:pt idx="92">
                  <c:v>9.704793130878883E-5</c:v>
                </c:pt>
                <c:pt idx="93">
                  <c:v>2.789688513202723E-4</c:v>
                </c:pt>
                <c:pt idx="94">
                  <c:v>5.4854655934982949E-4</c:v>
                </c:pt>
                <c:pt idx="95">
                  <c:v>2.9754815249749761E-4</c:v>
                </c:pt>
                <c:pt idx="96">
                  <c:v>1.01277962345743E-4</c:v>
                </c:pt>
                <c:pt idx="97">
                  <c:v>3.7944624442978389E-4</c:v>
                </c:pt>
                <c:pt idx="98">
                  <c:v>3.7316889591746056E-4</c:v>
                </c:pt>
                <c:pt idx="99">
                  <c:v>1.8588973683563546E-4</c:v>
                </c:pt>
                <c:pt idx="100">
                  <c:v>7.270347926365304E-4</c:v>
                </c:pt>
                <c:pt idx="101">
                  <c:v>4.5703670296531455E-5</c:v>
                </c:pt>
                <c:pt idx="102">
                  <c:v>8.5202155507171332E-4</c:v>
                </c:pt>
                <c:pt idx="103">
                  <c:v>4.5427873897334485E-5</c:v>
                </c:pt>
                <c:pt idx="104">
                  <c:v>1.162818242321922E-4</c:v>
                </c:pt>
                <c:pt idx="105">
                  <c:v>3.0039734117242255E-4</c:v>
                </c:pt>
                <c:pt idx="106">
                  <c:v>4.527258485040401E-4</c:v>
                </c:pt>
                <c:pt idx="107">
                  <c:v>3.1591554678968059E-4</c:v>
                </c:pt>
                <c:pt idx="108">
                  <c:v>6.7439077364081046E-4</c:v>
                </c:pt>
                <c:pt idx="109">
                  <c:v>1.0729953643628212E-4</c:v>
                </c:pt>
                <c:pt idx="110">
                  <c:v>4.3986979706129746E-4</c:v>
                </c:pt>
                <c:pt idx="111">
                  <c:v>1.4931107808972586E-4</c:v>
                </c:pt>
                <c:pt idx="112">
                  <c:v>5.7878117576345338E-4</c:v>
                </c:pt>
                <c:pt idx="113">
                  <c:v>7.5435839426854869E-4</c:v>
                </c:pt>
                <c:pt idx="114">
                  <c:v>6.0365798813978003E-4</c:v>
                </c:pt>
                <c:pt idx="115">
                  <c:v>3.0210819844727336E-4</c:v>
                </c:pt>
                <c:pt idx="116">
                  <c:v>9.0059787800348126E-6</c:v>
                </c:pt>
                <c:pt idx="117">
                  <c:v>2.0178359377232034</c:v>
                </c:pt>
                <c:pt idx="118">
                  <c:v>3.9325678109781701</c:v>
                </c:pt>
                <c:pt idx="119">
                  <c:v>5.774268654566475</c:v>
                </c:pt>
                <c:pt idx="120">
                  <c:v>7.2652244226525067</c:v>
                </c:pt>
                <c:pt idx="121">
                  <c:v>7.0106047244313725</c:v>
                </c:pt>
                <c:pt idx="122">
                  <c:v>7.0050428060233099</c:v>
                </c:pt>
                <c:pt idx="123">
                  <c:v>7.0141092015414337</c:v>
                </c:pt>
                <c:pt idx="124">
                  <c:v>7.0092520605200974</c:v>
                </c:pt>
                <c:pt idx="125">
                  <c:v>7.0244104634209155</c:v>
                </c:pt>
                <c:pt idx="126">
                  <c:v>7.010968825949301</c:v>
                </c:pt>
                <c:pt idx="127">
                  <c:v>7.0088190206632968</c:v>
                </c:pt>
                <c:pt idx="128">
                  <c:v>7.0161291618008246</c:v>
                </c:pt>
                <c:pt idx="129">
                  <c:v>3.8032861701183175E-4</c:v>
                </c:pt>
                <c:pt idx="130">
                  <c:v>1.9343813950286486</c:v>
                </c:pt>
                <c:pt idx="131">
                  <c:v>7.6452030697793401</c:v>
                </c:pt>
                <c:pt idx="132">
                  <c:v>7.6384202315441891</c:v>
                </c:pt>
                <c:pt idx="133">
                  <c:v>7.6431050389719815</c:v>
                </c:pt>
                <c:pt idx="134">
                  <c:v>7.648172631060965</c:v>
                </c:pt>
                <c:pt idx="135">
                  <c:v>7.6333976729447581</c:v>
                </c:pt>
                <c:pt idx="136">
                  <c:v>7.63481953915164</c:v>
                </c:pt>
                <c:pt idx="137">
                  <c:v>7.6361824644677823</c:v>
                </c:pt>
                <c:pt idx="138">
                  <c:v>7.929679102124064</c:v>
                </c:pt>
                <c:pt idx="139">
                  <c:v>7.9256277332928127</c:v>
                </c:pt>
                <c:pt idx="140">
                  <c:v>7.9158025061872817</c:v>
                </c:pt>
                <c:pt idx="141">
                  <c:v>7.9226661563695773</c:v>
                </c:pt>
                <c:pt idx="142">
                  <c:v>7.9280092278606631</c:v>
                </c:pt>
                <c:pt idx="143">
                  <c:v>6.8152273797274514</c:v>
                </c:pt>
                <c:pt idx="144">
                  <c:v>6.768784064362074</c:v>
                </c:pt>
                <c:pt idx="145">
                  <c:v>6.78337070001679</c:v>
                </c:pt>
                <c:pt idx="146">
                  <c:v>6.7888119980829247</c:v>
                </c:pt>
                <c:pt idx="147">
                  <c:v>6.7847303779912522</c:v>
                </c:pt>
                <c:pt idx="148">
                  <c:v>6.7847614120106412</c:v>
                </c:pt>
                <c:pt idx="149">
                  <c:v>6.7804819968565324</c:v>
                </c:pt>
                <c:pt idx="150">
                  <c:v>6.783704288202566</c:v>
                </c:pt>
                <c:pt idx="151">
                  <c:v>6.7754313267130328</c:v>
                </c:pt>
                <c:pt idx="152">
                  <c:v>6.5487630251082161</c:v>
                </c:pt>
                <c:pt idx="153">
                  <c:v>6.5569070061150034</c:v>
                </c:pt>
                <c:pt idx="154">
                  <c:v>6.5530234393020272</c:v>
                </c:pt>
                <c:pt idx="155">
                  <c:v>6.5524999305495921</c:v>
                </c:pt>
                <c:pt idx="156">
                  <c:v>6.5504374639068343</c:v>
                </c:pt>
                <c:pt idx="157">
                  <c:v>6.5576784580831005</c:v>
                </c:pt>
                <c:pt idx="158">
                  <c:v>6.5528859853707973</c:v>
                </c:pt>
                <c:pt idx="159">
                  <c:v>6.555266108706304</c:v>
                </c:pt>
                <c:pt idx="160">
                  <c:v>6.5662163860028393</c:v>
                </c:pt>
                <c:pt idx="161">
                  <c:v>6.541886382500854</c:v>
                </c:pt>
                <c:pt idx="162">
                  <c:v>6.5548473332120505</c:v>
                </c:pt>
                <c:pt idx="163">
                  <c:v>6.5530408568014371</c:v>
                </c:pt>
                <c:pt idx="164">
                  <c:v>6.5517775727880441</c:v>
                </c:pt>
                <c:pt idx="165">
                  <c:v>6.5518985744842775</c:v>
                </c:pt>
                <c:pt idx="166">
                  <c:v>6.5473754784696414</c:v>
                </c:pt>
                <c:pt idx="167">
                  <c:v>6.6705779531395129</c:v>
                </c:pt>
                <c:pt idx="168">
                  <c:v>6.7896902918890643</c:v>
                </c:pt>
                <c:pt idx="169">
                  <c:v>6.7789746301847211</c:v>
                </c:pt>
                <c:pt idx="170">
                  <c:v>7.0360808401769264</c:v>
                </c:pt>
                <c:pt idx="171">
                  <c:v>7.0363146389265792</c:v>
                </c:pt>
                <c:pt idx="172">
                  <c:v>7.3089584920488591</c:v>
                </c:pt>
                <c:pt idx="173">
                  <c:v>7.3117936584523671</c:v>
                </c:pt>
                <c:pt idx="174">
                  <c:v>7.309883497180766</c:v>
                </c:pt>
                <c:pt idx="175">
                  <c:v>7.3100690850462486</c:v>
                </c:pt>
                <c:pt idx="176">
                  <c:v>7.2981518500161329</c:v>
                </c:pt>
                <c:pt idx="177">
                  <c:v>7.8542786685983064</c:v>
                </c:pt>
                <c:pt idx="178">
                  <c:v>7.8534912561250616</c:v>
                </c:pt>
                <c:pt idx="179">
                  <c:v>7.863694952455007</c:v>
                </c:pt>
                <c:pt idx="180">
                  <c:v>7.6386399744442928</c:v>
                </c:pt>
                <c:pt idx="181">
                  <c:v>7.6347561586127881</c:v>
                </c:pt>
                <c:pt idx="182">
                  <c:v>7.6464367430035693</c:v>
                </c:pt>
                <c:pt idx="183">
                  <c:v>7.6370215522972851</c:v>
                </c:pt>
                <c:pt idx="184">
                  <c:v>7.6451030677973195</c:v>
                </c:pt>
                <c:pt idx="185">
                  <c:v>7.9276638246652018</c:v>
                </c:pt>
                <c:pt idx="186">
                  <c:v>7.8547068753477127</c:v>
                </c:pt>
                <c:pt idx="187">
                  <c:v>7.8602382616911752</c:v>
                </c:pt>
                <c:pt idx="188">
                  <c:v>7.8603268074644363</c:v>
                </c:pt>
                <c:pt idx="189">
                  <c:v>7.8501958087607457</c:v>
                </c:pt>
                <c:pt idx="190">
                  <c:v>7.8552013694353064</c:v>
                </c:pt>
                <c:pt idx="191">
                  <c:v>7.8528453707452401</c:v>
                </c:pt>
                <c:pt idx="192">
                  <c:v>6.4113603682196416</c:v>
                </c:pt>
                <c:pt idx="193">
                  <c:v>6.4290661172651182</c:v>
                </c:pt>
                <c:pt idx="194">
                  <c:v>6.4189208150134398</c:v>
                </c:pt>
                <c:pt idx="195">
                  <c:v>6.4376393914807526</c:v>
                </c:pt>
                <c:pt idx="196">
                  <c:v>6.4301157252389229</c:v>
                </c:pt>
                <c:pt idx="197">
                  <c:v>6.4321849718478932</c:v>
                </c:pt>
                <c:pt idx="198">
                  <c:v>6.4299965290056882</c:v>
                </c:pt>
                <c:pt idx="199">
                  <c:v>6.425789923654472</c:v>
                </c:pt>
                <c:pt idx="200">
                  <c:v>6.4358909530195199</c:v>
                </c:pt>
                <c:pt idx="201">
                  <c:v>6.427453221949107</c:v>
                </c:pt>
                <c:pt idx="202">
                  <c:v>6.4307600660197295</c:v>
                </c:pt>
                <c:pt idx="203">
                  <c:v>6.427142630621363</c:v>
                </c:pt>
                <c:pt idx="204">
                  <c:v>6.2544870820246015</c:v>
                </c:pt>
                <c:pt idx="205">
                  <c:v>7.289791861905945</c:v>
                </c:pt>
                <c:pt idx="206">
                  <c:v>7.2774358312835963</c:v>
                </c:pt>
                <c:pt idx="207">
                  <c:v>7.2843803456271612</c:v>
                </c:pt>
                <c:pt idx="208">
                  <c:v>7.9809389073452</c:v>
                </c:pt>
                <c:pt idx="209">
                  <c:v>7.9885654899422081</c:v>
                </c:pt>
                <c:pt idx="210">
                  <c:v>7.9897296413883785</c:v>
                </c:pt>
                <c:pt idx="211">
                  <c:v>7.9863477748152318</c:v>
                </c:pt>
                <c:pt idx="212">
                  <c:v>7.9899143957987775</c:v>
                </c:pt>
                <c:pt idx="213">
                  <c:v>7.9912162853000126</c:v>
                </c:pt>
                <c:pt idx="214">
                  <c:v>7.9910202734524205</c:v>
                </c:pt>
                <c:pt idx="215">
                  <c:v>7.9930479365514948</c:v>
                </c:pt>
                <c:pt idx="216">
                  <c:v>7.9848326562095231</c:v>
                </c:pt>
                <c:pt idx="217">
                  <c:v>7.9886376699806787</c:v>
                </c:pt>
                <c:pt idx="218">
                  <c:v>4.8570053839686675</c:v>
                </c:pt>
                <c:pt idx="219">
                  <c:v>3.4749026695224359</c:v>
                </c:pt>
                <c:pt idx="220">
                  <c:v>4.1682793497280466</c:v>
                </c:pt>
                <c:pt idx="221">
                  <c:v>5.9043311201653275</c:v>
                </c:pt>
                <c:pt idx="222">
                  <c:v>7.2866464015138463</c:v>
                </c:pt>
                <c:pt idx="223">
                  <c:v>7.2885217581097255</c:v>
                </c:pt>
                <c:pt idx="224">
                  <c:v>7.2919936841804134</c:v>
                </c:pt>
                <c:pt idx="225">
                  <c:v>7.2891548234012715</c:v>
                </c:pt>
                <c:pt idx="226">
                  <c:v>7.2901037591364029</c:v>
                </c:pt>
                <c:pt idx="227">
                  <c:v>7.2946736164344816</c:v>
                </c:pt>
                <c:pt idx="228">
                  <c:v>7.6424224733410639</c:v>
                </c:pt>
                <c:pt idx="229">
                  <c:v>7.7721645803087362</c:v>
                </c:pt>
                <c:pt idx="230">
                  <c:v>7.7711190825094185</c:v>
                </c:pt>
                <c:pt idx="231">
                  <c:v>8.0018577674669604</c:v>
                </c:pt>
                <c:pt idx="232">
                  <c:v>7.4089274690197895</c:v>
                </c:pt>
                <c:pt idx="233">
                  <c:v>7.4076274300977545</c:v>
                </c:pt>
                <c:pt idx="234">
                  <c:v>7.4057692222907159</c:v>
                </c:pt>
                <c:pt idx="235">
                  <c:v>7.4111375351872493</c:v>
                </c:pt>
                <c:pt idx="236">
                  <c:v>7.4087119734376055</c:v>
                </c:pt>
                <c:pt idx="237">
                  <c:v>7.4067612085116599</c:v>
                </c:pt>
                <c:pt idx="238">
                  <c:v>7.4041250969800769</c:v>
                </c:pt>
                <c:pt idx="239">
                  <c:v>7.4179471955842988</c:v>
                </c:pt>
                <c:pt idx="240">
                  <c:v>7.4051248551728381</c:v>
                </c:pt>
                <c:pt idx="241">
                  <c:v>7.4076118861541227</c:v>
                </c:pt>
                <c:pt idx="242">
                  <c:v>7.4073024203672473</c:v>
                </c:pt>
                <c:pt idx="243">
                  <c:v>7.4085544143725981</c:v>
                </c:pt>
                <c:pt idx="244">
                  <c:v>7.4065068530703924</c:v>
                </c:pt>
                <c:pt idx="245">
                  <c:v>7.4054230162734349</c:v>
                </c:pt>
                <c:pt idx="246">
                  <c:v>7.4127526922392999</c:v>
                </c:pt>
                <c:pt idx="247">
                  <c:v>7.402738153282276</c:v>
                </c:pt>
                <c:pt idx="248">
                  <c:v>7.4026222802479209</c:v>
                </c:pt>
                <c:pt idx="249">
                  <c:v>7.4006005624328406</c:v>
                </c:pt>
                <c:pt idx="250">
                  <c:v>7.3996302194086443</c:v>
                </c:pt>
                <c:pt idx="251">
                  <c:v>7.3898325748716438</c:v>
                </c:pt>
                <c:pt idx="252">
                  <c:v>7.4026155942002099</c:v>
                </c:pt>
                <c:pt idx="253">
                  <c:v>7.4082338666165368</c:v>
                </c:pt>
                <c:pt idx="254">
                  <c:v>7.4052080561326754</c:v>
                </c:pt>
                <c:pt idx="255">
                  <c:v>7.5760103111850929</c:v>
                </c:pt>
                <c:pt idx="256">
                  <c:v>7.4024849899744787</c:v>
                </c:pt>
                <c:pt idx="257">
                  <c:v>7.1357132113803416</c:v>
                </c:pt>
                <c:pt idx="258">
                  <c:v>7.1510726835180352</c:v>
                </c:pt>
                <c:pt idx="259">
                  <c:v>7.1474923488739117</c:v>
                </c:pt>
                <c:pt idx="260">
                  <c:v>7.1194910955201891</c:v>
                </c:pt>
                <c:pt idx="261">
                  <c:v>7.1384400868325733</c:v>
                </c:pt>
                <c:pt idx="262">
                  <c:v>7.1405038316180418</c:v>
                </c:pt>
                <c:pt idx="263">
                  <c:v>7.1516603133295842</c:v>
                </c:pt>
                <c:pt idx="264">
                  <c:v>7.1583038006686808</c:v>
                </c:pt>
                <c:pt idx="265">
                  <c:v>7.1607775699956839</c:v>
                </c:pt>
                <c:pt idx="266">
                  <c:v>7.2824220271336362</c:v>
                </c:pt>
                <c:pt idx="267">
                  <c:v>7.2892410814841284</c:v>
                </c:pt>
                <c:pt idx="268">
                  <c:v>6.4465011468647457</c:v>
                </c:pt>
                <c:pt idx="269">
                  <c:v>6.4377383306157849</c:v>
                </c:pt>
                <c:pt idx="270">
                  <c:v>6.6315886507489523</c:v>
                </c:pt>
                <c:pt idx="271">
                  <c:v>6.6319533395790495</c:v>
                </c:pt>
                <c:pt idx="272">
                  <c:v>6.6372749911997779</c:v>
                </c:pt>
                <c:pt idx="273">
                  <c:v>6.6308094790369569</c:v>
                </c:pt>
                <c:pt idx="274">
                  <c:v>6.623144701682854</c:v>
                </c:pt>
                <c:pt idx="275">
                  <c:v>6.7855174595503183</c:v>
                </c:pt>
                <c:pt idx="276">
                  <c:v>6.8813652528475338</c:v>
                </c:pt>
                <c:pt idx="277">
                  <c:v>6.8824777868890363</c:v>
                </c:pt>
                <c:pt idx="278">
                  <c:v>6.8801187487382069</c:v>
                </c:pt>
                <c:pt idx="279">
                  <c:v>6.8864677649959978</c:v>
                </c:pt>
                <c:pt idx="280">
                  <c:v>7.0207420122926454</c:v>
                </c:pt>
                <c:pt idx="281">
                  <c:v>7.0112038884785637</c:v>
                </c:pt>
                <c:pt idx="282">
                  <c:v>7.1523260944632989</c:v>
                </c:pt>
                <c:pt idx="283">
                  <c:v>6.4400826575444921</c:v>
                </c:pt>
                <c:pt idx="284">
                  <c:v>6.4393402878181991</c:v>
                </c:pt>
                <c:pt idx="285">
                  <c:v>4.434071715152629</c:v>
                </c:pt>
                <c:pt idx="286">
                  <c:v>1.2170837553629892</c:v>
                </c:pt>
                <c:pt idx="287">
                  <c:v>1.2157917907116171</c:v>
                </c:pt>
                <c:pt idx="288">
                  <c:v>1.2180155481179999</c:v>
                </c:pt>
                <c:pt idx="289">
                  <c:v>3.2163555282013463</c:v>
                </c:pt>
                <c:pt idx="290">
                  <c:v>4.0171728887617881</c:v>
                </c:pt>
                <c:pt idx="291">
                  <c:v>4.0155628887826262</c:v>
                </c:pt>
                <c:pt idx="292">
                  <c:v>7.2346940676737193</c:v>
                </c:pt>
                <c:pt idx="293">
                  <c:v>7.2264153811284801</c:v>
                </c:pt>
                <c:pt idx="294">
                  <c:v>7.2362692092188805</c:v>
                </c:pt>
                <c:pt idx="295">
                  <c:v>7.2288715600165085</c:v>
                </c:pt>
                <c:pt idx="296">
                  <c:v>7.2360539296594499</c:v>
                </c:pt>
                <c:pt idx="297">
                  <c:v>7.2319276104171157</c:v>
                </c:pt>
                <c:pt idx="298">
                  <c:v>7.2252707987021809</c:v>
                </c:pt>
                <c:pt idx="299">
                  <c:v>7.2282931398479313</c:v>
                </c:pt>
                <c:pt idx="300">
                  <c:v>7.2317383789182568</c:v>
                </c:pt>
                <c:pt idx="301">
                  <c:v>6.9654476581428888</c:v>
                </c:pt>
                <c:pt idx="302">
                  <c:v>6.555844075671863</c:v>
                </c:pt>
                <c:pt idx="303">
                  <c:v>6.5526472055117333</c:v>
                </c:pt>
                <c:pt idx="304">
                  <c:v>5.7378835259096439</c:v>
                </c:pt>
                <c:pt idx="305">
                  <c:v>5.7387474392202193</c:v>
                </c:pt>
                <c:pt idx="306">
                  <c:v>5.7379835991257098</c:v>
                </c:pt>
                <c:pt idx="307">
                  <c:v>5.7408290402966067</c:v>
                </c:pt>
                <c:pt idx="308">
                  <c:v>5.7409185589156673</c:v>
                </c:pt>
                <c:pt idx="309">
                  <c:v>5.7366161924467987</c:v>
                </c:pt>
                <c:pt idx="310">
                  <c:v>5.7407430398765493</c:v>
                </c:pt>
                <c:pt idx="311">
                  <c:v>5.7344896366053808</c:v>
                </c:pt>
                <c:pt idx="312">
                  <c:v>6.1458996188086115</c:v>
                </c:pt>
                <c:pt idx="313">
                  <c:v>6.1456857904914681</c:v>
                </c:pt>
                <c:pt idx="314">
                  <c:v>6.1501785306174632</c:v>
                </c:pt>
                <c:pt idx="315">
                  <c:v>6.3574424659534472</c:v>
                </c:pt>
                <c:pt idx="316">
                  <c:v>6.3563479866171528</c:v>
                </c:pt>
                <c:pt idx="317">
                  <c:v>6.3575107698706681</c:v>
                </c:pt>
                <c:pt idx="318">
                  <c:v>6.3586331366051185</c:v>
                </c:pt>
                <c:pt idx="319">
                  <c:v>6.352141031147621</c:v>
                </c:pt>
                <c:pt idx="320">
                  <c:v>6.3613143684799267</c:v>
                </c:pt>
                <c:pt idx="321">
                  <c:v>6.3478483926576708</c:v>
                </c:pt>
                <c:pt idx="322">
                  <c:v>6.3638598008506744</c:v>
                </c:pt>
                <c:pt idx="323">
                  <c:v>6.3581141885003172</c:v>
                </c:pt>
                <c:pt idx="324">
                  <c:v>6.2523853605724069</c:v>
                </c:pt>
                <c:pt idx="325">
                  <c:v>6.6610065667957867</c:v>
                </c:pt>
                <c:pt idx="326">
                  <c:v>6.4026903840330025</c:v>
                </c:pt>
                <c:pt idx="327">
                  <c:v>6.6602679495580279</c:v>
                </c:pt>
                <c:pt idx="328">
                  <c:v>6.6533713571793589</c:v>
                </c:pt>
                <c:pt idx="329">
                  <c:v>7.0633501720205691</c:v>
                </c:pt>
                <c:pt idx="330">
                  <c:v>7.0558049902512607</c:v>
                </c:pt>
                <c:pt idx="331">
                  <c:v>7.0664973641387006</c:v>
                </c:pt>
                <c:pt idx="332">
                  <c:v>7.0718416808707998</c:v>
                </c:pt>
                <c:pt idx="333">
                  <c:v>7.0528807273585157</c:v>
                </c:pt>
                <c:pt idx="334">
                  <c:v>7.2551604083802319</c:v>
                </c:pt>
                <c:pt idx="335">
                  <c:v>5.419845165766918</c:v>
                </c:pt>
                <c:pt idx="336">
                  <c:v>5.3397072168128643</c:v>
                </c:pt>
                <c:pt idx="337">
                  <c:v>5.5389799221082399</c:v>
                </c:pt>
                <c:pt idx="338">
                  <c:v>5.5441608782316658</c:v>
                </c:pt>
                <c:pt idx="339">
                  <c:v>5.5208500737734205</c:v>
                </c:pt>
                <c:pt idx="340">
                  <c:v>5.5422785694648091</c:v>
                </c:pt>
                <c:pt idx="341">
                  <c:v>7.368596991778066</c:v>
                </c:pt>
                <c:pt idx="342">
                  <c:v>8.5729999988372683</c:v>
                </c:pt>
                <c:pt idx="343">
                  <c:v>8.967289046246087</c:v>
                </c:pt>
                <c:pt idx="344">
                  <c:v>8.9694149519991946</c:v>
                </c:pt>
                <c:pt idx="345">
                  <c:v>8.9583230472237876</c:v>
                </c:pt>
                <c:pt idx="346">
                  <c:v>8.9553774279153959</c:v>
                </c:pt>
                <c:pt idx="347">
                  <c:v>8.9662462292035272</c:v>
                </c:pt>
                <c:pt idx="348">
                  <c:v>8.9609033486424234</c:v>
                </c:pt>
                <c:pt idx="349">
                  <c:v>9.2185836660217948</c:v>
                </c:pt>
                <c:pt idx="350">
                  <c:v>9.2106195991108546</c:v>
                </c:pt>
                <c:pt idx="351">
                  <c:v>9.2018919406490109</c:v>
                </c:pt>
                <c:pt idx="352">
                  <c:v>9.1768640145161697</c:v>
                </c:pt>
                <c:pt idx="353">
                  <c:v>9.1686690920953531</c:v>
                </c:pt>
                <c:pt idx="354">
                  <c:v>9.1830471775514599</c:v>
                </c:pt>
                <c:pt idx="355">
                  <c:v>9.1692413803242054</c:v>
                </c:pt>
                <c:pt idx="356">
                  <c:v>9.1738503132009228</c:v>
                </c:pt>
                <c:pt idx="357">
                  <c:v>9.1744016000268829</c:v>
                </c:pt>
                <c:pt idx="358">
                  <c:v>9.3936178177925722</c:v>
                </c:pt>
                <c:pt idx="359">
                  <c:v>9.3903139343099475</c:v>
                </c:pt>
                <c:pt idx="360">
                  <c:v>9.3840841122700613</c:v>
                </c:pt>
                <c:pt idx="361">
                  <c:v>9.4001064694140464</c:v>
                </c:pt>
                <c:pt idx="362">
                  <c:v>9.3971527671300397</c:v>
                </c:pt>
                <c:pt idx="363">
                  <c:v>9.4061356761380992</c:v>
                </c:pt>
                <c:pt idx="364">
                  <c:v>9.3881250779175556</c:v>
                </c:pt>
                <c:pt idx="365">
                  <c:v>8.4567147379175847</c:v>
                </c:pt>
                <c:pt idx="366">
                  <c:v>8.4406690950672996</c:v>
                </c:pt>
                <c:pt idx="367">
                  <c:v>8.4600195170042962</c:v>
                </c:pt>
                <c:pt idx="368">
                  <c:v>7.0378915760195921</c:v>
                </c:pt>
                <c:pt idx="369">
                  <c:v>7.0471960068954358</c:v>
                </c:pt>
                <c:pt idx="370">
                  <c:v>7.0374603426509603</c:v>
                </c:pt>
                <c:pt idx="371">
                  <c:v>7.0375602025068318</c:v>
                </c:pt>
                <c:pt idx="372">
                  <c:v>7.0323298746297569</c:v>
                </c:pt>
                <c:pt idx="373">
                  <c:v>7.0486267344268789</c:v>
                </c:pt>
                <c:pt idx="374">
                  <c:v>7.0377648480410633</c:v>
                </c:pt>
                <c:pt idx="375">
                  <c:v>7.0433413268983589</c:v>
                </c:pt>
                <c:pt idx="376">
                  <c:v>7.5673464385584657</c:v>
                </c:pt>
                <c:pt idx="377">
                  <c:v>7.5724422227292214</c:v>
                </c:pt>
                <c:pt idx="378">
                  <c:v>7.576786501577006</c:v>
                </c:pt>
                <c:pt idx="379">
                  <c:v>7.8919448222591502</c:v>
                </c:pt>
                <c:pt idx="380">
                  <c:v>7.8912722097786299</c:v>
                </c:pt>
                <c:pt idx="381">
                  <c:v>8.9270587219271746</c:v>
                </c:pt>
                <c:pt idx="382">
                  <c:v>8.9514329807997086</c:v>
                </c:pt>
                <c:pt idx="383">
                  <c:v>8.9790812548100902</c:v>
                </c:pt>
                <c:pt idx="384">
                  <c:v>8.9704334342448142</c:v>
                </c:pt>
                <c:pt idx="385">
                  <c:v>8.9378142130911797</c:v>
                </c:pt>
                <c:pt idx="386">
                  <c:v>8.9579959888130123</c:v>
                </c:pt>
                <c:pt idx="387">
                  <c:v>8.9551096750887389</c:v>
                </c:pt>
                <c:pt idx="388">
                  <c:v>8.949712678180207</c:v>
                </c:pt>
                <c:pt idx="389">
                  <c:v>8.9434141739755688</c:v>
                </c:pt>
                <c:pt idx="390">
                  <c:v>8.9492187565881309</c:v>
                </c:pt>
                <c:pt idx="391">
                  <c:v>8.9458847858416206</c:v>
                </c:pt>
                <c:pt idx="392">
                  <c:v>8.9530115122280929</c:v>
                </c:pt>
                <c:pt idx="393">
                  <c:v>9.185928987338734</c:v>
                </c:pt>
                <c:pt idx="394">
                  <c:v>9.1927740686420911</c:v>
                </c:pt>
                <c:pt idx="395">
                  <c:v>9.1926121952026243</c:v>
                </c:pt>
                <c:pt idx="396">
                  <c:v>9.177938419466912</c:v>
                </c:pt>
                <c:pt idx="397">
                  <c:v>9.1945062175484988</c:v>
                </c:pt>
                <c:pt idx="398">
                  <c:v>9.1759268584452442</c:v>
                </c:pt>
                <c:pt idx="399">
                  <c:v>9.1857464930789519</c:v>
                </c:pt>
                <c:pt idx="400">
                  <c:v>9.1936226153980289</c:v>
                </c:pt>
                <c:pt idx="401">
                  <c:v>9.1728151766598049</c:v>
                </c:pt>
                <c:pt idx="402">
                  <c:v>9.1921760648529744</c:v>
                </c:pt>
                <c:pt idx="403">
                  <c:v>9.1846907070788557</c:v>
                </c:pt>
                <c:pt idx="404">
                  <c:v>9.1831709526216851</c:v>
                </c:pt>
                <c:pt idx="405">
                  <c:v>9.1867445407821666</c:v>
                </c:pt>
                <c:pt idx="406">
                  <c:v>9.1829111302857243</c:v>
                </c:pt>
                <c:pt idx="407">
                  <c:v>9.1962342422908439</c:v>
                </c:pt>
                <c:pt idx="408">
                  <c:v>9.1926967405659124</c:v>
                </c:pt>
                <c:pt idx="409">
                  <c:v>9.7228157581669379</c:v>
                </c:pt>
                <c:pt idx="410">
                  <c:v>9.7173594891117521</c:v>
                </c:pt>
                <c:pt idx="411">
                  <c:v>9.7392660175727332</c:v>
                </c:pt>
                <c:pt idx="412">
                  <c:v>10.291575099914061</c:v>
                </c:pt>
                <c:pt idx="413">
                  <c:v>10.255864994334637</c:v>
                </c:pt>
                <c:pt idx="414">
                  <c:v>10.283713412169204</c:v>
                </c:pt>
                <c:pt idx="415">
                  <c:v>10.252788367943731</c:v>
                </c:pt>
                <c:pt idx="416">
                  <c:v>10.272488468631073</c:v>
                </c:pt>
                <c:pt idx="417">
                  <c:v>10.808219442480654</c:v>
                </c:pt>
                <c:pt idx="418">
                  <c:v>10.805697516156206</c:v>
                </c:pt>
                <c:pt idx="419">
                  <c:v>10.820474395993489</c:v>
                </c:pt>
                <c:pt idx="420">
                  <c:v>10.803594192484139</c:v>
                </c:pt>
                <c:pt idx="421">
                  <c:v>10.807541017492312</c:v>
                </c:pt>
                <c:pt idx="422">
                  <c:v>9.7391288891176426</c:v>
                </c:pt>
                <c:pt idx="423">
                  <c:v>9.7293917377651926</c:v>
                </c:pt>
                <c:pt idx="424">
                  <c:v>9.4455529681368269</c:v>
                </c:pt>
                <c:pt idx="425">
                  <c:v>9.0908513730026197</c:v>
                </c:pt>
                <c:pt idx="426">
                  <c:v>8.1355611092040299</c:v>
                </c:pt>
                <c:pt idx="427">
                  <c:v>8.0221480144721138</c:v>
                </c:pt>
                <c:pt idx="428">
                  <c:v>8.0132265636070734</c:v>
                </c:pt>
                <c:pt idx="429">
                  <c:v>8.2081652344131246</c:v>
                </c:pt>
                <c:pt idx="430">
                  <c:v>7.1725019724971943</c:v>
                </c:pt>
                <c:pt idx="431">
                  <c:v>7.374514940698039</c:v>
                </c:pt>
                <c:pt idx="432">
                  <c:v>6.8385223536741284</c:v>
                </c:pt>
                <c:pt idx="433">
                  <c:v>6.8373129435658413</c:v>
                </c:pt>
                <c:pt idx="434">
                  <c:v>6.8357566250371207</c:v>
                </c:pt>
                <c:pt idx="435">
                  <c:v>7.0323782204109024</c:v>
                </c:pt>
                <c:pt idx="436">
                  <c:v>7.2199265108572259</c:v>
                </c:pt>
                <c:pt idx="437">
                  <c:v>7.7789392417668068</c:v>
                </c:pt>
                <c:pt idx="438">
                  <c:v>7.7623625140847166</c:v>
                </c:pt>
                <c:pt idx="439">
                  <c:v>7.7817950667814442</c:v>
                </c:pt>
                <c:pt idx="440">
                  <c:v>7.7764927483615267</c:v>
                </c:pt>
                <c:pt idx="441">
                  <c:v>8.2966889436907501</c:v>
                </c:pt>
                <c:pt idx="442">
                  <c:v>8.6127121048334274</c:v>
                </c:pt>
                <c:pt idx="443">
                  <c:v>7.3372169708858754</c:v>
                </c:pt>
                <c:pt idx="444">
                  <c:v>6.8025607653297353</c:v>
                </c:pt>
                <c:pt idx="445">
                  <c:v>6.6396932852354222</c:v>
                </c:pt>
                <c:pt idx="446">
                  <c:v>7.9864566879064445E-4</c:v>
                </c:pt>
                <c:pt idx="447">
                  <c:v>0.82765774402286518</c:v>
                </c:pt>
                <c:pt idx="448">
                  <c:v>0</c:v>
                </c:pt>
                <c:pt idx="449">
                  <c:v>0</c:v>
                </c:pt>
                <c:pt idx="450">
                  <c:v>2.6317136128196461E-4</c:v>
                </c:pt>
                <c:pt idx="451">
                  <c:v>1.7330208542366348E-3</c:v>
                </c:pt>
                <c:pt idx="452">
                  <c:v>3.9926104819268047</c:v>
                </c:pt>
                <c:pt idx="453">
                  <c:v>8.3305594220431871</c:v>
                </c:pt>
                <c:pt idx="454">
                  <c:v>8.3472553376866152</c:v>
                </c:pt>
                <c:pt idx="455">
                  <c:v>8.2557755749567718</c:v>
                </c:pt>
                <c:pt idx="456">
                  <c:v>8.2136332697705203</c:v>
                </c:pt>
                <c:pt idx="457">
                  <c:v>8.6945590880490524</c:v>
                </c:pt>
                <c:pt idx="458">
                  <c:v>8.7168658054548427</c:v>
                </c:pt>
                <c:pt idx="459">
                  <c:v>8.6981719785637921</c:v>
                </c:pt>
                <c:pt idx="460">
                  <c:v>8.330528430100772</c:v>
                </c:pt>
                <c:pt idx="461">
                  <c:v>8.3443230231352477</c:v>
                </c:pt>
                <c:pt idx="462">
                  <c:v>7.6844720833621443</c:v>
                </c:pt>
                <c:pt idx="463">
                  <c:v>7.5136269186793685</c:v>
                </c:pt>
                <c:pt idx="464">
                  <c:v>7.5006969213716941</c:v>
                </c:pt>
                <c:pt idx="465">
                  <c:v>7.5131779328469772</c:v>
                </c:pt>
                <c:pt idx="466">
                  <c:v>7.513618177362277</c:v>
                </c:pt>
                <c:pt idx="467">
                  <c:v>7.5041465629618003</c:v>
                </c:pt>
                <c:pt idx="468">
                  <c:v>7.5012945095946293</c:v>
                </c:pt>
                <c:pt idx="469">
                  <c:v>7.5035227507875932</c:v>
                </c:pt>
                <c:pt idx="470">
                  <c:v>7.5154045847095601</c:v>
                </c:pt>
                <c:pt idx="471">
                  <c:v>7.5027503362228423</c:v>
                </c:pt>
                <c:pt idx="472">
                  <c:v>7.4962769935845097</c:v>
                </c:pt>
                <c:pt idx="473">
                  <c:v>7.510170125102551</c:v>
                </c:pt>
                <c:pt idx="474">
                  <c:v>7.5120495082770731</c:v>
                </c:pt>
                <c:pt idx="475">
                  <c:v>7.0925282718034666</c:v>
                </c:pt>
                <c:pt idx="476">
                  <c:v>7.1013164741404813</c:v>
                </c:pt>
                <c:pt idx="477">
                  <c:v>7.0964396138690056</c:v>
                </c:pt>
                <c:pt idx="478">
                  <c:v>7.0899551459180117</c:v>
                </c:pt>
                <c:pt idx="479">
                  <c:v>7.091160653011352</c:v>
                </c:pt>
                <c:pt idx="480">
                  <c:v>7.0870387246704443</c:v>
                </c:pt>
                <c:pt idx="481">
                  <c:v>7.0930948680839894</c:v>
                </c:pt>
                <c:pt idx="482">
                  <c:v>7.0868805862976201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6B-4C2D-AAEA-006F7A820C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7099472"/>
        <c:axId val="929453264"/>
      </c:lineChart>
      <c:dateAx>
        <c:axId val="931209968"/>
        <c:scaling>
          <c:orientation val="minMax"/>
        </c:scaling>
        <c:delete val="0"/>
        <c:axPos val="b"/>
        <c:numFmt formatCode="m&quot;月&quot;d&quot;日&quot;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31208656"/>
        <c:crosses val="autoZero"/>
        <c:auto val="1"/>
        <c:lblOffset val="100"/>
        <c:baseTimeUnit val="days"/>
      </c:dateAx>
      <c:valAx>
        <c:axId val="93120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31209968"/>
        <c:crosses val="autoZero"/>
        <c:crossBetween val="between"/>
      </c:valAx>
      <c:valAx>
        <c:axId val="929453264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27099472"/>
        <c:crosses val="max"/>
        <c:crossBetween val="between"/>
      </c:valAx>
      <c:dateAx>
        <c:axId val="727099472"/>
        <c:scaling>
          <c:orientation val="minMax"/>
        </c:scaling>
        <c:delete val="1"/>
        <c:axPos val="b"/>
        <c:numFmt formatCode="m&quot;月&quot;d&quot;日&quot;" sourceLinked="1"/>
        <c:majorTickMark val="out"/>
        <c:minorTickMark val="none"/>
        <c:tickLblPos val="nextTo"/>
        <c:crossAx val="929453264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/>
              <a:t>一、二反温升变化趋势：℃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R-101温升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Sheet2!$A$5:$A$485</c:f>
              <c:numCache>
                <c:formatCode>m/d/yyyy</c:formatCode>
                <c:ptCount val="481"/>
                <c:pt idx="0">
                  <c:v>43770.25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43903</c:v>
                </c:pt>
                <c:pt idx="133">
                  <c:v>43904</c:v>
                </c:pt>
                <c:pt idx="134">
                  <c:v>43905</c:v>
                </c:pt>
                <c:pt idx="135">
                  <c:v>43906</c:v>
                </c:pt>
                <c:pt idx="136">
                  <c:v>43907</c:v>
                </c:pt>
                <c:pt idx="137">
                  <c:v>43908</c:v>
                </c:pt>
                <c:pt idx="138">
                  <c:v>43909</c:v>
                </c:pt>
                <c:pt idx="139">
                  <c:v>43910</c:v>
                </c:pt>
                <c:pt idx="140">
                  <c:v>43911</c:v>
                </c:pt>
                <c:pt idx="141">
                  <c:v>43912</c:v>
                </c:pt>
                <c:pt idx="142">
                  <c:v>43913</c:v>
                </c:pt>
                <c:pt idx="143">
                  <c:v>43914</c:v>
                </c:pt>
                <c:pt idx="144">
                  <c:v>43915</c:v>
                </c:pt>
                <c:pt idx="145">
                  <c:v>43916</c:v>
                </c:pt>
                <c:pt idx="146">
                  <c:v>43917</c:v>
                </c:pt>
                <c:pt idx="147">
                  <c:v>43918</c:v>
                </c:pt>
                <c:pt idx="148">
                  <c:v>43919</c:v>
                </c:pt>
                <c:pt idx="149">
                  <c:v>43920</c:v>
                </c:pt>
                <c:pt idx="150">
                  <c:v>43921</c:v>
                </c:pt>
                <c:pt idx="151">
                  <c:v>43922</c:v>
                </c:pt>
                <c:pt idx="152">
                  <c:v>43923</c:v>
                </c:pt>
                <c:pt idx="153">
                  <c:v>43924</c:v>
                </c:pt>
                <c:pt idx="154">
                  <c:v>43925</c:v>
                </c:pt>
                <c:pt idx="155">
                  <c:v>43926</c:v>
                </c:pt>
                <c:pt idx="156">
                  <c:v>43927</c:v>
                </c:pt>
                <c:pt idx="157">
                  <c:v>43928</c:v>
                </c:pt>
                <c:pt idx="158">
                  <c:v>43929</c:v>
                </c:pt>
                <c:pt idx="159">
                  <c:v>43930</c:v>
                </c:pt>
                <c:pt idx="160">
                  <c:v>43931</c:v>
                </c:pt>
                <c:pt idx="161">
                  <c:v>43932</c:v>
                </c:pt>
                <c:pt idx="162">
                  <c:v>43933</c:v>
                </c:pt>
                <c:pt idx="163">
                  <c:v>43934</c:v>
                </c:pt>
                <c:pt idx="164">
                  <c:v>43935</c:v>
                </c:pt>
                <c:pt idx="165">
                  <c:v>43936</c:v>
                </c:pt>
                <c:pt idx="166">
                  <c:v>43937</c:v>
                </c:pt>
                <c:pt idx="167">
                  <c:v>43938</c:v>
                </c:pt>
                <c:pt idx="168">
                  <c:v>43939</c:v>
                </c:pt>
                <c:pt idx="169">
                  <c:v>43940</c:v>
                </c:pt>
                <c:pt idx="170">
                  <c:v>43941</c:v>
                </c:pt>
                <c:pt idx="171">
                  <c:v>43942</c:v>
                </c:pt>
                <c:pt idx="172">
                  <c:v>43943</c:v>
                </c:pt>
                <c:pt idx="173">
                  <c:v>43944</c:v>
                </c:pt>
                <c:pt idx="174">
                  <c:v>43945</c:v>
                </c:pt>
                <c:pt idx="175">
                  <c:v>43946</c:v>
                </c:pt>
                <c:pt idx="176">
                  <c:v>43947</c:v>
                </c:pt>
                <c:pt idx="177">
                  <c:v>43948</c:v>
                </c:pt>
                <c:pt idx="178">
                  <c:v>43949</c:v>
                </c:pt>
                <c:pt idx="179">
                  <c:v>43950</c:v>
                </c:pt>
                <c:pt idx="180">
                  <c:v>43951</c:v>
                </c:pt>
                <c:pt idx="181">
                  <c:v>43952</c:v>
                </c:pt>
                <c:pt idx="182">
                  <c:v>43953</c:v>
                </c:pt>
                <c:pt idx="183">
                  <c:v>43954</c:v>
                </c:pt>
                <c:pt idx="184">
                  <c:v>43955</c:v>
                </c:pt>
                <c:pt idx="185">
                  <c:v>43956</c:v>
                </c:pt>
                <c:pt idx="186">
                  <c:v>43957</c:v>
                </c:pt>
                <c:pt idx="187">
                  <c:v>43958</c:v>
                </c:pt>
                <c:pt idx="188">
                  <c:v>43959</c:v>
                </c:pt>
                <c:pt idx="189">
                  <c:v>43960</c:v>
                </c:pt>
                <c:pt idx="190">
                  <c:v>43961</c:v>
                </c:pt>
                <c:pt idx="191">
                  <c:v>43962</c:v>
                </c:pt>
                <c:pt idx="192">
                  <c:v>43963</c:v>
                </c:pt>
                <c:pt idx="193">
                  <c:v>43964</c:v>
                </c:pt>
                <c:pt idx="194">
                  <c:v>43965</c:v>
                </c:pt>
                <c:pt idx="195">
                  <c:v>43966</c:v>
                </c:pt>
                <c:pt idx="196">
                  <c:v>43967</c:v>
                </c:pt>
                <c:pt idx="197">
                  <c:v>43968</c:v>
                </c:pt>
                <c:pt idx="198">
                  <c:v>43969</c:v>
                </c:pt>
                <c:pt idx="199">
                  <c:v>43970</c:v>
                </c:pt>
                <c:pt idx="200">
                  <c:v>43971</c:v>
                </c:pt>
                <c:pt idx="201">
                  <c:v>43972</c:v>
                </c:pt>
                <c:pt idx="202">
                  <c:v>43973</c:v>
                </c:pt>
                <c:pt idx="203">
                  <c:v>43974</c:v>
                </c:pt>
                <c:pt idx="204">
                  <c:v>43975</c:v>
                </c:pt>
                <c:pt idx="205">
                  <c:v>43976</c:v>
                </c:pt>
                <c:pt idx="206">
                  <c:v>43977</c:v>
                </c:pt>
                <c:pt idx="207">
                  <c:v>43978</c:v>
                </c:pt>
                <c:pt idx="208">
                  <c:v>43979</c:v>
                </c:pt>
                <c:pt idx="209">
                  <c:v>43980</c:v>
                </c:pt>
                <c:pt idx="210">
                  <c:v>43981</c:v>
                </c:pt>
                <c:pt idx="211">
                  <c:v>43982</c:v>
                </c:pt>
                <c:pt idx="212">
                  <c:v>43983</c:v>
                </c:pt>
                <c:pt idx="213">
                  <c:v>43984</c:v>
                </c:pt>
                <c:pt idx="214">
                  <c:v>43985</c:v>
                </c:pt>
                <c:pt idx="215">
                  <c:v>43986</c:v>
                </c:pt>
                <c:pt idx="216">
                  <c:v>43987</c:v>
                </c:pt>
                <c:pt idx="217">
                  <c:v>43988</c:v>
                </c:pt>
                <c:pt idx="218">
                  <c:v>43989</c:v>
                </c:pt>
                <c:pt idx="219">
                  <c:v>43990</c:v>
                </c:pt>
                <c:pt idx="220">
                  <c:v>43991</c:v>
                </c:pt>
                <c:pt idx="221">
                  <c:v>43992</c:v>
                </c:pt>
                <c:pt idx="222">
                  <c:v>43993</c:v>
                </c:pt>
                <c:pt idx="223">
                  <c:v>43994</c:v>
                </c:pt>
                <c:pt idx="224">
                  <c:v>43995</c:v>
                </c:pt>
                <c:pt idx="225">
                  <c:v>43996</c:v>
                </c:pt>
                <c:pt idx="226">
                  <c:v>43997</c:v>
                </c:pt>
                <c:pt idx="227">
                  <c:v>43998</c:v>
                </c:pt>
                <c:pt idx="228">
                  <c:v>43999</c:v>
                </c:pt>
                <c:pt idx="229">
                  <c:v>44000</c:v>
                </c:pt>
                <c:pt idx="230">
                  <c:v>44001</c:v>
                </c:pt>
                <c:pt idx="231">
                  <c:v>44002</c:v>
                </c:pt>
                <c:pt idx="232">
                  <c:v>44003</c:v>
                </c:pt>
                <c:pt idx="233">
                  <c:v>44004</c:v>
                </c:pt>
                <c:pt idx="234">
                  <c:v>44005</c:v>
                </c:pt>
                <c:pt idx="235">
                  <c:v>44006</c:v>
                </c:pt>
                <c:pt idx="236">
                  <c:v>44007</c:v>
                </c:pt>
                <c:pt idx="237">
                  <c:v>44008</c:v>
                </c:pt>
                <c:pt idx="238">
                  <c:v>44009</c:v>
                </c:pt>
                <c:pt idx="239">
                  <c:v>44010</c:v>
                </c:pt>
                <c:pt idx="240">
                  <c:v>44011</c:v>
                </c:pt>
                <c:pt idx="241">
                  <c:v>44012</c:v>
                </c:pt>
                <c:pt idx="242">
                  <c:v>44013</c:v>
                </c:pt>
                <c:pt idx="243">
                  <c:v>44014</c:v>
                </c:pt>
                <c:pt idx="244">
                  <c:v>44015</c:v>
                </c:pt>
                <c:pt idx="245">
                  <c:v>44016</c:v>
                </c:pt>
                <c:pt idx="246">
                  <c:v>44017</c:v>
                </c:pt>
                <c:pt idx="247">
                  <c:v>44018</c:v>
                </c:pt>
                <c:pt idx="248">
                  <c:v>44019</c:v>
                </c:pt>
                <c:pt idx="249">
                  <c:v>44020</c:v>
                </c:pt>
                <c:pt idx="250">
                  <c:v>44021</c:v>
                </c:pt>
                <c:pt idx="251">
                  <c:v>44022</c:v>
                </c:pt>
                <c:pt idx="252">
                  <c:v>44023</c:v>
                </c:pt>
                <c:pt idx="253">
                  <c:v>44024</c:v>
                </c:pt>
                <c:pt idx="254">
                  <c:v>44025</c:v>
                </c:pt>
                <c:pt idx="255">
                  <c:v>44026</c:v>
                </c:pt>
                <c:pt idx="256">
                  <c:v>44027</c:v>
                </c:pt>
                <c:pt idx="257">
                  <c:v>44028</c:v>
                </c:pt>
                <c:pt idx="258">
                  <c:v>44029</c:v>
                </c:pt>
                <c:pt idx="259">
                  <c:v>44030</c:v>
                </c:pt>
                <c:pt idx="260">
                  <c:v>44031</c:v>
                </c:pt>
                <c:pt idx="261">
                  <c:v>44032</c:v>
                </c:pt>
                <c:pt idx="262">
                  <c:v>44033</c:v>
                </c:pt>
                <c:pt idx="263">
                  <c:v>44034</c:v>
                </c:pt>
                <c:pt idx="264">
                  <c:v>44035</c:v>
                </c:pt>
                <c:pt idx="265">
                  <c:v>44036</c:v>
                </c:pt>
                <c:pt idx="266">
                  <c:v>44037</c:v>
                </c:pt>
                <c:pt idx="267">
                  <c:v>44038</c:v>
                </c:pt>
                <c:pt idx="268">
                  <c:v>44039</c:v>
                </c:pt>
                <c:pt idx="269">
                  <c:v>44040</c:v>
                </c:pt>
                <c:pt idx="270">
                  <c:v>44041</c:v>
                </c:pt>
                <c:pt idx="271">
                  <c:v>44042</c:v>
                </c:pt>
                <c:pt idx="272">
                  <c:v>44043</c:v>
                </c:pt>
                <c:pt idx="273">
                  <c:v>44044</c:v>
                </c:pt>
                <c:pt idx="274">
                  <c:v>44045</c:v>
                </c:pt>
                <c:pt idx="275">
                  <c:v>44046</c:v>
                </c:pt>
                <c:pt idx="276">
                  <c:v>44047</c:v>
                </c:pt>
                <c:pt idx="277">
                  <c:v>44048</c:v>
                </c:pt>
                <c:pt idx="278">
                  <c:v>44049</c:v>
                </c:pt>
                <c:pt idx="279">
                  <c:v>44050</c:v>
                </c:pt>
                <c:pt idx="280">
                  <c:v>44051</c:v>
                </c:pt>
                <c:pt idx="281">
                  <c:v>44052</c:v>
                </c:pt>
                <c:pt idx="282">
                  <c:v>44053</c:v>
                </c:pt>
                <c:pt idx="283">
                  <c:v>44054</c:v>
                </c:pt>
                <c:pt idx="284">
                  <c:v>44055</c:v>
                </c:pt>
                <c:pt idx="285">
                  <c:v>44056</c:v>
                </c:pt>
                <c:pt idx="286">
                  <c:v>44057</c:v>
                </c:pt>
                <c:pt idx="287">
                  <c:v>44058</c:v>
                </c:pt>
                <c:pt idx="288">
                  <c:v>44059</c:v>
                </c:pt>
                <c:pt idx="289">
                  <c:v>44060</c:v>
                </c:pt>
                <c:pt idx="290">
                  <c:v>44061</c:v>
                </c:pt>
                <c:pt idx="291">
                  <c:v>44062</c:v>
                </c:pt>
                <c:pt idx="292">
                  <c:v>44063</c:v>
                </c:pt>
                <c:pt idx="293">
                  <c:v>44064</c:v>
                </c:pt>
                <c:pt idx="294">
                  <c:v>44065</c:v>
                </c:pt>
                <c:pt idx="295">
                  <c:v>44066</c:v>
                </c:pt>
                <c:pt idx="296">
                  <c:v>44067</c:v>
                </c:pt>
                <c:pt idx="297">
                  <c:v>44068</c:v>
                </c:pt>
                <c:pt idx="298">
                  <c:v>44069</c:v>
                </c:pt>
                <c:pt idx="299">
                  <c:v>44070</c:v>
                </c:pt>
                <c:pt idx="300">
                  <c:v>44071</c:v>
                </c:pt>
                <c:pt idx="301">
                  <c:v>44072</c:v>
                </c:pt>
                <c:pt idx="302">
                  <c:v>44073</c:v>
                </c:pt>
                <c:pt idx="303">
                  <c:v>44074</c:v>
                </c:pt>
                <c:pt idx="304">
                  <c:v>44075</c:v>
                </c:pt>
                <c:pt idx="305">
                  <c:v>44076</c:v>
                </c:pt>
                <c:pt idx="306">
                  <c:v>44077</c:v>
                </c:pt>
                <c:pt idx="307">
                  <c:v>44078</c:v>
                </c:pt>
                <c:pt idx="308">
                  <c:v>44079</c:v>
                </c:pt>
                <c:pt idx="309">
                  <c:v>44080</c:v>
                </c:pt>
                <c:pt idx="310">
                  <c:v>44081</c:v>
                </c:pt>
                <c:pt idx="311">
                  <c:v>44082</c:v>
                </c:pt>
                <c:pt idx="312">
                  <c:v>44083</c:v>
                </c:pt>
                <c:pt idx="313">
                  <c:v>44084</c:v>
                </c:pt>
                <c:pt idx="314">
                  <c:v>44085</c:v>
                </c:pt>
                <c:pt idx="315">
                  <c:v>44086</c:v>
                </c:pt>
                <c:pt idx="316">
                  <c:v>44087</c:v>
                </c:pt>
                <c:pt idx="317">
                  <c:v>44088</c:v>
                </c:pt>
                <c:pt idx="318">
                  <c:v>44089</c:v>
                </c:pt>
                <c:pt idx="319">
                  <c:v>44090</c:v>
                </c:pt>
                <c:pt idx="320">
                  <c:v>44091</c:v>
                </c:pt>
                <c:pt idx="321">
                  <c:v>44092</c:v>
                </c:pt>
                <c:pt idx="322">
                  <c:v>44093</c:v>
                </c:pt>
                <c:pt idx="323">
                  <c:v>44094</c:v>
                </c:pt>
                <c:pt idx="324">
                  <c:v>44095</c:v>
                </c:pt>
                <c:pt idx="325">
                  <c:v>44096</c:v>
                </c:pt>
                <c:pt idx="326">
                  <c:v>44097</c:v>
                </c:pt>
                <c:pt idx="327">
                  <c:v>44098</c:v>
                </c:pt>
                <c:pt idx="328">
                  <c:v>44099</c:v>
                </c:pt>
                <c:pt idx="329">
                  <c:v>44100</c:v>
                </c:pt>
                <c:pt idx="330">
                  <c:v>44101</c:v>
                </c:pt>
                <c:pt idx="331">
                  <c:v>44102</c:v>
                </c:pt>
                <c:pt idx="332">
                  <c:v>44103</c:v>
                </c:pt>
                <c:pt idx="333">
                  <c:v>44104</c:v>
                </c:pt>
                <c:pt idx="334">
                  <c:v>44105</c:v>
                </c:pt>
                <c:pt idx="335">
                  <c:v>44106</c:v>
                </c:pt>
                <c:pt idx="336">
                  <c:v>44107</c:v>
                </c:pt>
                <c:pt idx="337">
                  <c:v>44108</c:v>
                </c:pt>
                <c:pt idx="338">
                  <c:v>44109</c:v>
                </c:pt>
                <c:pt idx="339">
                  <c:v>44110</c:v>
                </c:pt>
                <c:pt idx="340">
                  <c:v>44111</c:v>
                </c:pt>
                <c:pt idx="341">
                  <c:v>44112</c:v>
                </c:pt>
                <c:pt idx="342">
                  <c:v>44113</c:v>
                </c:pt>
                <c:pt idx="343">
                  <c:v>44114</c:v>
                </c:pt>
                <c:pt idx="344">
                  <c:v>44115</c:v>
                </c:pt>
                <c:pt idx="345">
                  <c:v>44116</c:v>
                </c:pt>
                <c:pt idx="346">
                  <c:v>44117</c:v>
                </c:pt>
                <c:pt idx="347">
                  <c:v>44118</c:v>
                </c:pt>
                <c:pt idx="348">
                  <c:v>44119</c:v>
                </c:pt>
                <c:pt idx="349">
                  <c:v>44120</c:v>
                </c:pt>
                <c:pt idx="350">
                  <c:v>44121</c:v>
                </c:pt>
                <c:pt idx="351">
                  <c:v>44122</c:v>
                </c:pt>
                <c:pt idx="352">
                  <c:v>44123</c:v>
                </c:pt>
                <c:pt idx="353">
                  <c:v>44124</c:v>
                </c:pt>
                <c:pt idx="354">
                  <c:v>44125</c:v>
                </c:pt>
                <c:pt idx="355">
                  <c:v>44126</c:v>
                </c:pt>
                <c:pt idx="356">
                  <c:v>44127</c:v>
                </c:pt>
                <c:pt idx="357">
                  <c:v>44128</c:v>
                </c:pt>
                <c:pt idx="358">
                  <c:v>44129</c:v>
                </c:pt>
                <c:pt idx="359">
                  <c:v>44130</c:v>
                </c:pt>
                <c:pt idx="360">
                  <c:v>44131</c:v>
                </c:pt>
                <c:pt idx="361">
                  <c:v>44132</c:v>
                </c:pt>
                <c:pt idx="362">
                  <c:v>44133</c:v>
                </c:pt>
                <c:pt idx="363">
                  <c:v>44134</c:v>
                </c:pt>
                <c:pt idx="364">
                  <c:v>44135</c:v>
                </c:pt>
                <c:pt idx="365">
                  <c:v>44136</c:v>
                </c:pt>
                <c:pt idx="366">
                  <c:v>44137</c:v>
                </c:pt>
                <c:pt idx="367">
                  <c:v>44138</c:v>
                </c:pt>
                <c:pt idx="368">
                  <c:v>44139</c:v>
                </c:pt>
                <c:pt idx="369">
                  <c:v>44140</c:v>
                </c:pt>
                <c:pt idx="370">
                  <c:v>44141</c:v>
                </c:pt>
                <c:pt idx="371">
                  <c:v>44142</c:v>
                </c:pt>
                <c:pt idx="372">
                  <c:v>44143</c:v>
                </c:pt>
                <c:pt idx="373">
                  <c:v>44144</c:v>
                </c:pt>
                <c:pt idx="374">
                  <c:v>44145</c:v>
                </c:pt>
                <c:pt idx="375">
                  <c:v>44146</c:v>
                </c:pt>
                <c:pt idx="376">
                  <c:v>44147</c:v>
                </c:pt>
                <c:pt idx="377">
                  <c:v>44148</c:v>
                </c:pt>
                <c:pt idx="378">
                  <c:v>44149</c:v>
                </c:pt>
                <c:pt idx="379">
                  <c:v>44150</c:v>
                </c:pt>
                <c:pt idx="380">
                  <c:v>44151</c:v>
                </c:pt>
                <c:pt idx="381">
                  <c:v>44152</c:v>
                </c:pt>
                <c:pt idx="382">
                  <c:v>44153</c:v>
                </c:pt>
                <c:pt idx="383">
                  <c:v>44154</c:v>
                </c:pt>
                <c:pt idx="384">
                  <c:v>44155</c:v>
                </c:pt>
                <c:pt idx="385">
                  <c:v>44156</c:v>
                </c:pt>
                <c:pt idx="386">
                  <c:v>44157</c:v>
                </c:pt>
                <c:pt idx="387">
                  <c:v>44158</c:v>
                </c:pt>
                <c:pt idx="388">
                  <c:v>44159</c:v>
                </c:pt>
                <c:pt idx="389">
                  <c:v>44160</c:v>
                </c:pt>
                <c:pt idx="390">
                  <c:v>44161</c:v>
                </c:pt>
                <c:pt idx="391">
                  <c:v>44162</c:v>
                </c:pt>
                <c:pt idx="392">
                  <c:v>44163</c:v>
                </c:pt>
                <c:pt idx="393">
                  <c:v>44164</c:v>
                </c:pt>
                <c:pt idx="394">
                  <c:v>44165</c:v>
                </c:pt>
                <c:pt idx="395">
                  <c:v>44166</c:v>
                </c:pt>
                <c:pt idx="396">
                  <c:v>44167</c:v>
                </c:pt>
                <c:pt idx="397">
                  <c:v>44168</c:v>
                </c:pt>
                <c:pt idx="398">
                  <c:v>44169</c:v>
                </c:pt>
                <c:pt idx="399">
                  <c:v>44170</c:v>
                </c:pt>
                <c:pt idx="400">
                  <c:v>44171</c:v>
                </c:pt>
                <c:pt idx="401">
                  <c:v>44172</c:v>
                </c:pt>
                <c:pt idx="402">
                  <c:v>44173</c:v>
                </c:pt>
                <c:pt idx="403">
                  <c:v>44174</c:v>
                </c:pt>
                <c:pt idx="404">
                  <c:v>44175</c:v>
                </c:pt>
                <c:pt idx="405">
                  <c:v>44176</c:v>
                </c:pt>
                <c:pt idx="406">
                  <c:v>44177</c:v>
                </c:pt>
                <c:pt idx="407">
                  <c:v>44178</c:v>
                </c:pt>
                <c:pt idx="408">
                  <c:v>44179</c:v>
                </c:pt>
                <c:pt idx="409">
                  <c:v>44180</c:v>
                </c:pt>
                <c:pt idx="410">
                  <c:v>44181</c:v>
                </c:pt>
                <c:pt idx="411">
                  <c:v>44182</c:v>
                </c:pt>
                <c:pt idx="412">
                  <c:v>44183</c:v>
                </c:pt>
                <c:pt idx="413">
                  <c:v>44184</c:v>
                </c:pt>
                <c:pt idx="414">
                  <c:v>44185</c:v>
                </c:pt>
                <c:pt idx="415">
                  <c:v>44186</c:v>
                </c:pt>
                <c:pt idx="416">
                  <c:v>44187</c:v>
                </c:pt>
                <c:pt idx="417">
                  <c:v>44188</c:v>
                </c:pt>
                <c:pt idx="418">
                  <c:v>44189</c:v>
                </c:pt>
                <c:pt idx="419">
                  <c:v>44190</c:v>
                </c:pt>
                <c:pt idx="420">
                  <c:v>44191</c:v>
                </c:pt>
                <c:pt idx="421">
                  <c:v>44192</c:v>
                </c:pt>
                <c:pt idx="422">
                  <c:v>44193</c:v>
                </c:pt>
                <c:pt idx="423">
                  <c:v>44194</c:v>
                </c:pt>
                <c:pt idx="424">
                  <c:v>44195</c:v>
                </c:pt>
                <c:pt idx="425">
                  <c:v>44196</c:v>
                </c:pt>
                <c:pt idx="426">
                  <c:v>44197</c:v>
                </c:pt>
                <c:pt idx="427">
                  <c:v>44198</c:v>
                </c:pt>
                <c:pt idx="428">
                  <c:v>44199</c:v>
                </c:pt>
                <c:pt idx="429">
                  <c:v>44200</c:v>
                </c:pt>
                <c:pt idx="430">
                  <c:v>44201</c:v>
                </c:pt>
                <c:pt idx="431">
                  <c:v>44202</c:v>
                </c:pt>
                <c:pt idx="432">
                  <c:v>44203</c:v>
                </c:pt>
                <c:pt idx="433">
                  <c:v>44204</c:v>
                </c:pt>
                <c:pt idx="434">
                  <c:v>44205</c:v>
                </c:pt>
                <c:pt idx="435">
                  <c:v>44206</c:v>
                </c:pt>
                <c:pt idx="436">
                  <c:v>44207</c:v>
                </c:pt>
                <c:pt idx="437">
                  <c:v>44208</c:v>
                </c:pt>
                <c:pt idx="438">
                  <c:v>44209</c:v>
                </c:pt>
                <c:pt idx="439">
                  <c:v>44210</c:v>
                </c:pt>
                <c:pt idx="440">
                  <c:v>44211</c:v>
                </c:pt>
                <c:pt idx="441">
                  <c:v>44212</c:v>
                </c:pt>
                <c:pt idx="442">
                  <c:v>44213</c:v>
                </c:pt>
                <c:pt idx="443">
                  <c:v>44214</c:v>
                </c:pt>
                <c:pt idx="444">
                  <c:v>44215</c:v>
                </c:pt>
                <c:pt idx="445">
                  <c:v>44216</c:v>
                </c:pt>
                <c:pt idx="446">
                  <c:v>44217</c:v>
                </c:pt>
                <c:pt idx="447">
                  <c:v>44218</c:v>
                </c:pt>
                <c:pt idx="449">
                  <c:v>44224</c:v>
                </c:pt>
                <c:pt idx="450">
                  <c:v>44225</c:v>
                </c:pt>
                <c:pt idx="451">
                  <c:v>44226</c:v>
                </c:pt>
                <c:pt idx="452">
                  <c:v>44227</c:v>
                </c:pt>
                <c:pt idx="453">
                  <c:v>44228</c:v>
                </c:pt>
                <c:pt idx="454">
                  <c:v>44229</c:v>
                </c:pt>
                <c:pt idx="455">
                  <c:v>44230</c:v>
                </c:pt>
                <c:pt idx="456">
                  <c:v>44231</c:v>
                </c:pt>
                <c:pt idx="457">
                  <c:v>44232</c:v>
                </c:pt>
                <c:pt idx="458">
                  <c:v>44233</c:v>
                </c:pt>
                <c:pt idx="459">
                  <c:v>44234</c:v>
                </c:pt>
                <c:pt idx="460">
                  <c:v>44235</c:v>
                </c:pt>
                <c:pt idx="461">
                  <c:v>44236</c:v>
                </c:pt>
                <c:pt idx="462">
                  <c:v>44237</c:v>
                </c:pt>
                <c:pt idx="463">
                  <c:v>44238</c:v>
                </c:pt>
                <c:pt idx="464">
                  <c:v>44239</c:v>
                </c:pt>
                <c:pt idx="465">
                  <c:v>44240</c:v>
                </c:pt>
                <c:pt idx="466">
                  <c:v>44241</c:v>
                </c:pt>
                <c:pt idx="467">
                  <c:v>44242</c:v>
                </c:pt>
                <c:pt idx="468">
                  <c:v>44243</c:v>
                </c:pt>
                <c:pt idx="469">
                  <c:v>44244</c:v>
                </c:pt>
                <c:pt idx="470">
                  <c:v>44245</c:v>
                </c:pt>
                <c:pt idx="471">
                  <c:v>44246</c:v>
                </c:pt>
                <c:pt idx="472">
                  <c:v>44247</c:v>
                </c:pt>
                <c:pt idx="473">
                  <c:v>44248</c:v>
                </c:pt>
                <c:pt idx="474">
                  <c:v>44249</c:v>
                </c:pt>
                <c:pt idx="475">
                  <c:v>44250</c:v>
                </c:pt>
                <c:pt idx="476">
                  <c:v>44251</c:v>
                </c:pt>
                <c:pt idx="477">
                  <c:v>44252</c:v>
                </c:pt>
                <c:pt idx="478">
                  <c:v>44253</c:v>
                </c:pt>
                <c:pt idx="479">
                  <c:v>44254</c:v>
                </c:pt>
                <c:pt idx="480">
                  <c:v>44255</c:v>
                </c:pt>
              </c:numCache>
            </c:numRef>
          </c:cat>
          <c:val>
            <c:numRef>
              <c:f>Sheet2!$B$5:$B$485</c:f>
              <c:numCache>
                <c:formatCode>0.0</c:formatCode>
                <c:ptCount val="481"/>
                <c:pt idx="0" formatCode="General">
                  <c:v>15.066520690917969</c:v>
                </c:pt>
                <c:pt idx="1">
                  <c:v>16.710922241210938</c:v>
                </c:pt>
                <c:pt idx="2">
                  <c:v>16.982925415039063</c:v>
                </c:pt>
                <c:pt idx="3">
                  <c:v>20.397567749023438</c:v>
                </c:pt>
                <c:pt idx="4">
                  <c:v>20.863761901855469</c:v>
                </c:pt>
                <c:pt idx="5">
                  <c:v>18.61248779296875</c:v>
                </c:pt>
                <c:pt idx="6">
                  <c:v>25.725311279296875</c:v>
                </c:pt>
                <c:pt idx="7">
                  <c:v>26.062469482421875</c:v>
                </c:pt>
                <c:pt idx="8">
                  <c:v>27.206199645996094</c:v>
                </c:pt>
                <c:pt idx="9">
                  <c:v>25.763092041015625</c:v>
                </c:pt>
                <c:pt idx="10">
                  <c:v>25.191162109375</c:v>
                </c:pt>
                <c:pt idx="11">
                  <c:v>25.350830078125</c:v>
                </c:pt>
                <c:pt idx="12">
                  <c:v>25.053314208984375</c:v>
                </c:pt>
                <c:pt idx="13">
                  <c:v>25.508949279785156</c:v>
                </c:pt>
                <c:pt idx="14">
                  <c:v>23.573570251464844</c:v>
                </c:pt>
                <c:pt idx="15">
                  <c:v>22.478134155273438</c:v>
                </c:pt>
                <c:pt idx="16">
                  <c:v>20.927757263183594</c:v>
                </c:pt>
                <c:pt idx="17">
                  <c:v>20.85479736328125</c:v>
                </c:pt>
                <c:pt idx="18">
                  <c:v>21.457672119140625</c:v>
                </c:pt>
                <c:pt idx="19">
                  <c:v>20.794349670410156</c:v>
                </c:pt>
                <c:pt idx="20">
                  <c:v>20.236602783203125</c:v>
                </c:pt>
                <c:pt idx="21">
                  <c:v>21.91705322265625</c:v>
                </c:pt>
                <c:pt idx="22">
                  <c:v>20.834182739257813</c:v>
                </c:pt>
                <c:pt idx="23">
                  <c:v>21.153038024902344</c:v>
                </c:pt>
                <c:pt idx="24">
                  <c:v>21.511909484863281</c:v>
                </c:pt>
                <c:pt idx="25">
                  <c:v>21.872230529785156</c:v>
                </c:pt>
                <c:pt idx="26">
                  <c:v>22.436752319335938</c:v>
                </c:pt>
                <c:pt idx="27">
                  <c:v>23.414993286132813</c:v>
                </c:pt>
                <c:pt idx="28">
                  <c:v>24.442031860351563</c:v>
                </c:pt>
                <c:pt idx="29">
                  <c:v>25.0687255859375</c:v>
                </c:pt>
                <c:pt idx="30">
                  <c:v>24.025672912597656</c:v>
                </c:pt>
                <c:pt idx="31">
                  <c:v>23.814811706542969</c:v>
                </c:pt>
                <c:pt idx="32">
                  <c:v>25.033836364746094</c:v>
                </c:pt>
                <c:pt idx="33">
                  <c:v>22.004661560058594</c:v>
                </c:pt>
                <c:pt idx="34">
                  <c:v>21.255989074707031</c:v>
                </c:pt>
                <c:pt idx="35">
                  <c:v>21.314628601074219</c:v>
                </c:pt>
                <c:pt idx="36">
                  <c:v>20.780830383300781</c:v>
                </c:pt>
                <c:pt idx="37">
                  <c:v>21.123184204101563</c:v>
                </c:pt>
                <c:pt idx="38">
                  <c:v>23.16107177734375</c:v>
                </c:pt>
                <c:pt idx="39">
                  <c:v>24.087448120117188</c:v>
                </c:pt>
                <c:pt idx="40">
                  <c:v>23.926155090332031</c:v>
                </c:pt>
                <c:pt idx="41">
                  <c:v>21.729957580566406</c:v>
                </c:pt>
                <c:pt idx="42">
                  <c:v>21.975013732910156</c:v>
                </c:pt>
                <c:pt idx="43">
                  <c:v>22.924125671386719</c:v>
                </c:pt>
                <c:pt idx="44">
                  <c:v>24.220611572265625</c:v>
                </c:pt>
                <c:pt idx="45">
                  <c:v>23.121505737304688</c:v>
                </c:pt>
                <c:pt idx="46">
                  <c:v>22.387443542480469</c:v>
                </c:pt>
                <c:pt idx="47">
                  <c:v>20.740127563476563</c:v>
                </c:pt>
                <c:pt idx="48">
                  <c:v>21.77557373046875</c:v>
                </c:pt>
                <c:pt idx="49">
                  <c:v>22.288726806640625</c:v>
                </c:pt>
                <c:pt idx="50">
                  <c:v>21.86175537109375</c:v>
                </c:pt>
                <c:pt idx="51">
                  <c:v>21.836189270019531</c:v>
                </c:pt>
                <c:pt idx="52">
                  <c:v>21.297294616699219</c:v>
                </c:pt>
                <c:pt idx="53">
                  <c:v>21.444534301757813</c:v>
                </c:pt>
                <c:pt idx="54">
                  <c:v>21.272850036621094</c:v>
                </c:pt>
                <c:pt idx="55">
                  <c:v>20.999061584472656</c:v>
                </c:pt>
                <c:pt idx="56">
                  <c:v>21.14410400390625</c:v>
                </c:pt>
                <c:pt idx="57">
                  <c:v>21.884506225585938</c:v>
                </c:pt>
                <c:pt idx="58">
                  <c:v>21.755165100097656</c:v>
                </c:pt>
                <c:pt idx="59">
                  <c:v>21.728935241699219</c:v>
                </c:pt>
                <c:pt idx="60">
                  <c:v>22.139015197753906</c:v>
                </c:pt>
                <c:pt idx="61">
                  <c:v>22.002113342285156</c:v>
                </c:pt>
                <c:pt idx="62">
                  <c:v>21.84246826171875</c:v>
                </c:pt>
                <c:pt idx="63">
                  <c:v>21.568534851074219</c:v>
                </c:pt>
                <c:pt idx="64">
                  <c:v>19.726264953613281</c:v>
                </c:pt>
                <c:pt idx="65">
                  <c:v>19.285980224609375</c:v>
                </c:pt>
                <c:pt idx="66">
                  <c:v>19.724937438964844</c:v>
                </c:pt>
                <c:pt idx="67">
                  <c:v>19.312004089355469</c:v>
                </c:pt>
                <c:pt idx="68">
                  <c:v>19.815742492675781</c:v>
                </c:pt>
                <c:pt idx="69">
                  <c:v>20.661598205566406</c:v>
                </c:pt>
                <c:pt idx="70">
                  <c:v>20.45556640625</c:v>
                </c:pt>
                <c:pt idx="71">
                  <c:v>21.118049621582031</c:v>
                </c:pt>
                <c:pt idx="72">
                  <c:v>20.993942260742188</c:v>
                </c:pt>
                <c:pt idx="73">
                  <c:v>21.577568054199219</c:v>
                </c:pt>
                <c:pt idx="74">
                  <c:v>21.828208923339844</c:v>
                </c:pt>
                <c:pt idx="75">
                  <c:v>21.009590148925781</c:v>
                </c:pt>
                <c:pt idx="76">
                  <c:v>21.636207580566406</c:v>
                </c:pt>
                <c:pt idx="77">
                  <c:v>20.388236999511719</c:v>
                </c:pt>
                <c:pt idx="78">
                  <c:v>21.712196350097656</c:v>
                </c:pt>
                <c:pt idx="79">
                  <c:v>21.636001586914063</c:v>
                </c:pt>
                <c:pt idx="80">
                  <c:v>22.119102478027344</c:v>
                </c:pt>
                <c:pt idx="81">
                  <c:v>23.187629699707031</c:v>
                </c:pt>
                <c:pt idx="82">
                  <c:v>23.573570251464844</c:v>
                </c:pt>
                <c:pt idx="83">
                  <c:v>23.334144592285156</c:v>
                </c:pt>
                <c:pt idx="84">
                  <c:v>21.17626953125</c:v>
                </c:pt>
                <c:pt idx="85">
                  <c:v>21.251419067382813</c:v>
                </c:pt>
                <c:pt idx="86">
                  <c:v>21.16473388671875</c:v>
                </c:pt>
                <c:pt idx="87">
                  <c:v>21.836929321289063</c:v>
                </c:pt>
                <c:pt idx="88">
                  <c:v>21.593345642089844</c:v>
                </c:pt>
                <c:pt idx="89">
                  <c:v>22.12701416015625</c:v>
                </c:pt>
                <c:pt idx="90">
                  <c:v>21.995491027832031</c:v>
                </c:pt>
                <c:pt idx="91">
                  <c:v>17.995208740234375</c:v>
                </c:pt>
                <c:pt idx="92">
                  <c:v>18.022018432617188</c:v>
                </c:pt>
                <c:pt idx="93">
                  <c:v>11.259521484375</c:v>
                </c:pt>
                <c:pt idx="94">
                  <c:v>17.7496337890625</c:v>
                </c:pt>
                <c:pt idx="95">
                  <c:v>18.260597229003906</c:v>
                </c:pt>
                <c:pt idx="96">
                  <c:v>17.438392639160156</c:v>
                </c:pt>
                <c:pt idx="97">
                  <c:v>15.234764099121094</c:v>
                </c:pt>
                <c:pt idx="98">
                  <c:v>11.936408996582031</c:v>
                </c:pt>
                <c:pt idx="99">
                  <c:v>11.867637634277344</c:v>
                </c:pt>
                <c:pt idx="100">
                  <c:v>11.990501403808594</c:v>
                </c:pt>
                <c:pt idx="101">
                  <c:v>11.218063354492188</c:v>
                </c:pt>
                <c:pt idx="102">
                  <c:v>11.753135681152344</c:v>
                </c:pt>
                <c:pt idx="103">
                  <c:v>11.595710754394531</c:v>
                </c:pt>
                <c:pt idx="104">
                  <c:v>11.892379760742188</c:v>
                </c:pt>
                <c:pt idx="105">
                  <c:v>12.270240783691406</c:v>
                </c:pt>
                <c:pt idx="106">
                  <c:v>12.3780517578125</c:v>
                </c:pt>
                <c:pt idx="107">
                  <c:v>12.206657409667969</c:v>
                </c:pt>
                <c:pt idx="108">
                  <c:v>12.647270202636719</c:v>
                </c:pt>
                <c:pt idx="109">
                  <c:v>12.175643920898438</c:v>
                </c:pt>
                <c:pt idx="110">
                  <c:v>12.364280700683594</c:v>
                </c:pt>
                <c:pt idx="111">
                  <c:v>11.657829284667969</c:v>
                </c:pt>
                <c:pt idx="112">
                  <c:v>11.054664611816406</c:v>
                </c:pt>
                <c:pt idx="113">
                  <c:v>11.073524475097656</c:v>
                </c:pt>
                <c:pt idx="114">
                  <c:v>11.937522888183594</c:v>
                </c:pt>
                <c:pt idx="115">
                  <c:v>11.894828796386719</c:v>
                </c:pt>
                <c:pt idx="116">
                  <c:v>11.453109741210938</c:v>
                </c:pt>
                <c:pt idx="117">
                  <c:v>12.169151306152344</c:v>
                </c:pt>
                <c:pt idx="118">
                  <c:v>15.837646484375</c:v>
                </c:pt>
                <c:pt idx="119">
                  <c:v>19.723602294921875</c:v>
                </c:pt>
                <c:pt idx="120">
                  <c:v>21.501686096191406</c:v>
                </c:pt>
                <c:pt idx="121">
                  <c:v>20.36883544921875</c:v>
                </c:pt>
                <c:pt idx="122">
                  <c:v>20.75909423828125</c:v>
                </c:pt>
                <c:pt idx="123">
                  <c:v>22.775413513183594</c:v>
                </c:pt>
                <c:pt idx="124">
                  <c:v>24.441703796386719</c:v>
                </c:pt>
                <c:pt idx="125">
                  <c:v>25.337577819824219</c:v>
                </c:pt>
                <c:pt idx="126">
                  <c:v>25.844612121582031</c:v>
                </c:pt>
                <c:pt idx="127">
                  <c:v>24.789604187011719</c:v>
                </c:pt>
                <c:pt idx="128">
                  <c:v>26.075164794921875</c:v>
                </c:pt>
                <c:pt idx="129">
                  <c:v>26.024467468261719</c:v>
                </c:pt>
                <c:pt idx="130">
                  <c:v>25.92816162109375</c:v>
                </c:pt>
                <c:pt idx="131">
                  <c:v>26.74249267578125</c:v>
                </c:pt>
                <c:pt idx="132">
                  <c:v>17.737380981445313</c:v>
                </c:pt>
                <c:pt idx="133">
                  <c:v>23.940208435058594</c:v>
                </c:pt>
                <c:pt idx="134">
                  <c:v>25.931777954101563</c:v>
                </c:pt>
                <c:pt idx="135">
                  <c:v>25.747222900390625</c:v>
                </c:pt>
                <c:pt idx="136">
                  <c:v>26.077552795410156</c:v>
                </c:pt>
                <c:pt idx="137">
                  <c:v>26.924415588378906</c:v>
                </c:pt>
                <c:pt idx="138">
                  <c:v>26.968353271484375</c:v>
                </c:pt>
                <c:pt idx="139">
                  <c:v>26.452911376953125</c:v>
                </c:pt>
                <c:pt idx="140">
                  <c:v>25.095458984375</c:v>
                </c:pt>
                <c:pt idx="141">
                  <c:v>25.326026916503906</c:v>
                </c:pt>
                <c:pt idx="142">
                  <c:v>26.077926635742188</c:v>
                </c:pt>
                <c:pt idx="143">
                  <c:v>25.716117858886719</c:v>
                </c:pt>
                <c:pt idx="144">
                  <c:v>26.349143981933594</c:v>
                </c:pt>
                <c:pt idx="145">
                  <c:v>26.543365478515625</c:v>
                </c:pt>
                <c:pt idx="146">
                  <c:v>25.659271240234375</c:v>
                </c:pt>
                <c:pt idx="147">
                  <c:v>26.081687927246094</c:v>
                </c:pt>
                <c:pt idx="148">
                  <c:v>28.006622314453125</c:v>
                </c:pt>
                <c:pt idx="149">
                  <c:v>27.206825256347656</c:v>
                </c:pt>
                <c:pt idx="150">
                  <c:v>27.384796142578125</c:v>
                </c:pt>
                <c:pt idx="151">
                  <c:v>27.270431518554688</c:v>
                </c:pt>
                <c:pt idx="152">
                  <c:v>26.854660034179688</c:v>
                </c:pt>
                <c:pt idx="153">
                  <c:v>27.736961364746094</c:v>
                </c:pt>
                <c:pt idx="154">
                  <c:v>26.984756469726563</c:v>
                </c:pt>
                <c:pt idx="155">
                  <c:v>26.663261413574219</c:v>
                </c:pt>
                <c:pt idx="156">
                  <c:v>27.149276733398438</c:v>
                </c:pt>
                <c:pt idx="157">
                  <c:v>27.468231201171875</c:v>
                </c:pt>
                <c:pt idx="158">
                  <c:v>26.579742431640625</c:v>
                </c:pt>
                <c:pt idx="159">
                  <c:v>27.357688903808594</c:v>
                </c:pt>
                <c:pt idx="160">
                  <c:v>27.078033447265625</c:v>
                </c:pt>
                <c:pt idx="161">
                  <c:v>27.525169372558594</c:v>
                </c:pt>
                <c:pt idx="162">
                  <c:v>26.761451721191406</c:v>
                </c:pt>
                <c:pt idx="163">
                  <c:v>26.778610229492188</c:v>
                </c:pt>
                <c:pt idx="164">
                  <c:v>28.157730102539063</c:v>
                </c:pt>
                <c:pt idx="165">
                  <c:v>27.545967102050781</c:v>
                </c:pt>
                <c:pt idx="166">
                  <c:v>27.836776733398438</c:v>
                </c:pt>
                <c:pt idx="167">
                  <c:v>28.053970336914063</c:v>
                </c:pt>
                <c:pt idx="168">
                  <c:v>27.629608154296875</c:v>
                </c:pt>
                <c:pt idx="169">
                  <c:v>27.654296875</c:v>
                </c:pt>
                <c:pt idx="170">
                  <c:v>27.812713623046875</c:v>
                </c:pt>
                <c:pt idx="171">
                  <c:v>26.122055053710938</c:v>
                </c:pt>
                <c:pt idx="172">
                  <c:v>26.382560729980469</c:v>
                </c:pt>
                <c:pt idx="173">
                  <c:v>26.271774291992188</c:v>
                </c:pt>
                <c:pt idx="174">
                  <c:v>25.076927185058594</c:v>
                </c:pt>
                <c:pt idx="175">
                  <c:v>25.798271179199219</c:v>
                </c:pt>
                <c:pt idx="176">
                  <c:v>24.966941833496094</c:v>
                </c:pt>
                <c:pt idx="177">
                  <c:v>24.986679077148438</c:v>
                </c:pt>
                <c:pt idx="178">
                  <c:v>24.801063537597656</c:v>
                </c:pt>
                <c:pt idx="179">
                  <c:v>25.890846252441406</c:v>
                </c:pt>
                <c:pt idx="180">
                  <c:v>26.78668212890625</c:v>
                </c:pt>
                <c:pt idx="181">
                  <c:v>26.675285339355469</c:v>
                </c:pt>
                <c:pt idx="182">
                  <c:v>26.592002868652344</c:v>
                </c:pt>
                <c:pt idx="183">
                  <c:v>27.032676696777344</c:v>
                </c:pt>
                <c:pt idx="184">
                  <c:v>26.5780029296875</c:v>
                </c:pt>
                <c:pt idx="185">
                  <c:v>26.723495483398438</c:v>
                </c:pt>
                <c:pt idx="186">
                  <c:v>26.583656311035156</c:v>
                </c:pt>
                <c:pt idx="187">
                  <c:v>26.413383483886719</c:v>
                </c:pt>
                <c:pt idx="188">
                  <c:v>25.667228698730469</c:v>
                </c:pt>
                <c:pt idx="189">
                  <c:v>25.147422790527344</c:v>
                </c:pt>
                <c:pt idx="190">
                  <c:v>23.2191162109375</c:v>
                </c:pt>
                <c:pt idx="191">
                  <c:v>23.711723327636719</c:v>
                </c:pt>
                <c:pt idx="192">
                  <c:v>23.462577819824219</c:v>
                </c:pt>
                <c:pt idx="193">
                  <c:v>23.661117553710938</c:v>
                </c:pt>
                <c:pt idx="194">
                  <c:v>24.156639099121094</c:v>
                </c:pt>
                <c:pt idx="195">
                  <c:v>23.99542236328125</c:v>
                </c:pt>
                <c:pt idx="196">
                  <c:v>23.324089050292969</c:v>
                </c:pt>
                <c:pt idx="197">
                  <c:v>23.234931945800781</c:v>
                </c:pt>
                <c:pt idx="198">
                  <c:v>23.4522705078125</c:v>
                </c:pt>
                <c:pt idx="199">
                  <c:v>24.048484802246094</c:v>
                </c:pt>
                <c:pt idx="200">
                  <c:v>23.062126159667969</c:v>
                </c:pt>
                <c:pt idx="201">
                  <c:v>24.224449157714844</c:v>
                </c:pt>
                <c:pt idx="202">
                  <c:v>25.309219360351563</c:v>
                </c:pt>
                <c:pt idx="203">
                  <c:v>24.306228637695313</c:v>
                </c:pt>
                <c:pt idx="204">
                  <c:v>24.211395263671875</c:v>
                </c:pt>
                <c:pt idx="205">
                  <c:v>24.622261047363281</c:v>
                </c:pt>
                <c:pt idx="206">
                  <c:v>23.848419189453125</c:v>
                </c:pt>
                <c:pt idx="207">
                  <c:v>23.169136047363281</c:v>
                </c:pt>
                <c:pt idx="208">
                  <c:v>22.709243774414063</c:v>
                </c:pt>
                <c:pt idx="209">
                  <c:v>22.888252258300781</c:v>
                </c:pt>
                <c:pt idx="210">
                  <c:v>22.687705993652344</c:v>
                </c:pt>
                <c:pt idx="211">
                  <c:v>22.736640930175781</c:v>
                </c:pt>
                <c:pt idx="212">
                  <c:v>22.754257202148438</c:v>
                </c:pt>
                <c:pt idx="213">
                  <c:v>23.726005554199219</c:v>
                </c:pt>
                <c:pt idx="214">
                  <c:v>23.469161987304688</c:v>
                </c:pt>
                <c:pt idx="215">
                  <c:v>23.580696105957031</c:v>
                </c:pt>
                <c:pt idx="216">
                  <c:v>23.299980163574219</c:v>
                </c:pt>
                <c:pt idx="217">
                  <c:v>24.139846801757813</c:v>
                </c:pt>
                <c:pt idx="218">
                  <c:v>23.299232482910156</c:v>
                </c:pt>
                <c:pt idx="219">
                  <c:v>25.641548156738281</c:v>
                </c:pt>
                <c:pt idx="220">
                  <c:v>23.691368103027344</c:v>
                </c:pt>
                <c:pt idx="221">
                  <c:v>22.459671020507813</c:v>
                </c:pt>
                <c:pt idx="222">
                  <c:v>22.781883239746094</c:v>
                </c:pt>
                <c:pt idx="223">
                  <c:v>23.730560302734375</c:v>
                </c:pt>
                <c:pt idx="224">
                  <c:v>24.396194458007813</c:v>
                </c:pt>
                <c:pt idx="225">
                  <c:v>26.121696472167969</c:v>
                </c:pt>
                <c:pt idx="226">
                  <c:v>26.348175048828125</c:v>
                </c:pt>
                <c:pt idx="227">
                  <c:v>26.426513671875</c:v>
                </c:pt>
                <c:pt idx="228">
                  <c:v>25.937820434570313</c:v>
                </c:pt>
                <c:pt idx="229">
                  <c:v>25.809341430664063</c:v>
                </c:pt>
                <c:pt idx="230">
                  <c:v>26.12078857421875</c:v>
                </c:pt>
                <c:pt idx="231">
                  <c:v>26.17132568359375</c:v>
                </c:pt>
                <c:pt idx="232">
                  <c:v>25.818550109863281</c:v>
                </c:pt>
                <c:pt idx="233">
                  <c:v>25.630882263183594</c:v>
                </c:pt>
                <c:pt idx="234">
                  <c:v>26.035202026367188</c:v>
                </c:pt>
                <c:pt idx="235">
                  <c:v>24.394416809082031</c:v>
                </c:pt>
                <c:pt idx="236">
                  <c:v>25.754096984863281</c:v>
                </c:pt>
                <c:pt idx="237">
                  <c:v>26.046707153320313</c:v>
                </c:pt>
                <c:pt idx="238">
                  <c:v>25.365425109863281</c:v>
                </c:pt>
                <c:pt idx="239">
                  <c:v>25.894889831542969</c:v>
                </c:pt>
                <c:pt idx="240">
                  <c:v>26.234764099121094</c:v>
                </c:pt>
                <c:pt idx="241">
                  <c:v>26.282661437988281</c:v>
                </c:pt>
                <c:pt idx="242">
                  <c:v>27.136444091796875</c:v>
                </c:pt>
                <c:pt idx="243">
                  <c:v>26.356979370117188</c:v>
                </c:pt>
                <c:pt idx="244">
                  <c:v>26.40313720703125</c:v>
                </c:pt>
                <c:pt idx="245">
                  <c:v>28.048439025878906</c:v>
                </c:pt>
                <c:pt idx="246">
                  <c:v>27.467521667480469</c:v>
                </c:pt>
                <c:pt idx="247">
                  <c:v>27.305641174316406</c:v>
                </c:pt>
                <c:pt idx="248">
                  <c:v>27.620193481445313</c:v>
                </c:pt>
                <c:pt idx="249">
                  <c:v>28.157684326171875</c:v>
                </c:pt>
                <c:pt idx="250">
                  <c:v>27.293357849121094</c:v>
                </c:pt>
                <c:pt idx="251">
                  <c:v>27.098846435546875</c:v>
                </c:pt>
                <c:pt idx="252">
                  <c:v>26.947471618652344</c:v>
                </c:pt>
                <c:pt idx="253">
                  <c:v>26.343231201171875</c:v>
                </c:pt>
                <c:pt idx="254">
                  <c:v>26.505546569824219</c:v>
                </c:pt>
                <c:pt idx="255">
                  <c:v>25.869148254394531</c:v>
                </c:pt>
                <c:pt idx="256">
                  <c:v>26.503623962402344</c:v>
                </c:pt>
                <c:pt idx="257">
                  <c:v>26.264244079589844</c:v>
                </c:pt>
                <c:pt idx="258">
                  <c:v>25.199943542480469</c:v>
                </c:pt>
                <c:pt idx="259">
                  <c:v>26.832038879394531</c:v>
                </c:pt>
                <c:pt idx="260">
                  <c:v>28.127838134765625</c:v>
                </c:pt>
                <c:pt idx="261">
                  <c:v>28.402488708496094</c:v>
                </c:pt>
                <c:pt idx="262">
                  <c:v>28.199943542480469</c:v>
                </c:pt>
                <c:pt idx="263">
                  <c:v>28.5135498046875</c:v>
                </c:pt>
                <c:pt idx="264">
                  <c:v>28.763946533203125</c:v>
                </c:pt>
                <c:pt idx="265">
                  <c:v>28.422698974609375</c:v>
                </c:pt>
                <c:pt idx="266">
                  <c:v>28.752647399902344</c:v>
                </c:pt>
                <c:pt idx="267">
                  <c:v>28.772048950195313</c:v>
                </c:pt>
                <c:pt idx="268">
                  <c:v>28.477066040039063</c:v>
                </c:pt>
                <c:pt idx="269">
                  <c:v>28.766731262207031</c:v>
                </c:pt>
                <c:pt idx="270">
                  <c:v>28.343742370605469</c:v>
                </c:pt>
                <c:pt idx="271">
                  <c:v>28.606208801269531</c:v>
                </c:pt>
                <c:pt idx="272">
                  <c:v>28.497650146484375</c:v>
                </c:pt>
                <c:pt idx="273">
                  <c:v>28.531593322753906</c:v>
                </c:pt>
                <c:pt idx="274">
                  <c:v>27.860176086425781</c:v>
                </c:pt>
                <c:pt idx="275">
                  <c:v>27.576515197753906</c:v>
                </c:pt>
                <c:pt idx="276">
                  <c:v>27.230018615722656</c:v>
                </c:pt>
                <c:pt idx="277">
                  <c:v>26.061042785644531</c:v>
                </c:pt>
                <c:pt idx="278">
                  <c:v>27.858184814453125</c:v>
                </c:pt>
                <c:pt idx="279">
                  <c:v>28.214744567871094</c:v>
                </c:pt>
                <c:pt idx="280">
                  <c:v>27.258247375488281</c:v>
                </c:pt>
                <c:pt idx="281">
                  <c:v>27.474555969238281</c:v>
                </c:pt>
                <c:pt idx="282">
                  <c:v>28.3720703125</c:v>
                </c:pt>
                <c:pt idx="283">
                  <c:v>26.994468688964844</c:v>
                </c:pt>
                <c:pt idx="284">
                  <c:v>26.525466918945313</c:v>
                </c:pt>
                <c:pt idx="285">
                  <c:v>29.771575927734375</c:v>
                </c:pt>
                <c:pt idx="286">
                  <c:v>28.354400634765625</c:v>
                </c:pt>
                <c:pt idx="287">
                  <c:v>28.576148986816406</c:v>
                </c:pt>
                <c:pt idx="288">
                  <c:v>30.212875366210938</c:v>
                </c:pt>
                <c:pt idx="289">
                  <c:v>28.302467346191406</c:v>
                </c:pt>
                <c:pt idx="290">
                  <c:v>27.031440734863281</c:v>
                </c:pt>
                <c:pt idx="291">
                  <c:v>28.258285522460938</c:v>
                </c:pt>
                <c:pt idx="292">
                  <c:v>26.212623596191406</c:v>
                </c:pt>
                <c:pt idx="293">
                  <c:v>27.175224304199219</c:v>
                </c:pt>
                <c:pt idx="294">
                  <c:v>28.563179016113281</c:v>
                </c:pt>
                <c:pt idx="295">
                  <c:v>28.921501159667969</c:v>
                </c:pt>
                <c:pt idx="296">
                  <c:v>28.975204467773438</c:v>
                </c:pt>
                <c:pt idx="297">
                  <c:v>29.137619018554688</c:v>
                </c:pt>
                <c:pt idx="298">
                  <c:v>29.045196533203125</c:v>
                </c:pt>
                <c:pt idx="299">
                  <c:v>27.482803344726563</c:v>
                </c:pt>
                <c:pt idx="300">
                  <c:v>28.4088134765625</c:v>
                </c:pt>
                <c:pt idx="301">
                  <c:v>28.078445434570313</c:v>
                </c:pt>
                <c:pt idx="302">
                  <c:v>27.602706909179688</c:v>
                </c:pt>
                <c:pt idx="303">
                  <c:v>27.842361450195313</c:v>
                </c:pt>
                <c:pt idx="304">
                  <c:v>27.7078857421875</c:v>
                </c:pt>
                <c:pt idx="305">
                  <c:v>28.391731262207031</c:v>
                </c:pt>
                <c:pt idx="306">
                  <c:v>27.37701416015625</c:v>
                </c:pt>
                <c:pt idx="307">
                  <c:v>27.365966796875</c:v>
                </c:pt>
                <c:pt idx="308">
                  <c:v>26.113174438476563</c:v>
                </c:pt>
                <c:pt idx="309">
                  <c:v>27.06646728515625</c:v>
                </c:pt>
                <c:pt idx="310">
                  <c:v>27.663803100585938</c:v>
                </c:pt>
                <c:pt idx="311">
                  <c:v>28.810249328613281</c:v>
                </c:pt>
                <c:pt idx="312">
                  <c:v>28.023292541503906</c:v>
                </c:pt>
                <c:pt idx="313">
                  <c:v>28.212104797363281</c:v>
                </c:pt>
                <c:pt idx="314">
                  <c:v>28.461647033691406</c:v>
                </c:pt>
                <c:pt idx="315">
                  <c:v>28.068695068359375</c:v>
                </c:pt>
                <c:pt idx="316">
                  <c:v>27.696853637695313</c:v>
                </c:pt>
                <c:pt idx="317">
                  <c:v>27.773078918457031</c:v>
                </c:pt>
                <c:pt idx="318">
                  <c:v>30.963020324707031</c:v>
                </c:pt>
                <c:pt idx="319">
                  <c:v>30.091873168945313</c:v>
                </c:pt>
                <c:pt idx="320">
                  <c:v>30.435928344726563</c:v>
                </c:pt>
                <c:pt idx="321">
                  <c:v>30.26239013671875</c:v>
                </c:pt>
                <c:pt idx="322">
                  <c:v>28.468269348144531</c:v>
                </c:pt>
                <c:pt idx="323">
                  <c:v>28.986915588378906</c:v>
                </c:pt>
                <c:pt idx="324">
                  <c:v>28.532852172851563</c:v>
                </c:pt>
                <c:pt idx="325">
                  <c:v>27.708389282226563</c:v>
                </c:pt>
                <c:pt idx="326">
                  <c:v>28.376518249511719</c:v>
                </c:pt>
                <c:pt idx="327">
                  <c:v>28.61328125</c:v>
                </c:pt>
                <c:pt idx="328">
                  <c:v>30.391365051269531</c:v>
                </c:pt>
                <c:pt idx="329">
                  <c:v>31.851226806640625</c:v>
                </c:pt>
                <c:pt idx="330">
                  <c:v>31.496940612792969</c:v>
                </c:pt>
                <c:pt idx="331">
                  <c:v>31.560844421386719</c:v>
                </c:pt>
                <c:pt idx="332">
                  <c:v>31.055419921875</c:v>
                </c:pt>
                <c:pt idx="333">
                  <c:v>31.294822692871094</c:v>
                </c:pt>
                <c:pt idx="334">
                  <c:v>31.175460815429688</c:v>
                </c:pt>
                <c:pt idx="335">
                  <c:v>30.5972900390625</c:v>
                </c:pt>
                <c:pt idx="336">
                  <c:v>30.45343017578125</c:v>
                </c:pt>
                <c:pt idx="337">
                  <c:v>32.600517272949219</c:v>
                </c:pt>
                <c:pt idx="338">
                  <c:v>34.66912841796875</c:v>
                </c:pt>
                <c:pt idx="339">
                  <c:v>30.07305908203125</c:v>
                </c:pt>
                <c:pt idx="340">
                  <c:v>30.215827941894531</c:v>
                </c:pt>
                <c:pt idx="341">
                  <c:v>28.776458740234375</c:v>
                </c:pt>
                <c:pt idx="342">
                  <c:v>28.887313842773438</c:v>
                </c:pt>
                <c:pt idx="343">
                  <c:v>30.186820983886719</c:v>
                </c:pt>
                <c:pt idx="344">
                  <c:v>30.787696838378906</c:v>
                </c:pt>
                <c:pt idx="345">
                  <c:v>30.653434753417969</c:v>
                </c:pt>
                <c:pt idx="346">
                  <c:v>30.077705383300781</c:v>
                </c:pt>
                <c:pt idx="347">
                  <c:v>32.050712585449219</c:v>
                </c:pt>
                <c:pt idx="348">
                  <c:v>29.4981689453125</c:v>
                </c:pt>
                <c:pt idx="349">
                  <c:v>30.632957458496094</c:v>
                </c:pt>
                <c:pt idx="350">
                  <c:v>31.166862487792969</c:v>
                </c:pt>
                <c:pt idx="351">
                  <c:v>30.14300537109375</c:v>
                </c:pt>
                <c:pt idx="352">
                  <c:v>28.037605285644531</c:v>
                </c:pt>
                <c:pt idx="353">
                  <c:v>30.937904357910156</c:v>
                </c:pt>
                <c:pt idx="354">
                  <c:v>30.01953125</c:v>
                </c:pt>
                <c:pt idx="355">
                  <c:v>29.501655578613281</c:v>
                </c:pt>
                <c:pt idx="356">
                  <c:v>29.563385009765625</c:v>
                </c:pt>
                <c:pt idx="357">
                  <c:v>29.747673034667969</c:v>
                </c:pt>
                <c:pt idx="358">
                  <c:v>28.34881591796875</c:v>
                </c:pt>
                <c:pt idx="359">
                  <c:v>29.8111572265625</c:v>
                </c:pt>
                <c:pt idx="360">
                  <c:v>30.138580322265625</c:v>
                </c:pt>
                <c:pt idx="361">
                  <c:v>29.241615295410156</c:v>
                </c:pt>
                <c:pt idx="362">
                  <c:v>29.050277709960938</c:v>
                </c:pt>
                <c:pt idx="363">
                  <c:v>29.859886169433594</c:v>
                </c:pt>
                <c:pt idx="364">
                  <c:v>29.034614562988281</c:v>
                </c:pt>
                <c:pt idx="365">
                  <c:v>28.472740173339844</c:v>
                </c:pt>
                <c:pt idx="366">
                  <c:v>28.786285400390625</c:v>
                </c:pt>
                <c:pt idx="367">
                  <c:v>28.21746826171875</c:v>
                </c:pt>
                <c:pt idx="368">
                  <c:v>27.401641845703125</c:v>
                </c:pt>
                <c:pt idx="369">
                  <c:v>27.943229675292969</c:v>
                </c:pt>
                <c:pt idx="370">
                  <c:v>27.574241638183594</c:v>
                </c:pt>
                <c:pt idx="371">
                  <c:v>27.02252197265625</c:v>
                </c:pt>
                <c:pt idx="372">
                  <c:v>28.118804931640625</c:v>
                </c:pt>
                <c:pt idx="373">
                  <c:v>25.967056274414063</c:v>
                </c:pt>
                <c:pt idx="374">
                  <c:v>25.845787048339844</c:v>
                </c:pt>
                <c:pt idx="375">
                  <c:v>27.756309509277344</c:v>
                </c:pt>
                <c:pt idx="376">
                  <c:v>28.168167114257813</c:v>
                </c:pt>
                <c:pt idx="377">
                  <c:v>27.246650695800781</c:v>
                </c:pt>
                <c:pt idx="378">
                  <c:v>28.198860168457031</c:v>
                </c:pt>
                <c:pt idx="379">
                  <c:v>27.626518249511719</c:v>
                </c:pt>
                <c:pt idx="380">
                  <c:v>27.353767395019531</c:v>
                </c:pt>
                <c:pt idx="381">
                  <c:v>27.341804504394531</c:v>
                </c:pt>
                <c:pt idx="382">
                  <c:v>27.484283447265625</c:v>
                </c:pt>
                <c:pt idx="383">
                  <c:v>27.271194458007813</c:v>
                </c:pt>
                <c:pt idx="384">
                  <c:v>26.847084045410156</c:v>
                </c:pt>
                <c:pt idx="385">
                  <c:v>27.135040283203125</c:v>
                </c:pt>
                <c:pt idx="386">
                  <c:v>25.9742431640625</c:v>
                </c:pt>
                <c:pt idx="387">
                  <c:v>26.458244323730469</c:v>
                </c:pt>
                <c:pt idx="388">
                  <c:v>27.182846069335938</c:v>
                </c:pt>
                <c:pt idx="389">
                  <c:v>26.800537109375</c:v>
                </c:pt>
                <c:pt idx="390">
                  <c:v>26.120262145996094</c:v>
                </c:pt>
                <c:pt idx="391">
                  <c:v>26.101058959960938</c:v>
                </c:pt>
                <c:pt idx="392">
                  <c:v>25.19586181640625</c:v>
                </c:pt>
                <c:pt idx="393">
                  <c:v>26.498123168945313</c:v>
                </c:pt>
                <c:pt idx="394">
                  <c:v>24.584358215332031</c:v>
                </c:pt>
                <c:pt idx="395">
                  <c:v>26.159751892089844</c:v>
                </c:pt>
                <c:pt idx="396">
                  <c:v>27.921333312988281</c:v>
                </c:pt>
                <c:pt idx="397">
                  <c:v>27.879203796386719</c:v>
                </c:pt>
                <c:pt idx="398">
                  <c:v>28.770431518554688</c:v>
                </c:pt>
                <c:pt idx="399">
                  <c:v>29.107208251953125</c:v>
                </c:pt>
                <c:pt idx="400">
                  <c:v>30.023918151855469</c:v>
                </c:pt>
                <c:pt idx="401">
                  <c:v>29.042198181152344</c:v>
                </c:pt>
                <c:pt idx="402">
                  <c:v>29.287620544433594</c:v>
                </c:pt>
                <c:pt idx="403">
                  <c:v>28.055648803710938</c:v>
                </c:pt>
                <c:pt idx="404">
                  <c:v>28.588493347167969</c:v>
                </c:pt>
                <c:pt idx="405">
                  <c:v>28.754425048828125</c:v>
                </c:pt>
                <c:pt idx="406">
                  <c:v>30.590995788574219</c:v>
                </c:pt>
                <c:pt idx="407">
                  <c:v>29.171768188476563</c:v>
                </c:pt>
                <c:pt idx="408">
                  <c:v>30.238525390625</c:v>
                </c:pt>
                <c:pt idx="409">
                  <c:v>30.597724914550781</c:v>
                </c:pt>
                <c:pt idx="410">
                  <c:v>30.10174560546875</c:v>
                </c:pt>
                <c:pt idx="411">
                  <c:v>31.079483032226563</c:v>
                </c:pt>
                <c:pt idx="412">
                  <c:v>30.615623474121094</c:v>
                </c:pt>
                <c:pt idx="413">
                  <c:v>31.01904296875</c:v>
                </c:pt>
                <c:pt idx="414">
                  <c:v>30.817977905273438</c:v>
                </c:pt>
                <c:pt idx="415">
                  <c:v>30.0494384765625</c:v>
                </c:pt>
                <c:pt idx="416">
                  <c:v>30.824508666992188</c:v>
                </c:pt>
                <c:pt idx="417">
                  <c:v>32.400115966796875</c:v>
                </c:pt>
                <c:pt idx="418">
                  <c:v>32.400947570800781</c:v>
                </c:pt>
                <c:pt idx="419">
                  <c:v>32.0926513671875</c:v>
                </c:pt>
                <c:pt idx="420">
                  <c:v>32.043548583984375</c:v>
                </c:pt>
                <c:pt idx="421">
                  <c:v>30.482887268066406</c:v>
                </c:pt>
                <c:pt idx="422">
                  <c:v>31.675880432128906</c:v>
                </c:pt>
                <c:pt idx="423">
                  <c:v>31.019439697265625</c:v>
                </c:pt>
                <c:pt idx="424">
                  <c:v>30.809219360351563</c:v>
                </c:pt>
                <c:pt idx="425">
                  <c:v>28.836929321289063</c:v>
                </c:pt>
                <c:pt idx="426">
                  <c:v>29.643829345703125</c:v>
                </c:pt>
                <c:pt idx="427">
                  <c:v>28.817604064941406</c:v>
                </c:pt>
                <c:pt idx="428">
                  <c:v>30.928070068359375</c:v>
                </c:pt>
                <c:pt idx="429">
                  <c:v>31.23651123046875</c:v>
                </c:pt>
                <c:pt idx="430">
                  <c:v>32.189674377441406</c:v>
                </c:pt>
                <c:pt idx="431">
                  <c:v>32.350509643554688</c:v>
                </c:pt>
                <c:pt idx="432">
                  <c:v>30.727340698242188</c:v>
                </c:pt>
                <c:pt idx="433">
                  <c:v>28.996597290039063</c:v>
                </c:pt>
                <c:pt idx="434">
                  <c:v>28.651939392089844</c:v>
                </c:pt>
                <c:pt idx="435">
                  <c:v>27.44293212890625</c:v>
                </c:pt>
                <c:pt idx="436">
                  <c:v>28.955955505371094</c:v>
                </c:pt>
                <c:pt idx="437">
                  <c:v>28.684783935546875</c:v>
                </c:pt>
                <c:pt idx="438">
                  <c:v>28.249290466308594</c:v>
                </c:pt>
                <c:pt idx="439">
                  <c:v>28.439338684082031</c:v>
                </c:pt>
                <c:pt idx="440">
                  <c:v>30.511909484863281</c:v>
                </c:pt>
                <c:pt idx="441">
                  <c:v>31.283256530761719</c:v>
                </c:pt>
                <c:pt idx="442">
                  <c:v>29.425865173339844</c:v>
                </c:pt>
                <c:pt idx="443">
                  <c:v>29.621017456054688</c:v>
                </c:pt>
                <c:pt idx="444">
                  <c:v>30.553970336914063</c:v>
                </c:pt>
                <c:pt idx="445">
                  <c:v>28.616966247558594</c:v>
                </c:pt>
                <c:pt idx="446">
                  <c:v>30.747802734375</c:v>
                </c:pt>
                <c:pt idx="447">
                  <c:v>29.815322875976563</c:v>
                </c:pt>
                <c:pt idx="449">
                  <c:v>19.615821838378906</c:v>
                </c:pt>
                <c:pt idx="450">
                  <c:v>23.80560302734375</c:v>
                </c:pt>
                <c:pt idx="451">
                  <c:v>26.195114135742188</c:v>
                </c:pt>
                <c:pt idx="452">
                  <c:v>25.383613586425781</c:v>
                </c:pt>
                <c:pt idx="453">
                  <c:v>26.144287109375</c:v>
                </c:pt>
                <c:pt idx="454">
                  <c:v>27.689079284667969</c:v>
                </c:pt>
                <c:pt idx="455">
                  <c:v>27.112472534179688</c:v>
                </c:pt>
                <c:pt idx="456">
                  <c:v>25.380752563476563</c:v>
                </c:pt>
                <c:pt idx="457">
                  <c:v>26.081146240234375</c:v>
                </c:pt>
                <c:pt idx="458">
                  <c:v>24.212608337402344</c:v>
                </c:pt>
                <c:pt idx="459">
                  <c:v>25.223960876464844</c:v>
                </c:pt>
                <c:pt idx="460">
                  <c:v>23.537887573242188</c:v>
                </c:pt>
                <c:pt idx="461">
                  <c:v>23.391151428222656</c:v>
                </c:pt>
                <c:pt idx="462">
                  <c:v>22.459297180175781</c:v>
                </c:pt>
                <c:pt idx="463">
                  <c:v>22.224472045898438</c:v>
                </c:pt>
                <c:pt idx="464">
                  <c:v>22.465507507324219</c:v>
                </c:pt>
                <c:pt idx="465">
                  <c:v>22.611557006835938</c:v>
                </c:pt>
                <c:pt idx="466">
                  <c:v>23.078712463378906</c:v>
                </c:pt>
                <c:pt idx="467">
                  <c:v>23.531204223632813</c:v>
                </c:pt>
                <c:pt idx="468">
                  <c:v>25.571701049804688</c:v>
                </c:pt>
                <c:pt idx="469">
                  <c:v>23.999839782714844</c:v>
                </c:pt>
                <c:pt idx="470">
                  <c:v>24.235084533691406</c:v>
                </c:pt>
                <c:pt idx="471">
                  <c:v>24.907218933105469</c:v>
                </c:pt>
                <c:pt idx="472">
                  <c:v>24.581947326660156</c:v>
                </c:pt>
                <c:pt idx="473">
                  <c:v>24.718643188476563</c:v>
                </c:pt>
                <c:pt idx="474">
                  <c:v>24.261161804199219</c:v>
                </c:pt>
                <c:pt idx="475">
                  <c:v>24.016410827636719</c:v>
                </c:pt>
                <c:pt idx="476">
                  <c:v>24.773208618164063</c:v>
                </c:pt>
                <c:pt idx="477">
                  <c:v>25.020919799804688</c:v>
                </c:pt>
                <c:pt idx="478">
                  <c:v>24.695709228515625</c:v>
                </c:pt>
                <c:pt idx="479">
                  <c:v>23.164680480957031</c:v>
                </c:pt>
                <c:pt idx="480">
                  <c:v>21.842559814453125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CF-4897-A75D-4251BA1010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9843664"/>
        <c:axId val="799843992"/>
      </c:lineChart>
      <c:lineChart>
        <c:grouping val="standard"/>
        <c:varyColors val="0"/>
        <c:ser>
          <c:idx val="1"/>
          <c:order val="1"/>
          <c:tx>
            <c:v>R-102温升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Sheet2!$A$5:$A$485</c:f>
              <c:numCache>
                <c:formatCode>m/d/yyyy</c:formatCode>
                <c:ptCount val="481"/>
                <c:pt idx="0">
                  <c:v>43770.25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43903</c:v>
                </c:pt>
                <c:pt idx="133">
                  <c:v>43904</c:v>
                </c:pt>
                <c:pt idx="134">
                  <c:v>43905</c:v>
                </c:pt>
                <c:pt idx="135">
                  <c:v>43906</c:v>
                </c:pt>
                <c:pt idx="136">
                  <c:v>43907</c:v>
                </c:pt>
                <c:pt idx="137">
                  <c:v>43908</c:v>
                </c:pt>
                <c:pt idx="138">
                  <c:v>43909</c:v>
                </c:pt>
                <c:pt idx="139">
                  <c:v>43910</c:v>
                </c:pt>
                <c:pt idx="140">
                  <c:v>43911</c:v>
                </c:pt>
                <c:pt idx="141">
                  <c:v>43912</c:v>
                </c:pt>
                <c:pt idx="142">
                  <c:v>43913</c:v>
                </c:pt>
                <c:pt idx="143">
                  <c:v>43914</c:v>
                </c:pt>
                <c:pt idx="144">
                  <c:v>43915</c:v>
                </c:pt>
                <c:pt idx="145">
                  <c:v>43916</c:v>
                </c:pt>
                <c:pt idx="146">
                  <c:v>43917</c:v>
                </c:pt>
                <c:pt idx="147">
                  <c:v>43918</c:v>
                </c:pt>
                <c:pt idx="148">
                  <c:v>43919</c:v>
                </c:pt>
                <c:pt idx="149">
                  <c:v>43920</c:v>
                </c:pt>
                <c:pt idx="150">
                  <c:v>43921</c:v>
                </c:pt>
                <c:pt idx="151">
                  <c:v>43922</c:v>
                </c:pt>
                <c:pt idx="152">
                  <c:v>43923</c:v>
                </c:pt>
                <c:pt idx="153">
                  <c:v>43924</c:v>
                </c:pt>
                <c:pt idx="154">
                  <c:v>43925</c:v>
                </c:pt>
                <c:pt idx="155">
                  <c:v>43926</c:v>
                </c:pt>
                <c:pt idx="156">
                  <c:v>43927</c:v>
                </c:pt>
                <c:pt idx="157">
                  <c:v>43928</c:v>
                </c:pt>
                <c:pt idx="158">
                  <c:v>43929</c:v>
                </c:pt>
                <c:pt idx="159">
                  <c:v>43930</c:v>
                </c:pt>
                <c:pt idx="160">
                  <c:v>43931</c:v>
                </c:pt>
                <c:pt idx="161">
                  <c:v>43932</c:v>
                </c:pt>
                <c:pt idx="162">
                  <c:v>43933</c:v>
                </c:pt>
                <c:pt idx="163">
                  <c:v>43934</c:v>
                </c:pt>
                <c:pt idx="164">
                  <c:v>43935</c:v>
                </c:pt>
                <c:pt idx="165">
                  <c:v>43936</c:v>
                </c:pt>
                <c:pt idx="166">
                  <c:v>43937</c:v>
                </c:pt>
                <c:pt idx="167">
                  <c:v>43938</c:v>
                </c:pt>
                <c:pt idx="168">
                  <c:v>43939</c:v>
                </c:pt>
                <c:pt idx="169">
                  <c:v>43940</c:v>
                </c:pt>
                <c:pt idx="170">
                  <c:v>43941</c:v>
                </c:pt>
                <c:pt idx="171">
                  <c:v>43942</c:v>
                </c:pt>
                <c:pt idx="172">
                  <c:v>43943</c:v>
                </c:pt>
                <c:pt idx="173">
                  <c:v>43944</c:v>
                </c:pt>
                <c:pt idx="174">
                  <c:v>43945</c:v>
                </c:pt>
                <c:pt idx="175">
                  <c:v>43946</c:v>
                </c:pt>
                <c:pt idx="176">
                  <c:v>43947</c:v>
                </c:pt>
                <c:pt idx="177">
                  <c:v>43948</c:v>
                </c:pt>
                <c:pt idx="178">
                  <c:v>43949</c:v>
                </c:pt>
                <c:pt idx="179">
                  <c:v>43950</c:v>
                </c:pt>
                <c:pt idx="180">
                  <c:v>43951</c:v>
                </c:pt>
                <c:pt idx="181">
                  <c:v>43952</c:v>
                </c:pt>
                <c:pt idx="182">
                  <c:v>43953</c:v>
                </c:pt>
                <c:pt idx="183">
                  <c:v>43954</c:v>
                </c:pt>
                <c:pt idx="184">
                  <c:v>43955</c:v>
                </c:pt>
                <c:pt idx="185">
                  <c:v>43956</c:v>
                </c:pt>
                <c:pt idx="186">
                  <c:v>43957</c:v>
                </c:pt>
                <c:pt idx="187">
                  <c:v>43958</c:v>
                </c:pt>
                <c:pt idx="188">
                  <c:v>43959</c:v>
                </c:pt>
                <c:pt idx="189">
                  <c:v>43960</c:v>
                </c:pt>
                <c:pt idx="190">
                  <c:v>43961</c:v>
                </c:pt>
                <c:pt idx="191">
                  <c:v>43962</c:v>
                </c:pt>
                <c:pt idx="192">
                  <c:v>43963</c:v>
                </c:pt>
                <c:pt idx="193">
                  <c:v>43964</c:v>
                </c:pt>
                <c:pt idx="194">
                  <c:v>43965</c:v>
                </c:pt>
                <c:pt idx="195">
                  <c:v>43966</c:v>
                </c:pt>
                <c:pt idx="196">
                  <c:v>43967</c:v>
                </c:pt>
                <c:pt idx="197">
                  <c:v>43968</c:v>
                </c:pt>
                <c:pt idx="198">
                  <c:v>43969</c:v>
                </c:pt>
                <c:pt idx="199">
                  <c:v>43970</c:v>
                </c:pt>
                <c:pt idx="200">
                  <c:v>43971</c:v>
                </c:pt>
                <c:pt idx="201">
                  <c:v>43972</c:v>
                </c:pt>
                <c:pt idx="202">
                  <c:v>43973</c:v>
                </c:pt>
                <c:pt idx="203">
                  <c:v>43974</c:v>
                </c:pt>
                <c:pt idx="204">
                  <c:v>43975</c:v>
                </c:pt>
                <c:pt idx="205">
                  <c:v>43976</c:v>
                </c:pt>
                <c:pt idx="206">
                  <c:v>43977</c:v>
                </c:pt>
                <c:pt idx="207">
                  <c:v>43978</c:v>
                </c:pt>
                <c:pt idx="208">
                  <c:v>43979</c:v>
                </c:pt>
                <c:pt idx="209">
                  <c:v>43980</c:v>
                </c:pt>
                <c:pt idx="210">
                  <c:v>43981</c:v>
                </c:pt>
                <c:pt idx="211">
                  <c:v>43982</c:v>
                </c:pt>
                <c:pt idx="212">
                  <c:v>43983</c:v>
                </c:pt>
                <c:pt idx="213">
                  <c:v>43984</c:v>
                </c:pt>
                <c:pt idx="214">
                  <c:v>43985</c:v>
                </c:pt>
                <c:pt idx="215">
                  <c:v>43986</c:v>
                </c:pt>
                <c:pt idx="216">
                  <c:v>43987</c:v>
                </c:pt>
                <c:pt idx="217">
                  <c:v>43988</c:v>
                </c:pt>
                <c:pt idx="218">
                  <c:v>43989</c:v>
                </c:pt>
                <c:pt idx="219">
                  <c:v>43990</c:v>
                </c:pt>
                <c:pt idx="220">
                  <c:v>43991</c:v>
                </c:pt>
                <c:pt idx="221">
                  <c:v>43992</c:v>
                </c:pt>
                <c:pt idx="222">
                  <c:v>43993</c:v>
                </c:pt>
                <c:pt idx="223">
                  <c:v>43994</c:v>
                </c:pt>
                <c:pt idx="224">
                  <c:v>43995</c:v>
                </c:pt>
                <c:pt idx="225">
                  <c:v>43996</c:v>
                </c:pt>
                <c:pt idx="226">
                  <c:v>43997</c:v>
                </c:pt>
                <c:pt idx="227">
                  <c:v>43998</c:v>
                </c:pt>
                <c:pt idx="228">
                  <c:v>43999</c:v>
                </c:pt>
                <c:pt idx="229">
                  <c:v>44000</c:v>
                </c:pt>
                <c:pt idx="230">
                  <c:v>44001</c:v>
                </c:pt>
                <c:pt idx="231">
                  <c:v>44002</c:v>
                </c:pt>
                <c:pt idx="232">
                  <c:v>44003</c:v>
                </c:pt>
                <c:pt idx="233">
                  <c:v>44004</c:v>
                </c:pt>
                <c:pt idx="234">
                  <c:v>44005</c:v>
                </c:pt>
                <c:pt idx="235">
                  <c:v>44006</c:v>
                </c:pt>
                <c:pt idx="236">
                  <c:v>44007</c:v>
                </c:pt>
                <c:pt idx="237">
                  <c:v>44008</c:v>
                </c:pt>
                <c:pt idx="238">
                  <c:v>44009</c:v>
                </c:pt>
                <c:pt idx="239">
                  <c:v>44010</c:v>
                </c:pt>
                <c:pt idx="240">
                  <c:v>44011</c:v>
                </c:pt>
                <c:pt idx="241">
                  <c:v>44012</c:v>
                </c:pt>
                <c:pt idx="242">
                  <c:v>44013</c:v>
                </c:pt>
                <c:pt idx="243">
                  <c:v>44014</c:v>
                </c:pt>
                <c:pt idx="244">
                  <c:v>44015</c:v>
                </c:pt>
                <c:pt idx="245">
                  <c:v>44016</c:v>
                </c:pt>
                <c:pt idx="246">
                  <c:v>44017</c:v>
                </c:pt>
                <c:pt idx="247">
                  <c:v>44018</c:v>
                </c:pt>
                <c:pt idx="248">
                  <c:v>44019</c:v>
                </c:pt>
                <c:pt idx="249">
                  <c:v>44020</c:v>
                </c:pt>
                <c:pt idx="250">
                  <c:v>44021</c:v>
                </c:pt>
                <c:pt idx="251">
                  <c:v>44022</c:v>
                </c:pt>
                <c:pt idx="252">
                  <c:v>44023</c:v>
                </c:pt>
                <c:pt idx="253">
                  <c:v>44024</c:v>
                </c:pt>
                <c:pt idx="254">
                  <c:v>44025</c:v>
                </c:pt>
                <c:pt idx="255">
                  <c:v>44026</c:v>
                </c:pt>
                <c:pt idx="256">
                  <c:v>44027</c:v>
                </c:pt>
                <c:pt idx="257">
                  <c:v>44028</c:v>
                </c:pt>
                <c:pt idx="258">
                  <c:v>44029</c:v>
                </c:pt>
                <c:pt idx="259">
                  <c:v>44030</c:v>
                </c:pt>
                <c:pt idx="260">
                  <c:v>44031</c:v>
                </c:pt>
                <c:pt idx="261">
                  <c:v>44032</c:v>
                </c:pt>
                <c:pt idx="262">
                  <c:v>44033</c:v>
                </c:pt>
                <c:pt idx="263">
                  <c:v>44034</c:v>
                </c:pt>
                <c:pt idx="264">
                  <c:v>44035</c:v>
                </c:pt>
                <c:pt idx="265">
                  <c:v>44036</c:v>
                </c:pt>
                <c:pt idx="266">
                  <c:v>44037</c:v>
                </c:pt>
                <c:pt idx="267">
                  <c:v>44038</c:v>
                </c:pt>
                <c:pt idx="268">
                  <c:v>44039</c:v>
                </c:pt>
                <c:pt idx="269">
                  <c:v>44040</c:v>
                </c:pt>
                <c:pt idx="270">
                  <c:v>44041</c:v>
                </c:pt>
                <c:pt idx="271">
                  <c:v>44042</c:v>
                </c:pt>
                <c:pt idx="272">
                  <c:v>44043</c:v>
                </c:pt>
                <c:pt idx="273">
                  <c:v>44044</c:v>
                </c:pt>
                <c:pt idx="274">
                  <c:v>44045</c:v>
                </c:pt>
                <c:pt idx="275">
                  <c:v>44046</c:v>
                </c:pt>
                <c:pt idx="276">
                  <c:v>44047</c:v>
                </c:pt>
                <c:pt idx="277">
                  <c:v>44048</c:v>
                </c:pt>
                <c:pt idx="278">
                  <c:v>44049</c:v>
                </c:pt>
                <c:pt idx="279">
                  <c:v>44050</c:v>
                </c:pt>
                <c:pt idx="280">
                  <c:v>44051</c:v>
                </c:pt>
                <c:pt idx="281">
                  <c:v>44052</c:v>
                </c:pt>
                <c:pt idx="282">
                  <c:v>44053</c:v>
                </c:pt>
                <c:pt idx="283">
                  <c:v>44054</c:v>
                </c:pt>
                <c:pt idx="284">
                  <c:v>44055</c:v>
                </c:pt>
                <c:pt idx="285">
                  <c:v>44056</c:v>
                </c:pt>
                <c:pt idx="286">
                  <c:v>44057</c:v>
                </c:pt>
                <c:pt idx="287">
                  <c:v>44058</c:v>
                </c:pt>
                <c:pt idx="288">
                  <c:v>44059</c:v>
                </c:pt>
                <c:pt idx="289">
                  <c:v>44060</c:v>
                </c:pt>
                <c:pt idx="290">
                  <c:v>44061</c:v>
                </c:pt>
                <c:pt idx="291">
                  <c:v>44062</c:v>
                </c:pt>
                <c:pt idx="292">
                  <c:v>44063</c:v>
                </c:pt>
                <c:pt idx="293">
                  <c:v>44064</c:v>
                </c:pt>
                <c:pt idx="294">
                  <c:v>44065</c:v>
                </c:pt>
                <c:pt idx="295">
                  <c:v>44066</c:v>
                </c:pt>
                <c:pt idx="296">
                  <c:v>44067</c:v>
                </c:pt>
                <c:pt idx="297">
                  <c:v>44068</c:v>
                </c:pt>
                <c:pt idx="298">
                  <c:v>44069</c:v>
                </c:pt>
                <c:pt idx="299">
                  <c:v>44070</c:v>
                </c:pt>
                <c:pt idx="300">
                  <c:v>44071</c:v>
                </c:pt>
                <c:pt idx="301">
                  <c:v>44072</c:v>
                </c:pt>
                <c:pt idx="302">
                  <c:v>44073</c:v>
                </c:pt>
                <c:pt idx="303">
                  <c:v>44074</c:v>
                </c:pt>
                <c:pt idx="304">
                  <c:v>44075</c:v>
                </c:pt>
                <c:pt idx="305">
                  <c:v>44076</c:v>
                </c:pt>
                <c:pt idx="306">
                  <c:v>44077</c:v>
                </c:pt>
                <c:pt idx="307">
                  <c:v>44078</c:v>
                </c:pt>
                <c:pt idx="308">
                  <c:v>44079</c:v>
                </c:pt>
                <c:pt idx="309">
                  <c:v>44080</c:v>
                </c:pt>
                <c:pt idx="310">
                  <c:v>44081</c:v>
                </c:pt>
                <c:pt idx="311">
                  <c:v>44082</c:v>
                </c:pt>
                <c:pt idx="312">
                  <c:v>44083</c:v>
                </c:pt>
                <c:pt idx="313">
                  <c:v>44084</c:v>
                </c:pt>
                <c:pt idx="314">
                  <c:v>44085</c:v>
                </c:pt>
                <c:pt idx="315">
                  <c:v>44086</c:v>
                </c:pt>
                <c:pt idx="316">
                  <c:v>44087</c:v>
                </c:pt>
                <c:pt idx="317">
                  <c:v>44088</c:v>
                </c:pt>
                <c:pt idx="318">
                  <c:v>44089</c:v>
                </c:pt>
                <c:pt idx="319">
                  <c:v>44090</c:v>
                </c:pt>
                <c:pt idx="320">
                  <c:v>44091</c:v>
                </c:pt>
                <c:pt idx="321">
                  <c:v>44092</c:v>
                </c:pt>
                <c:pt idx="322">
                  <c:v>44093</c:v>
                </c:pt>
                <c:pt idx="323">
                  <c:v>44094</c:v>
                </c:pt>
                <c:pt idx="324">
                  <c:v>44095</c:v>
                </c:pt>
                <c:pt idx="325">
                  <c:v>44096</c:v>
                </c:pt>
                <c:pt idx="326">
                  <c:v>44097</c:v>
                </c:pt>
                <c:pt idx="327">
                  <c:v>44098</c:v>
                </c:pt>
                <c:pt idx="328">
                  <c:v>44099</c:v>
                </c:pt>
                <c:pt idx="329">
                  <c:v>44100</c:v>
                </c:pt>
                <c:pt idx="330">
                  <c:v>44101</c:v>
                </c:pt>
                <c:pt idx="331">
                  <c:v>44102</c:v>
                </c:pt>
                <c:pt idx="332">
                  <c:v>44103</c:v>
                </c:pt>
                <c:pt idx="333">
                  <c:v>44104</c:v>
                </c:pt>
                <c:pt idx="334">
                  <c:v>44105</c:v>
                </c:pt>
                <c:pt idx="335">
                  <c:v>44106</c:v>
                </c:pt>
                <c:pt idx="336">
                  <c:v>44107</c:v>
                </c:pt>
                <c:pt idx="337">
                  <c:v>44108</c:v>
                </c:pt>
                <c:pt idx="338">
                  <c:v>44109</c:v>
                </c:pt>
                <c:pt idx="339">
                  <c:v>44110</c:v>
                </c:pt>
                <c:pt idx="340">
                  <c:v>44111</c:v>
                </c:pt>
                <c:pt idx="341">
                  <c:v>44112</c:v>
                </c:pt>
                <c:pt idx="342">
                  <c:v>44113</c:v>
                </c:pt>
                <c:pt idx="343">
                  <c:v>44114</c:v>
                </c:pt>
                <c:pt idx="344">
                  <c:v>44115</c:v>
                </c:pt>
                <c:pt idx="345">
                  <c:v>44116</c:v>
                </c:pt>
                <c:pt idx="346">
                  <c:v>44117</c:v>
                </c:pt>
                <c:pt idx="347">
                  <c:v>44118</c:v>
                </c:pt>
                <c:pt idx="348">
                  <c:v>44119</c:v>
                </c:pt>
                <c:pt idx="349">
                  <c:v>44120</c:v>
                </c:pt>
                <c:pt idx="350">
                  <c:v>44121</c:v>
                </c:pt>
                <c:pt idx="351">
                  <c:v>44122</c:v>
                </c:pt>
                <c:pt idx="352">
                  <c:v>44123</c:v>
                </c:pt>
                <c:pt idx="353">
                  <c:v>44124</c:v>
                </c:pt>
                <c:pt idx="354">
                  <c:v>44125</c:v>
                </c:pt>
                <c:pt idx="355">
                  <c:v>44126</c:v>
                </c:pt>
                <c:pt idx="356">
                  <c:v>44127</c:v>
                </c:pt>
                <c:pt idx="357">
                  <c:v>44128</c:v>
                </c:pt>
                <c:pt idx="358">
                  <c:v>44129</c:v>
                </c:pt>
                <c:pt idx="359">
                  <c:v>44130</c:v>
                </c:pt>
                <c:pt idx="360">
                  <c:v>44131</c:v>
                </c:pt>
                <c:pt idx="361">
                  <c:v>44132</c:v>
                </c:pt>
                <c:pt idx="362">
                  <c:v>44133</c:v>
                </c:pt>
                <c:pt idx="363">
                  <c:v>44134</c:v>
                </c:pt>
                <c:pt idx="364">
                  <c:v>44135</c:v>
                </c:pt>
                <c:pt idx="365">
                  <c:v>44136</c:v>
                </c:pt>
                <c:pt idx="366">
                  <c:v>44137</c:v>
                </c:pt>
                <c:pt idx="367">
                  <c:v>44138</c:v>
                </c:pt>
                <c:pt idx="368">
                  <c:v>44139</c:v>
                </c:pt>
                <c:pt idx="369">
                  <c:v>44140</c:v>
                </c:pt>
                <c:pt idx="370">
                  <c:v>44141</c:v>
                </c:pt>
                <c:pt idx="371">
                  <c:v>44142</c:v>
                </c:pt>
                <c:pt idx="372">
                  <c:v>44143</c:v>
                </c:pt>
                <c:pt idx="373">
                  <c:v>44144</c:v>
                </c:pt>
                <c:pt idx="374">
                  <c:v>44145</c:v>
                </c:pt>
                <c:pt idx="375">
                  <c:v>44146</c:v>
                </c:pt>
                <c:pt idx="376">
                  <c:v>44147</c:v>
                </c:pt>
                <c:pt idx="377">
                  <c:v>44148</c:v>
                </c:pt>
                <c:pt idx="378">
                  <c:v>44149</c:v>
                </c:pt>
                <c:pt idx="379">
                  <c:v>44150</c:v>
                </c:pt>
                <c:pt idx="380">
                  <c:v>44151</c:v>
                </c:pt>
                <c:pt idx="381">
                  <c:v>44152</c:v>
                </c:pt>
                <c:pt idx="382">
                  <c:v>44153</c:v>
                </c:pt>
                <c:pt idx="383">
                  <c:v>44154</c:v>
                </c:pt>
                <c:pt idx="384">
                  <c:v>44155</c:v>
                </c:pt>
                <c:pt idx="385">
                  <c:v>44156</c:v>
                </c:pt>
                <c:pt idx="386">
                  <c:v>44157</c:v>
                </c:pt>
                <c:pt idx="387">
                  <c:v>44158</c:v>
                </c:pt>
                <c:pt idx="388">
                  <c:v>44159</c:v>
                </c:pt>
                <c:pt idx="389">
                  <c:v>44160</c:v>
                </c:pt>
                <c:pt idx="390">
                  <c:v>44161</c:v>
                </c:pt>
                <c:pt idx="391">
                  <c:v>44162</c:v>
                </c:pt>
                <c:pt idx="392">
                  <c:v>44163</c:v>
                </c:pt>
                <c:pt idx="393">
                  <c:v>44164</c:v>
                </c:pt>
                <c:pt idx="394">
                  <c:v>44165</c:v>
                </c:pt>
                <c:pt idx="395">
                  <c:v>44166</c:v>
                </c:pt>
                <c:pt idx="396">
                  <c:v>44167</c:v>
                </c:pt>
                <c:pt idx="397">
                  <c:v>44168</c:v>
                </c:pt>
                <c:pt idx="398">
                  <c:v>44169</c:v>
                </c:pt>
                <c:pt idx="399">
                  <c:v>44170</c:v>
                </c:pt>
                <c:pt idx="400">
                  <c:v>44171</c:v>
                </c:pt>
                <c:pt idx="401">
                  <c:v>44172</c:v>
                </c:pt>
                <c:pt idx="402">
                  <c:v>44173</c:v>
                </c:pt>
                <c:pt idx="403">
                  <c:v>44174</c:v>
                </c:pt>
                <c:pt idx="404">
                  <c:v>44175</c:v>
                </c:pt>
                <c:pt idx="405">
                  <c:v>44176</c:v>
                </c:pt>
                <c:pt idx="406">
                  <c:v>44177</c:v>
                </c:pt>
                <c:pt idx="407">
                  <c:v>44178</c:v>
                </c:pt>
                <c:pt idx="408">
                  <c:v>44179</c:v>
                </c:pt>
                <c:pt idx="409">
                  <c:v>44180</c:v>
                </c:pt>
                <c:pt idx="410">
                  <c:v>44181</c:v>
                </c:pt>
                <c:pt idx="411">
                  <c:v>44182</c:v>
                </c:pt>
                <c:pt idx="412">
                  <c:v>44183</c:v>
                </c:pt>
                <c:pt idx="413">
                  <c:v>44184</c:v>
                </c:pt>
                <c:pt idx="414">
                  <c:v>44185</c:v>
                </c:pt>
                <c:pt idx="415">
                  <c:v>44186</c:v>
                </c:pt>
                <c:pt idx="416">
                  <c:v>44187</c:v>
                </c:pt>
                <c:pt idx="417">
                  <c:v>44188</c:v>
                </c:pt>
                <c:pt idx="418">
                  <c:v>44189</c:v>
                </c:pt>
                <c:pt idx="419">
                  <c:v>44190</c:v>
                </c:pt>
                <c:pt idx="420">
                  <c:v>44191</c:v>
                </c:pt>
                <c:pt idx="421">
                  <c:v>44192</c:v>
                </c:pt>
                <c:pt idx="422">
                  <c:v>44193</c:v>
                </c:pt>
                <c:pt idx="423">
                  <c:v>44194</c:v>
                </c:pt>
                <c:pt idx="424">
                  <c:v>44195</c:v>
                </c:pt>
                <c:pt idx="425">
                  <c:v>44196</c:v>
                </c:pt>
                <c:pt idx="426">
                  <c:v>44197</c:v>
                </c:pt>
                <c:pt idx="427">
                  <c:v>44198</c:v>
                </c:pt>
                <c:pt idx="428">
                  <c:v>44199</c:v>
                </c:pt>
                <c:pt idx="429">
                  <c:v>44200</c:v>
                </c:pt>
                <c:pt idx="430">
                  <c:v>44201</c:v>
                </c:pt>
                <c:pt idx="431">
                  <c:v>44202</c:v>
                </c:pt>
                <c:pt idx="432">
                  <c:v>44203</c:v>
                </c:pt>
                <c:pt idx="433">
                  <c:v>44204</c:v>
                </c:pt>
                <c:pt idx="434">
                  <c:v>44205</c:v>
                </c:pt>
                <c:pt idx="435">
                  <c:v>44206</c:v>
                </c:pt>
                <c:pt idx="436">
                  <c:v>44207</c:v>
                </c:pt>
                <c:pt idx="437">
                  <c:v>44208</c:v>
                </c:pt>
                <c:pt idx="438">
                  <c:v>44209</c:v>
                </c:pt>
                <c:pt idx="439">
                  <c:v>44210</c:v>
                </c:pt>
                <c:pt idx="440">
                  <c:v>44211</c:v>
                </c:pt>
                <c:pt idx="441">
                  <c:v>44212</c:v>
                </c:pt>
                <c:pt idx="442">
                  <c:v>44213</c:v>
                </c:pt>
                <c:pt idx="443">
                  <c:v>44214</c:v>
                </c:pt>
                <c:pt idx="444">
                  <c:v>44215</c:v>
                </c:pt>
                <c:pt idx="445">
                  <c:v>44216</c:v>
                </c:pt>
                <c:pt idx="446">
                  <c:v>44217</c:v>
                </c:pt>
                <c:pt idx="447">
                  <c:v>44218</c:v>
                </c:pt>
                <c:pt idx="449">
                  <c:v>44224</c:v>
                </c:pt>
                <c:pt idx="450">
                  <c:v>44225</c:v>
                </c:pt>
                <c:pt idx="451">
                  <c:v>44226</c:v>
                </c:pt>
                <c:pt idx="452">
                  <c:v>44227</c:v>
                </c:pt>
                <c:pt idx="453">
                  <c:v>44228</c:v>
                </c:pt>
                <c:pt idx="454">
                  <c:v>44229</c:v>
                </c:pt>
                <c:pt idx="455">
                  <c:v>44230</c:v>
                </c:pt>
                <c:pt idx="456">
                  <c:v>44231</c:v>
                </c:pt>
                <c:pt idx="457">
                  <c:v>44232</c:v>
                </c:pt>
                <c:pt idx="458">
                  <c:v>44233</c:v>
                </c:pt>
                <c:pt idx="459">
                  <c:v>44234</c:v>
                </c:pt>
                <c:pt idx="460">
                  <c:v>44235</c:v>
                </c:pt>
                <c:pt idx="461">
                  <c:v>44236</c:v>
                </c:pt>
                <c:pt idx="462">
                  <c:v>44237</c:v>
                </c:pt>
                <c:pt idx="463">
                  <c:v>44238</c:v>
                </c:pt>
                <c:pt idx="464">
                  <c:v>44239</c:v>
                </c:pt>
                <c:pt idx="465">
                  <c:v>44240</c:v>
                </c:pt>
                <c:pt idx="466">
                  <c:v>44241</c:v>
                </c:pt>
                <c:pt idx="467">
                  <c:v>44242</c:v>
                </c:pt>
                <c:pt idx="468">
                  <c:v>44243</c:v>
                </c:pt>
                <c:pt idx="469">
                  <c:v>44244</c:v>
                </c:pt>
                <c:pt idx="470">
                  <c:v>44245</c:v>
                </c:pt>
                <c:pt idx="471">
                  <c:v>44246</c:v>
                </c:pt>
                <c:pt idx="472">
                  <c:v>44247</c:v>
                </c:pt>
                <c:pt idx="473">
                  <c:v>44248</c:v>
                </c:pt>
                <c:pt idx="474">
                  <c:v>44249</c:v>
                </c:pt>
                <c:pt idx="475">
                  <c:v>44250</c:v>
                </c:pt>
                <c:pt idx="476">
                  <c:v>44251</c:v>
                </c:pt>
                <c:pt idx="477">
                  <c:v>44252</c:v>
                </c:pt>
                <c:pt idx="478">
                  <c:v>44253</c:v>
                </c:pt>
                <c:pt idx="479">
                  <c:v>44254</c:v>
                </c:pt>
                <c:pt idx="480">
                  <c:v>44255</c:v>
                </c:pt>
              </c:numCache>
            </c:numRef>
          </c:cat>
          <c:val>
            <c:numRef>
              <c:f>Sheet2!$C$5:$C$485</c:f>
              <c:numCache>
                <c:formatCode>0.0</c:formatCode>
                <c:ptCount val="481"/>
                <c:pt idx="0" formatCode="General">
                  <c:v>22.262611389160156</c:v>
                </c:pt>
                <c:pt idx="1">
                  <c:v>26.776199340820313</c:v>
                </c:pt>
                <c:pt idx="2">
                  <c:v>25.280494689941406</c:v>
                </c:pt>
                <c:pt idx="3">
                  <c:v>21.64935302734375</c:v>
                </c:pt>
                <c:pt idx="4">
                  <c:v>19.323623657226563</c:v>
                </c:pt>
                <c:pt idx="5">
                  <c:v>15.924781799316406</c:v>
                </c:pt>
                <c:pt idx="6">
                  <c:v>15.890609741210938</c:v>
                </c:pt>
                <c:pt idx="7">
                  <c:v>14.606735229492188</c:v>
                </c:pt>
                <c:pt idx="8">
                  <c:v>14.997047424316406</c:v>
                </c:pt>
                <c:pt idx="9">
                  <c:v>11.498771667480469</c:v>
                </c:pt>
                <c:pt idx="10">
                  <c:v>16.587760925292969</c:v>
                </c:pt>
                <c:pt idx="11">
                  <c:v>16.563148498535156</c:v>
                </c:pt>
                <c:pt idx="12">
                  <c:v>16.675491333007813</c:v>
                </c:pt>
                <c:pt idx="13">
                  <c:v>15.477981567382813</c:v>
                </c:pt>
                <c:pt idx="14">
                  <c:v>18.009025573730469</c:v>
                </c:pt>
                <c:pt idx="15">
                  <c:v>17.500717163085938</c:v>
                </c:pt>
                <c:pt idx="16">
                  <c:v>16.950721740722656</c:v>
                </c:pt>
                <c:pt idx="17">
                  <c:v>16.774604797363281</c:v>
                </c:pt>
                <c:pt idx="18">
                  <c:v>15.198051452636719</c:v>
                </c:pt>
                <c:pt idx="19">
                  <c:v>14.9375</c:v>
                </c:pt>
                <c:pt idx="20">
                  <c:v>15.631271362304688</c:v>
                </c:pt>
                <c:pt idx="21">
                  <c:v>16.388046264648438</c:v>
                </c:pt>
                <c:pt idx="22">
                  <c:v>16.89202880859375</c:v>
                </c:pt>
                <c:pt idx="23">
                  <c:v>18.303665161132813</c:v>
                </c:pt>
                <c:pt idx="24">
                  <c:v>16.881690979003906</c:v>
                </c:pt>
                <c:pt idx="25">
                  <c:v>16.424400329589844</c:v>
                </c:pt>
                <c:pt idx="26">
                  <c:v>18.242866516113281</c:v>
                </c:pt>
                <c:pt idx="27">
                  <c:v>18.375495910644531</c:v>
                </c:pt>
                <c:pt idx="28">
                  <c:v>19.352333068847656</c:v>
                </c:pt>
                <c:pt idx="29">
                  <c:v>18.955886840820313</c:v>
                </c:pt>
                <c:pt idx="30">
                  <c:v>17.871856689453125</c:v>
                </c:pt>
                <c:pt idx="31">
                  <c:v>18.997550964355469</c:v>
                </c:pt>
                <c:pt idx="32">
                  <c:v>18.487167358398438</c:v>
                </c:pt>
                <c:pt idx="33">
                  <c:v>17.017669677734375</c:v>
                </c:pt>
                <c:pt idx="34">
                  <c:v>16.910202026367188</c:v>
                </c:pt>
                <c:pt idx="35">
                  <c:v>18.049690246582031</c:v>
                </c:pt>
                <c:pt idx="36">
                  <c:v>16.751441955566406</c:v>
                </c:pt>
                <c:pt idx="37">
                  <c:v>16.569480895996094</c:v>
                </c:pt>
                <c:pt idx="38">
                  <c:v>19.374198913574219</c:v>
                </c:pt>
                <c:pt idx="39">
                  <c:v>18.997276306152344</c:v>
                </c:pt>
                <c:pt idx="40">
                  <c:v>19.352249145507813</c:v>
                </c:pt>
                <c:pt idx="41">
                  <c:v>15.931266784667969</c:v>
                </c:pt>
                <c:pt idx="42">
                  <c:v>17.612205505371094</c:v>
                </c:pt>
                <c:pt idx="43">
                  <c:v>17.649826049804688</c:v>
                </c:pt>
                <c:pt idx="44">
                  <c:v>21.101570129394531</c:v>
                </c:pt>
                <c:pt idx="45">
                  <c:v>20.973533630371094</c:v>
                </c:pt>
                <c:pt idx="46">
                  <c:v>19.43585205078125</c:v>
                </c:pt>
                <c:pt idx="47">
                  <c:v>15.695358276367188</c:v>
                </c:pt>
                <c:pt idx="48">
                  <c:v>16.768402099609375</c:v>
                </c:pt>
                <c:pt idx="49">
                  <c:v>16.029640197753906</c:v>
                </c:pt>
                <c:pt idx="50">
                  <c:v>17.774909973144531</c:v>
                </c:pt>
                <c:pt idx="51">
                  <c:v>18.112770080566406</c:v>
                </c:pt>
                <c:pt idx="52">
                  <c:v>18.823486328125</c:v>
                </c:pt>
                <c:pt idx="53">
                  <c:v>17.24884033203125</c:v>
                </c:pt>
                <c:pt idx="54">
                  <c:v>17.309013366699219</c:v>
                </c:pt>
                <c:pt idx="55">
                  <c:v>18.798568725585938</c:v>
                </c:pt>
                <c:pt idx="56">
                  <c:v>17.487411499023438</c:v>
                </c:pt>
                <c:pt idx="57">
                  <c:v>17.58380126953125</c:v>
                </c:pt>
                <c:pt idx="58">
                  <c:v>17.903305053710938</c:v>
                </c:pt>
                <c:pt idx="59">
                  <c:v>17.717857360839844</c:v>
                </c:pt>
                <c:pt idx="60">
                  <c:v>17.398460388183594</c:v>
                </c:pt>
                <c:pt idx="61">
                  <c:v>16.894927978515625</c:v>
                </c:pt>
                <c:pt idx="62">
                  <c:v>17.151748657226563</c:v>
                </c:pt>
                <c:pt idx="63">
                  <c:v>17.352890014648438</c:v>
                </c:pt>
                <c:pt idx="64">
                  <c:v>15.725578308105469</c:v>
                </c:pt>
                <c:pt idx="65">
                  <c:v>15.081207275390625</c:v>
                </c:pt>
                <c:pt idx="66">
                  <c:v>16.700889587402344</c:v>
                </c:pt>
                <c:pt idx="67">
                  <c:v>13.631355285644531</c:v>
                </c:pt>
                <c:pt idx="68">
                  <c:v>15.505538940429688</c:v>
                </c:pt>
                <c:pt idx="69">
                  <c:v>16.196678161621094</c:v>
                </c:pt>
                <c:pt idx="70">
                  <c:v>16.254646301269531</c:v>
                </c:pt>
                <c:pt idx="71">
                  <c:v>16.095687866210938</c:v>
                </c:pt>
                <c:pt idx="72">
                  <c:v>16.076751708984375</c:v>
                </c:pt>
                <c:pt idx="73">
                  <c:v>16.148628234863281</c:v>
                </c:pt>
                <c:pt idx="74">
                  <c:v>15.847030639648438</c:v>
                </c:pt>
                <c:pt idx="75">
                  <c:v>15.803359985351563</c:v>
                </c:pt>
                <c:pt idx="76">
                  <c:v>15.443138122558594</c:v>
                </c:pt>
                <c:pt idx="77">
                  <c:v>15.931098937988281</c:v>
                </c:pt>
                <c:pt idx="78">
                  <c:v>15.614425659179688</c:v>
                </c:pt>
                <c:pt idx="79">
                  <c:v>15.02398681640625</c:v>
                </c:pt>
                <c:pt idx="80">
                  <c:v>15.950767517089844</c:v>
                </c:pt>
                <c:pt idx="81">
                  <c:v>15.703475952148438</c:v>
                </c:pt>
                <c:pt idx="82">
                  <c:v>15.923469543457031</c:v>
                </c:pt>
                <c:pt idx="83">
                  <c:v>15.175102233886719</c:v>
                </c:pt>
                <c:pt idx="84">
                  <c:v>15.11724853515625</c:v>
                </c:pt>
                <c:pt idx="85">
                  <c:v>15.896575927734375</c:v>
                </c:pt>
                <c:pt idx="86">
                  <c:v>16.80615234375</c:v>
                </c:pt>
                <c:pt idx="87">
                  <c:v>15.200325012207031</c:v>
                </c:pt>
                <c:pt idx="88">
                  <c:v>16.168846130371094</c:v>
                </c:pt>
                <c:pt idx="89">
                  <c:v>16.934402465820313</c:v>
                </c:pt>
                <c:pt idx="90">
                  <c:v>16.575325012207031</c:v>
                </c:pt>
                <c:pt idx="91">
                  <c:v>19.388374328613281</c:v>
                </c:pt>
                <c:pt idx="92">
                  <c:v>20.121337890625</c:v>
                </c:pt>
                <c:pt idx="93">
                  <c:v>17.862472534179688</c:v>
                </c:pt>
                <c:pt idx="94">
                  <c:v>21.729690551757813</c:v>
                </c:pt>
                <c:pt idx="95">
                  <c:v>21.980873107910156</c:v>
                </c:pt>
                <c:pt idx="96">
                  <c:v>25.946853637695313</c:v>
                </c:pt>
                <c:pt idx="97">
                  <c:v>25.302375793457031</c:v>
                </c:pt>
                <c:pt idx="98">
                  <c:v>22.167472839355469</c:v>
                </c:pt>
                <c:pt idx="99">
                  <c:v>21.843841552734375</c:v>
                </c:pt>
                <c:pt idx="100">
                  <c:v>21.721908569335938</c:v>
                </c:pt>
                <c:pt idx="101">
                  <c:v>21.971839904785156</c:v>
                </c:pt>
                <c:pt idx="102">
                  <c:v>21.316253662109375</c:v>
                </c:pt>
                <c:pt idx="103">
                  <c:v>19.512199401855469</c:v>
                </c:pt>
                <c:pt idx="104">
                  <c:v>20.123626708984375</c:v>
                </c:pt>
                <c:pt idx="105">
                  <c:v>20.026298522949219</c:v>
                </c:pt>
                <c:pt idx="106">
                  <c:v>20.261650085449219</c:v>
                </c:pt>
                <c:pt idx="107">
                  <c:v>19.9766845703125</c:v>
                </c:pt>
                <c:pt idx="108">
                  <c:v>20.212257385253906</c:v>
                </c:pt>
                <c:pt idx="109">
                  <c:v>19.337249755859375</c:v>
                </c:pt>
                <c:pt idx="110">
                  <c:v>18.552864074707031</c:v>
                </c:pt>
                <c:pt idx="111">
                  <c:v>18.078109741210938</c:v>
                </c:pt>
                <c:pt idx="112">
                  <c:v>18.088363647460938</c:v>
                </c:pt>
                <c:pt idx="113">
                  <c:v>17.674629211425781</c:v>
                </c:pt>
                <c:pt idx="114">
                  <c:v>17.669166564941406</c:v>
                </c:pt>
                <c:pt idx="115">
                  <c:v>17.275100708007813</c:v>
                </c:pt>
                <c:pt idx="116">
                  <c:v>15.165374755859375</c:v>
                </c:pt>
                <c:pt idx="117">
                  <c:v>16.500274658203125</c:v>
                </c:pt>
                <c:pt idx="118">
                  <c:v>19.244468688964844</c:v>
                </c:pt>
                <c:pt idx="119">
                  <c:v>16.141288757324219</c:v>
                </c:pt>
                <c:pt idx="120">
                  <c:v>15.511764526367188</c:v>
                </c:pt>
                <c:pt idx="121">
                  <c:v>15.328399658203125</c:v>
                </c:pt>
                <c:pt idx="122">
                  <c:v>12.958038330078125</c:v>
                </c:pt>
                <c:pt idx="123">
                  <c:v>15.914817810058594</c:v>
                </c:pt>
                <c:pt idx="124">
                  <c:v>14.587089538574219</c:v>
                </c:pt>
                <c:pt idx="125">
                  <c:v>14.233558654785156</c:v>
                </c:pt>
                <c:pt idx="126">
                  <c:v>14.298446655273438</c:v>
                </c:pt>
                <c:pt idx="127">
                  <c:v>13.17236328125</c:v>
                </c:pt>
                <c:pt idx="128">
                  <c:v>13.700660705566406</c:v>
                </c:pt>
                <c:pt idx="129">
                  <c:v>12.944488525390625</c:v>
                </c:pt>
                <c:pt idx="130">
                  <c:v>13.08538818359375</c:v>
                </c:pt>
                <c:pt idx="131">
                  <c:v>12.598251342773438</c:v>
                </c:pt>
                <c:pt idx="132">
                  <c:v>14.507804870605469</c:v>
                </c:pt>
                <c:pt idx="133">
                  <c:v>12.694046020507813</c:v>
                </c:pt>
                <c:pt idx="134">
                  <c:v>12.07098388671875</c:v>
                </c:pt>
                <c:pt idx="135">
                  <c:v>12.334259033203125</c:v>
                </c:pt>
                <c:pt idx="136">
                  <c:v>12.851585388183594</c:v>
                </c:pt>
                <c:pt idx="137">
                  <c:v>13.615249633789063</c:v>
                </c:pt>
                <c:pt idx="138">
                  <c:v>13.763229370117188</c:v>
                </c:pt>
                <c:pt idx="139">
                  <c:v>14.609291076660156</c:v>
                </c:pt>
                <c:pt idx="140">
                  <c:v>12.752273559570313</c:v>
                </c:pt>
                <c:pt idx="141">
                  <c:v>13.0313720703125</c:v>
                </c:pt>
                <c:pt idx="142">
                  <c:v>12.853614807128906</c:v>
                </c:pt>
                <c:pt idx="143">
                  <c:v>12.420730590820313</c:v>
                </c:pt>
                <c:pt idx="144">
                  <c:v>12.673606872558594</c:v>
                </c:pt>
                <c:pt idx="145">
                  <c:v>12.763702392578125</c:v>
                </c:pt>
                <c:pt idx="146">
                  <c:v>13.256591796875</c:v>
                </c:pt>
                <c:pt idx="147">
                  <c:v>12.990859985351563</c:v>
                </c:pt>
                <c:pt idx="148">
                  <c:v>14.024406433105469</c:v>
                </c:pt>
                <c:pt idx="149">
                  <c:v>13.673423767089844</c:v>
                </c:pt>
                <c:pt idx="150">
                  <c:v>13.642295837402344</c:v>
                </c:pt>
                <c:pt idx="151">
                  <c:v>13.871467590332031</c:v>
                </c:pt>
                <c:pt idx="152">
                  <c:v>14.538215637207031</c:v>
                </c:pt>
                <c:pt idx="153">
                  <c:v>14.009971618652344</c:v>
                </c:pt>
                <c:pt idx="154">
                  <c:v>14.114234924316406</c:v>
                </c:pt>
                <c:pt idx="155">
                  <c:v>14.232872009277344</c:v>
                </c:pt>
                <c:pt idx="156">
                  <c:v>13.922256469726563</c:v>
                </c:pt>
                <c:pt idx="157">
                  <c:v>13.522178649902344</c:v>
                </c:pt>
                <c:pt idx="158">
                  <c:v>13.44708251953125</c:v>
                </c:pt>
                <c:pt idx="159">
                  <c:v>14.18621826171875</c:v>
                </c:pt>
                <c:pt idx="160">
                  <c:v>13.694252014160156</c:v>
                </c:pt>
                <c:pt idx="161">
                  <c:v>13.630012512207031</c:v>
                </c:pt>
                <c:pt idx="162">
                  <c:v>13.775169372558594</c:v>
                </c:pt>
                <c:pt idx="163">
                  <c:v>13.903106689453125</c:v>
                </c:pt>
                <c:pt idx="164">
                  <c:v>12.995246887207031</c:v>
                </c:pt>
                <c:pt idx="165">
                  <c:v>13.352745056152344</c:v>
                </c:pt>
                <c:pt idx="166">
                  <c:v>14.699798583984375</c:v>
                </c:pt>
                <c:pt idx="167">
                  <c:v>14.350982666015625</c:v>
                </c:pt>
                <c:pt idx="168">
                  <c:v>14.811149597167969</c:v>
                </c:pt>
                <c:pt idx="169">
                  <c:v>14.402153015136719</c:v>
                </c:pt>
                <c:pt idx="170">
                  <c:v>14.25347900390625</c:v>
                </c:pt>
                <c:pt idx="171">
                  <c:v>13.653907775878906</c:v>
                </c:pt>
                <c:pt idx="172">
                  <c:v>14.1041259765625</c:v>
                </c:pt>
                <c:pt idx="173">
                  <c:v>13.362503051757813</c:v>
                </c:pt>
                <c:pt idx="174">
                  <c:v>14.206985473632813</c:v>
                </c:pt>
                <c:pt idx="175">
                  <c:v>14.314369201660156</c:v>
                </c:pt>
                <c:pt idx="176">
                  <c:v>14.049842834472656</c:v>
                </c:pt>
                <c:pt idx="177">
                  <c:v>14.574569702148438</c:v>
                </c:pt>
                <c:pt idx="178">
                  <c:v>14.527503967285156</c:v>
                </c:pt>
                <c:pt idx="179">
                  <c:v>13.377731323242188</c:v>
                </c:pt>
                <c:pt idx="180">
                  <c:v>14.321739196777344</c:v>
                </c:pt>
                <c:pt idx="181">
                  <c:v>14.175224304199219</c:v>
                </c:pt>
                <c:pt idx="182">
                  <c:v>14.120460510253906</c:v>
                </c:pt>
                <c:pt idx="183">
                  <c:v>14.539070129394531</c:v>
                </c:pt>
                <c:pt idx="184">
                  <c:v>14.574203491210938</c:v>
                </c:pt>
                <c:pt idx="185">
                  <c:v>14.371871948242188</c:v>
                </c:pt>
                <c:pt idx="186">
                  <c:v>14.395240783691406</c:v>
                </c:pt>
                <c:pt idx="187">
                  <c:v>15.014450073242188</c:v>
                </c:pt>
                <c:pt idx="188">
                  <c:v>14.596878051757813</c:v>
                </c:pt>
                <c:pt idx="189">
                  <c:v>13.418952941894531</c:v>
                </c:pt>
                <c:pt idx="190">
                  <c:v>12.837516784667969</c:v>
                </c:pt>
                <c:pt idx="191">
                  <c:v>12.775360107421875</c:v>
                </c:pt>
                <c:pt idx="192">
                  <c:v>13.25274658203125</c:v>
                </c:pt>
                <c:pt idx="193">
                  <c:v>13.055747985839844</c:v>
                </c:pt>
                <c:pt idx="194">
                  <c:v>13.646240234375</c:v>
                </c:pt>
                <c:pt idx="195">
                  <c:v>13.10540771484375</c:v>
                </c:pt>
                <c:pt idx="196">
                  <c:v>13.3748779296875</c:v>
                </c:pt>
                <c:pt idx="197">
                  <c:v>13.813858032226563</c:v>
                </c:pt>
                <c:pt idx="198">
                  <c:v>13.869155883789063</c:v>
                </c:pt>
                <c:pt idx="199">
                  <c:v>13.247108459472656</c:v>
                </c:pt>
                <c:pt idx="200">
                  <c:v>13.209014892578125</c:v>
                </c:pt>
                <c:pt idx="201">
                  <c:v>13.842193603515625</c:v>
                </c:pt>
                <c:pt idx="202">
                  <c:v>14.041069030761719</c:v>
                </c:pt>
                <c:pt idx="203">
                  <c:v>13.375648498535156</c:v>
                </c:pt>
                <c:pt idx="204">
                  <c:v>12.987571716308594</c:v>
                </c:pt>
                <c:pt idx="205">
                  <c:v>12.992881774902344</c:v>
                </c:pt>
                <c:pt idx="206">
                  <c:v>12.860855102539063</c:v>
                </c:pt>
                <c:pt idx="207">
                  <c:v>12.802955627441406</c:v>
                </c:pt>
                <c:pt idx="208">
                  <c:v>12.762153625488281</c:v>
                </c:pt>
                <c:pt idx="209">
                  <c:v>13.465736389160156</c:v>
                </c:pt>
                <c:pt idx="210">
                  <c:v>13.751884460449219</c:v>
                </c:pt>
                <c:pt idx="211">
                  <c:v>13.288459777832031</c:v>
                </c:pt>
                <c:pt idx="212">
                  <c:v>13.241996765136719</c:v>
                </c:pt>
                <c:pt idx="213">
                  <c:v>13.300743103027344</c:v>
                </c:pt>
                <c:pt idx="214">
                  <c:v>12.70294189453125</c:v>
                </c:pt>
                <c:pt idx="215">
                  <c:v>13.057701110839844</c:v>
                </c:pt>
                <c:pt idx="216">
                  <c:v>13.400100708007813</c:v>
                </c:pt>
                <c:pt idx="217">
                  <c:v>13.460868835449219</c:v>
                </c:pt>
                <c:pt idx="218">
                  <c:v>13.487297058105469</c:v>
                </c:pt>
                <c:pt idx="219">
                  <c:v>14.71075439453125</c:v>
                </c:pt>
                <c:pt idx="220">
                  <c:v>15.024032592773438</c:v>
                </c:pt>
                <c:pt idx="221">
                  <c:v>14.310554504394531</c:v>
                </c:pt>
                <c:pt idx="222">
                  <c:v>14.068763732910156</c:v>
                </c:pt>
                <c:pt idx="223">
                  <c:v>13.725715637207031</c:v>
                </c:pt>
                <c:pt idx="224">
                  <c:v>14.055587768554688</c:v>
                </c:pt>
                <c:pt idx="225">
                  <c:v>13.973426818847656</c:v>
                </c:pt>
                <c:pt idx="226">
                  <c:v>13.800071716308594</c:v>
                </c:pt>
                <c:pt idx="227">
                  <c:v>13.518417358398438</c:v>
                </c:pt>
                <c:pt idx="228">
                  <c:v>13.436691284179688</c:v>
                </c:pt>
                <c:pt idx="229">
                  <c:v>13.434555053710938</c:v>
                </c:pt>
                <c:pt idx="230">
                  <c:v>13.666412353515625</c:v>
                </c:pt>
                <c:pt idx="231">
                  <c:v>13.648345947265625</c:v>
                </c:pt>
                <c:pt idx="232">
                  <c:v>13.669624328613281</c:v>
                </c:pt>
                <c:pt idx="233">
                  <c:v>13.694831848144531</c:v>
                </c:pt>
                <c:pt idx="234">
                  <c:v>14.121040344238281</c:v>
                </c:pt>
                <c:pt idx="235">
                  <c:v>13.583175659179688</c:v>
                </c:pt>
                <c:pt idx="236">
                  <c:v>13.848503112792969</c:v>
                </c:pt>
                <c:pt idx="237">
                  <c:v>13.621185302734375</c:v>
                </c:pt>
                <c:pt idx="238">
                  <c:v>13.463668823242188</c:v>
                </c:pt>
                <c:pt idx="239">
                  <c:v>13.336845397949219</c:v>
                </c:pt>
                <c:pt idx="240">
                  <c:v>13.3890380859375</c:v>
                </c:pt>
                <c:pt idx="241">
                  <c:v>13.007919311523438</c:v>
                </c:pt>
                <c:pt idx="242">
                  <c:v>13.555870056152344</c:v>
                </c:pt>
                <c:pt idx="243">
                  <c:v>13.271583557128906</c:v>
                </c:pt>
                <c:pt idx="244">
                  <c:v>12.88262939453125</c:v>
                </c:pt>
                <c:pt idx="245">
                  <c:v>13.849624633789063</c:v>
                </c:pt>
                <c:pt idx="246">
                  <c:v>13.402854919433594</c:v>
                </c:pt>
                <c:pt idx="247">
                  <c:v>13.05126953125</c:v>
                </c:pt>
                <c:pt idx="248">
                  <c:v>13.111930847167969</c:v>
                </c:pt>
                <c:pt idx="249">
                  <c:v>13.746910095214844</c:v>
                </c:pt>
                <c:pt idx="250">
                  <c:v>13.756416320800781</c:v>
                </c:pt>
                <c:pt idx="251">
                  <c:v>14.189201354980469</c:v>
                </c:pt>
                <c:pt idx="252">
                  <c:v>14.593360900878906</c:v>
                </c:pt>
                <c:pt idx="253">
                  <c:v>14.178115844726563</c:v>
                </c:pt>
                <c:pt idx="254">
                  <c:v>14.325981140136719</c:v>
                </c:pt>
                <c:pt idx="255">
                  <c:v>14.325019836425781</c:v>
                </c:pt>
                <c:pt idx="256">
                  <c:v>14.852920532226563</c:v>
                </c:pt>
                <c:pt idx="257">
                  <c:v>13.049301147460938</c:v>
                </c:pt>
                <c:pt idx="258">
                  <c:v>12.549659729003906</c:v>
                </c:pt>
                <c:pt idx="259">
                  <c:v>13.012397766113281</c:v>
                </c:pt>
                <c:pt idx="260">
                  <c:v>13.921012878417969</c:v>
                </c:pt>
                <c:pt idx="261">
                  <c:v>14.150627136230469</c:v>
                </c:pt>
                <c:pt idx="262">
                  <c:v>14.198684692382813</c:v>
                </c:pt>
                <c:pt idx="263">
                  <c:v>14.743492126464844</c:v>
                </c:pt>
                <c:pt idx="264">
                  <c:v>14.8125</c:v>
                </c:pt>
                <c:pt idx="265">
                  <c:v>15.20294189453125</c:v>
                </c:pt>
                <c:pt idx="266">
                  <c:v>14.875</c:v>
                </c:pt>
                <c:pt idx="267">
                  <c:v>14.303085327148438</c:v>
                </c:pt>
                <c:pt idx="268">
                  <c:v>15.040252685546875</c:v>
                </c:pt>
                <c:pt idx="269">
                  <c:v>15.099884033203125</c:v>
                </c:pt>
                <c:pt idx="270">
                  <c:v>14.511215209960938</c:v>
                </c:pt>
                <c:pt idx="271">
                  <c:v>14.318351745605469</c:v>
                </c:pt>
                <c:pt idx="272">
                  <c:v>14.672218322753906</c:v>
                </c:pt>
                <c:pt idx="273">
                  <c:v>14.82672119140625</c:v>
                </c:pt>
                <c:pt idx="274">
                  <c:v>14.211471557617188</c:v>
                </c:pt>
                <c:pt idx="275">
                  <c:v>13.473457336425781</c:v>
                </c:pt>
                <c:pt idx="276">
                  <c:v>14.445991516113281</c:v>
                </c:pt>
                <c:pt idx="277">
                  <c:v>14.052581787109375</c:v>
                </c:pt>
                <c:pt idx="278">
                  <c:v>14.103134155273438</c:v>
                </c:pt>
                <c:pt idx="279">
                  <c:v>14.298934936523438</c:v>
                </c:pt>
                <c:pt idx="280">
                  <c:v>14.538444519042969</c:v>
                </c:pt>
                <c:pt idx="281">
                  <c:v>15.049201965332031</c:v>
                </c:pt>
                <c:pt idx="282">
                  <c:v>15.675178527832031</c:v>
                </c:pt>
                <c:pt idx="283">
                  <c:v>15.025199890136719</c:v>
                </c:pt>
                <c:pt idx="284">
                  <c:v>14.237686157226563</c:v>
                </c:pt>
                <c:pt idx="285">
                  <c:v>14.937820434570313</c:v>
                </c:pt>
                <c:pt idx="286">
                  <c:v>14.418838500976563</c:v>
                </c:pt>
                <c:pt idx="287">
                  <c:v>14.749137878417969</c:v>
                </c:pt>
                <c:pt idx="288">
                  <c:v>16.053947448730469</c:v>
                </c:pt>
                <c:pt idx="289">
                  <c:v>14.898056030273438</c:v>
                </c:pt>
                <c:pt idx="290">
                  <c:v>15.228309631347656</c:v>
                </c:pt>
                <c:pt idx="291">
                  <c:v>14.261810302734375</c:v>
                </c:pt>
                <c:pt idx="292">
                  <c:v>12.887702941894531</c:v>
                </c:pt>
                <c:pt idx="293">
                  <c:v>12.926963806152344</c:v>
                </c:pt>
                <c:pt idx="294">
                  <c:v>12.977897644042969</c:v>
                </c:pt>
                <c:pt idx="295">
                  <c:v>13.024085998535156</c:v>
                </c:pt>
                <c:pt idx="296">
                  <c:v>14.161712646484375</c:v>
                </c:pt>
                <c:pt idx="297">
                  <c:v>13.881210327148438</c:v>
                </c:pt>
                <c:pt idx="298">
                  <c:v>13.766021728515625</c:v>
                </c:pt>
                <c:pt idx="299">
                  <c:v>13.937843322753906</c:v>
                </c:pt>
                <c:pt idx="300">
                  <c:v>13.400215148925781</c:v>
                </c:pt>
                <c:pt idx="301">
                  <c:v>13.445411682128906</c:v>
                </c:pt>
                <c:pt idx="302">
                  <c:v>13.236137390136719</c:v>
                </c:pt>
                <c:pt idx="303">
                  <c:v>13.786148071289063</c:v>
                </c:pt>
                <c:pt idx="304">
                  <c:v>13.951377868652344</c:v>
                </c:pt>
                <c:pt idx="305">
                  <c:v>13.677146911621094</c:v>
                </c:pt>
                <c:pt idx="306">
                  <c:v>13.719108581542969</c:v>
                </c:pt>
                <c:pt idx="307">
                  <c:v>13.660926818847656</c:v>
                </c:pt>
                <c:pt idx="308">
                  <c:v>13.824897766113281</c:v>
                </c:pt>
                <c:pt idx="309">
                  <c:v>13.477783203125</c:v>
                </c:pt>
                <c:pt idx="310">
                  <c:v>13.774604797363281</c:v>
                </c:pt>
                <c:pt idx="311">
                  <c:v>14.934555053710938</c:v>
                </c:pt>
                <c:pt idx="312">
                  <c:v>13.556251525878906</c:v>
                </c:pt>
                <c:pt idx="313">
                  <c:v>13.386665344238281</c:v>
                </c:pt>
                <c:pt idx="314">
                  <c:v>13.45819091796875</c:v>
                </c:pt>
                <c:pt idx="315">
                  <c:v>13.031387329101563</c:v>
                </c:pt>
                <c:pt idx="316">
                  <c:v>13.064163208007813</c:v>
                </c:pt>
                <c:pt idx="317">
                  <c:v>13.845001220703125</c:v>
                </c:pt>
                <c:pt idx="318">
                  <c:v>14.544387817382813</c:v>
                </c:pt>
                <c:pt idx="319">
                  <c:v>14.484237670898438</c:v>
                </c:pt>
                <c:pt idx="320">
                  <c:v>14.597862243652344</c:v>
                </c:pt>
                <c:pt idx="321">
                  <c:v>14.97222900390625</c:v>
                </c:pt>
                <c:pt idx="322">
                  <c:v>13.876579284667969</c:v>
                </c:pt>
                <c:pt idx="323">
                  <c:v>13.893653869628906</c:v>
                </c:pt>
                <c:pt idx="324">
                  <c:v>13.471694946289063</c:v>
                </c:pt>
                <c:pt idx="325">
                  <c:v>13.727043151855469</c:v>
                </c:pt>
                <c:pt idx="326">
                  <c:v>14.023635864257813</c:v>
                </c:pt>
                <c:pt idx="327">
                  <c:v>14.375167846679688</c:v>
                </c:pt>
                <c:pt idx="328">
                  <c:v>15.140594482421875</c:v>
                </c:pt>
                <c:pt idx="329">
                  <c:v>13.565101623535156</c:v>
                </c:pt>
                <c:pt idx="330">
                  <c:v>13.997291564941406</c:v>
                </c:pt>
                <c:pt idx="331">
                  <c:v>13.428123474121094</c:v>
                </c:pt>
                <c:pt idx="332">
                  <c:v>12.860244750976563</c:v>
                </c:pt>
                <c:pt idx="333">
                  <c:v>13.463302612304688</c:v>
                </c:pt>
                <c:pt idx="334">
                  <c:v>13.581558227539063</c:v>
                </c:pt>
                <c:pt idx="335">
                  <c:v>12.717056274414063</c:v>
                </c:pt>
                <c:pt idx="336">
                  <c:v>12.486358642578125</c:v>
                </c:pt>
                <c:pt idx="337">
                  <c:v>15.618675231933594</c:v>
                </c:pt>
                <c:pt idx="338">
                  <c:v>18.83905029296875</c:v>
                </c:pt>
                <c:pt idx="339">
                  <c:v>15.271575927734375</c:v>
                </c:pt>
                <c:pt idx="340">
                  <c:v>14.8067626953125</c:v>
                </c:pt>
                <c:pt idx="341">
                  <c:v>13.695304870605469</c:v>
                </c:pt>
                <c:pt idx="342">
                  <c:v>13.077316284179688</c:v>
                </c:pt>
                <c:pt idx="343">
                  <c:v>13.625083923339844</c:v>
                </c:pt>
                <c:pt idx="344">
                  <c:v>11.986030578613281</c:v>
                </c:pt>
                <c:pt idx="345">
                  <c:v>13.445014953613281</c:v>
                </c:pt>
                <c:pt idx="346">
                  <c:v>12.793724060058594</c:v>
                </c:pt>
                <c:pt idx="347">
                  <c:v>13.149864196777344</c:v>
                </c:pt>
                <c:pt idx="348">
                  <c:v>12.881523132324219</c:v>
                </c:pt>
                <c:pt idx="349">
                  <c:v>11.99456787109375</c:v>
                </c:pt>
                <c:pt idx="350">
                  <c:v>12.928047180175781</c:v>
                </c:pt>
                <c:pt idx="351">
                  <c:v>12.00018310546875</c:v>
                </c:pt>
                <c:pt idx="352">
                  <c:v>10.635932922363281</c:v>
                </c:pt>
                <c:pt idx="353">
                  <c:v>12.946372985839844</c:v>
                </c:pt>
                <c:pt idx="354">
                  <c:v>12.271080017089844</c:v>
                </c:pt>
                <c:pt idx="355">
                  <c:v>11.339248657226563</c:v>
                </c:pt>
                <c:pt idx="356">
                  <c:v>12.614738464355469</c:v>
                </c:pt>
                <c:pt idx="357">
                  <c:v>13.19378662109375</c:v>
                </c:pt>
                <c:pt idx="358">
                  <c:v>13.042327880859375</c:v>
                </c:pt>
                <c:pt idx="359">
                  <c:v>12.769569396972656</c:v>
                </c:pt>
                <c:pt idx="360">
                  <c:v>12.979240417480469</c:v>
                </c:pt>
                <c:pt idx="361">
                  <c:v>12.924827575683594</c:v>
                </c:pt>
                <c:pt idx="362">
                  <c:v>12.610488891601563</c:v>
                </c:pt>
                <c:pt idx="363">
                  <c:v>12.748695373535156</c:v>
                </c:pt>
                <c:pt idx="364">
                  <c:v>12.622123718261719</c:v>
                </c:pt>
                <c:pt idx="365">
                  <c:v>12.314743041992188</c:v>
                </c:pt>
                <c:pt idx="366">
                  <c:v>12.842971801757813</c:v>
                </c:pt>
                <c:pt idx="367">
                  <c:v>13.256988525390625</c:v>
                </c:pt>
                <c:pt idx="368">
                  <c:v>12.470130920410156</c:v>
                </c:pt>
                <c:pt idx="369">
                  <c:v>13.111068725585938</c:v>
                </c:pt>
                <c:pt idx="370">
                  <c:v>12.501541137695313</c:v>
                </c:pt>
                <c:pt idx="371">
                  <c:v>14.038871765136719</c:v>
                </c:pt>
                <c:pt idx="372">
                  <c:v>13.838104248046875</c:v>
                </c:pt>
                <c:pt idx="373">
                  <c:v>13.432365417480469</c:v>
                </c:pt>
                <c:pt idx="374">
                  <c:v>12.987350463867188</c:v>
                </c:pt>
                <c:pt idx="375">
                  <c:v>12.698753356933594</c:v>
                </c:pt>
                <c:pt idx="376">
                  <c:v>12.548660278320313</c:v>
                </c:pt>
                <c:pt idx="377">
                  <c:v>12.47509765625</c:v>
                </c:pt>
                <c:pt idx="378">
                  <c:v>13.609642028808594</c:v>
                </c:pt>
                <c:pt idx="379">
                  <c:v>13.070510864257813</c:v>
                </c:pt>
                <c:pt idx="380">
                  <c:v>12.794578552246094</c:v>
                </c:pt>
                <c:pt idx="381">
                  <c:v>13.763641357421875</c:v>
                </c:pt>
                <c:pt idx="382">
                  <c:v>14.607810974121094</c:v>
                </c:pt>
                <c:pt idx="383">
                  <c:v>13.797355651855469</c:v>
                </c:pt>
                <c:pt idx="384">
                  <c:v>13.754684448242188</c:v>
                </c:pt>
                <c:pt idx="385">
                  <c:v>13.6419677734375</c:v>
                </c:pt>
                <c:pt idx="386">
                  <c:v>13.808998107910156</c:v>
                </c:pt>
                <c:pt idx="387">
                  <c:v>13.512710571289063</c:v>
                </c:pt>
                <c:pt idx="388">
                  <c:v>14.374984741210938</c:v>
                </c:pt>
                <c:pt idx="389">
                  <c:v>13.700355529785156</c:v>
                </c:pt>
                <c:pt idx="390">
                  <c:v>13.392158508300781</c:v>
                </c:pt>
                <c:pt idx="391">
                  <c:v>13.786705017089844</c:v>
                </c:pt>
                <c:pt idx="392">
                  <c:v>13.393730163574219</c:v>
                </c:pt>
                <c:pt idx="393">
                  <c:v>14.876472473144531</c:v>
                </c:pt>
                <c:pt idx="394">
                  <c:v>14.393875122070313</c:v>
                </c:pt>
                <c:pt idx="395">
                  <c:v>14.123527526855469</c:v>
                </c:pt>
                <c:pt idx="396">
                  <c:v>13.671730041503906</c:v>
                </c:pt>
                <c:pt idx="397">
                  <c:v>13.912864685058594</c:v>
                </c:pt>
                <c:pt idx="398">
                  <c:v>13.700103759765625</c:v>
                </c:pt>
                <c:pt idx="399">
                  <c:v>15.282035827636719</c:v>
                </c:pt>
                <c:pt idx="400">
                  <c:v>14.561882019042969</c:v>
                </c:pt>
                <c:pt idx="401">
                  <c:v>14.407623291015625</c:v>
                </c:pt>
                <c:pt idx="402">
                  <c:v>13.783645629882813</c:v>
                </c:pt>
                <c:pt idx="403">
                  <c:v>14.25311279296875</c:v>
                </c:pt>
                <c:pt idx="404">
                  <c:v>14.273910522460938</c:v>
                </c:pt>
                <c:pt idx="405">
                  <c:v>13.772384643554688</c:v>
                </c:pt>
                <c:pt idx="406">
                  <c:v>15.98828125</c:v>
                </c:pt>
                <c:pt idx="407">
                  <c:v>13.754112243652344</c:v>
                </c:pt>
                <c:pt idx="408">
                  <c:v>14.476150512695313</c:v>
                </c:pt>
                <c:pt idx="409">
                  <c:v>13.748451232910156</c:v>
                </c:pt>
                <c:pt idx="410">
                  <c:v>13.7962646484375</c:v>
                </c:pt>
                <c:pt idx="411">
                  <c:v>13.90802001953125</c:v>
                </c:pt>
                <c:pt idx="412">
                  <c:v>14.255874633789063</c:v>
                </c:pt>
                <c:pt idx="413">
                  <c:v>13.754005432128906</c:v>
                </c:pt>
                <c:pt idx="414">
                  <c:v>14.206596374511719</c:v>
                </c:pt>
                <c:pt idx="415">
                  <c:v>13.161880493164063</c:v>
                </c:pt>
                <c:pt idx="416">
                  <c:v>14.329032897949219</c:v>
                </c:pt>
                <c:pt idx="417">
                  <c:v>15.327987670898438</c:v>
                </c:pt>
                <c:pt idx="418">
                  <c:v>14.5843505859375</c:v>
                </c:pt>
                <c:pt idx="419">
                  <c:v>15.130561828613281</c:v>
                </c:pt>
                <c:pt idx="420">
                  <c:v>15.779953002929688</c:v>
                </c:pt>
                <c:pt idx="421">
                  <c:v>14.365226745605469</c:v>
                </c:pt>
                <c:pt idx="422">
                  <c:v>14.685928344726563</c:v>
                </c:pt>
                <c:pt idx="423">
                  <c:v>14.436820983886719</c:v>
                </c:pt>
                <c:pt idx="424">
                  <c:v>13.994491577148438</c:v>
                </c:pt>
                <c:pt idx="425">
                  <c:v>14.047119140625</c:v>
                </c:pt>
                <c:pt idx="426">
                  <c:v>15.274887084960938</c:v>
                </c:pt>
                <c:pt idx="427">
                  <c:v>15.366989135742188</c:v>
                </c:pt>
                <c:pt idx="428">
                  <c:v>15.211723327636719</c:v>
                </c:pt>
                <c:pt idx="429">
                  <c:v>14.903129577636719</c:v>
                </c:pt>
                <c:pt idx="430">
                  <c:v>15.127845764160156</c:v>
                </c:pt>
                <c:pt idx="431">
                  <c:v>15.546424865722656</c:v>
                </c:pt>
                <c:pt idx="432">
                  <c:v>14.681175231933594</c:v>
                </c:pt>
                <c:pt idx="433">
                  <c:v>14.295059204101563</c:v>
                </c:pt>
                <c:pt idx="434">
                  <c:v>14.671356201171875</c:v>
                </c:pt>
                <c:pt idx="435">
                  <c:v>14.753890991210938</c:v>
                </c:pt>
                <c:pt idx="436">
                  <c:v>15.669517517089844</c:v>
                </c:pt>
                <c:pt idx="437">
                  <c:v>15.63262939453125</c:v>
                </c:pt>
                <c:pt idx="438">
                  <c:v>14.6507568359375</c:v>
                </c:pt>
                <c:pt idx="439">
                  <c:v>13.383407592773438</c:v>
                </c:pt>
                <c:pt idx="440">
                  <c:v>15.000373840332031</c:v>
                </c:pt>
                <c:pt idx="441">
                  <c:v>14.821670532226563</c:v>
                </c:pt>
                <c:pt idx="442">
                  <c:v>14.834381103515625</c:v>
                </c:pt>
                <c:pt idx="443">
                  <c:v>13.5438232421875</c:v>
                </c:pt>
                <c:pt idx="444">
                  <c:v>13.956207275390625</c:v>
                </c:pt>
                <c:pt idx="445">
                  <c:v>12.646820068359375</c:v>
                </c:pt>
                <c:pt idx="446">
                  <c:v>13.510536193847656</c:v>
                </c:pt>
                <c:pt idx="447">
                  <c:v>13.198478698730469</c:v>
                </c:pt>
                <c:pt idx="449">
                  <c:v>13.973175048828125</c:v>
                </c:pt>
                <c:pt idx="450">
                  <c:v>17.027915954589844</c:v>
                </c:pt>
                <c:pt idx="451">
                  <c:v>15.531959533691406</c:v>
                </c:pt>
                <c:pt idx="452">
                  <c:v>14.924583435058594</c:v>
                </c:pt>
                <c:pt idx="453">
                  <c:v>14.573440551757813</c:v>
                </c:pt>
                <c:pt idx="454">
                  <c:v>13.631401062011719</c:v>
                </c:pt>
                <c:pt idx="455">
                  <c:v>14.2816162109375</c:v>
                </c:pt>
                <c:pt idx="456">
                  <c:v>13.28118896484375</c:v>
                </c:pt>
                <c:pt idx="457">
                  <c:v>13.792984008789063</c:v>
                </c:pt>
                <c:pt idx="458">
                  <c:v>12.701744079589844</c:v>
                </c:pt>
                <c:pt idx="459">
                  <c:v>12.551177978515625</c:v>
                </c:pt>
                <c:pt idx="460">
                  <c:v>12.846664428710938</c:v>
                </c:pt>
                <c:pt idx="461">
                  <c:v>11.956916809082031</c:v>
                </c:pt>
                <c:pt idx="462">
                  <c:v>12.417961120605469</c:v>
                </c:pt>
                <c:pt idx="463">
                  <c:v>12.825180053710938</c:v>
                </c:pt>
                <c:pt idx="464">
                  <c:v>12.29547119140625</c:v>
                </c:pt>
                <c:pt idx="465">
                  <c:v>12.626396179199219</c:v>
                </c:pt>
                <c:pt idx="466">
                  <c:v>12.024200439453125</c:v>
                </c:pt>
                <c:pt idx="467">
                  <c:v>11.66082763671875</c:v>
                </c:pt>
                <c:pt idx="468">
                  <c:v>12.450706481933594</c:v>
                </c:pt>
                <c:pt idx="469">
                  <c:v>12.825767517089844</c:v>
                </c:pt>
                <c:pt idx="470">
                  <c:v>12.600387573242188</c:v>
                </c:pt>
                <c:pt idx="471">
                  <c:v>12.03399658203125</c:v>
                </c:pt>
                <c:pt idx="472">
                  <c:v>11.950851440429688</c:v>
                </c:pt>
                <c:pt idx="473">
                  <c:v>12.469261169433594</c:v>
                </c:pt>
                <c:pt idx="474">
                  <c:v>11.766815185546875</c:v>
                </c:pt>
                <c:pt idx="475">
                  <c:v>11.3218994140625</c:v>
                </c:pt>
                <c:pt idx="476">
                  <c:v>12.575531005859375</c:v>
                </c:pt>
                <c:pt idx="477">
                  <c:v>12.255638122558594</c:v>
                </c:pt>
                <c:pt idx="478">
                  <c:v>11.555816650390625</c:v>
                </c:pt>
                <c:pt idx="479">
                  <c:v>11.27569580078125</c:v>
                </c:pt>
                <c:pt idx="480">
                  <c:v>11.288314819335938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CF-4897-A75D-4251BA1010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7179160"/>
        <c:axId val="807180800"/>
      </c:lineChart>
      <c:dateAx>
        <c:axId val="79984366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99843992"/>
        <c:crosses val="autoZero"/>
        <c:auto val="1"/>
        <c:lblOffset val="100"/>
        <c:baseTimeUnit val="days"/>
      </c:dateAx>
      <c:valAx>
        <c:axId val="799843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99843664"/>
        <c:crosses val="autoZero"/>
        <c:crossBetween val="between"/>
      </c:valAx>
      <c:valAx>
        <c:axId val="80718080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07179160"/>
        <c:crosses val="max"/>
        <c:crossBetween val="between"/>
      </c:valAx>
      <c:dateAx>
        <c:axId val="807179160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807180800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/>
              <a:t>一、二反入口温度：℃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R-101入口温度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Sheet4!$A$3:$A$482</c:f>
              <c:numCache>
                <c:formatCode>m/d/yyyy</c:formatCode>
                <c:ptCount val="480"/>
                <c:pt idx="0">
                  <c:v>43770.25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43903</c:v>
                </c:pt>
                <c:pt idx="133">
                  <c:v>43904</c:v>
                </c:pt>
                <c:pt idx="134">
                  <c:v>43905</c:v>
                </c:pt>
                <c:pt idx="135">
                  <c:v>43906</c:v>
                </c:pt>
                <c:pt idx="136">
                  <c:v>43907</c:v>
                </c:pt>
                <c:pt idx="137">
                  <c:v>43908</c:v>
                </c:pt>
                <c:pt idx="138">
                  <c:v>43909</c:v>
                </c:pt>
                <c:pt idx="139">
                  <c:v>43910</c:v>
                </c:pt>
                <c:pt idx="140">
                  <c:v>43911</c:v>
                </c:pt>
                <c:pt idx="141">
                  <c:v>43912</c:v>
                </c:pt>
                <c:pt idx="142">
                  <c:v>43913</c:v>
                </c:pt>
                <c:pt idx="143">
                  <c:v>43914</c:v>
                </c:pt>
                <c:pt idx="144">
                  <c:v>43915</c:v>
                </c:pt>
                <c:pt idx="145">
                  <c:v>43916</c:v>
                </c:pt>
                <c:pt idx="146">
                  <c:v>43917</c:v>
                </c:pt>
                <c:pt idx="147">
                  <c:v>43918</c:v>
                </c:pt>
                <c:pt idx="148">
                  <c:v>43919</c:v>
                </c:pt>
                <c:pt idx="149">
                  <c:v>43920</c:v>
                </c:pt>
                <c:pt idx="150">
                  <c:v>43921</c:v>
                </c:pt>
                <c:pt idx="151">
                  <c:v>43922</c:v>
                </c:pt>
                <c:pt idx="152">
                  <c:v>43923</c:v>
                </c:pt>
                <c:pt idx="153">
                  <c:v>43924</c:v>
                </c:pt>
                <c:pt idx="154">
                  <c:v>43925</c:v>
                </c:pt>
                <c:pt idx="155">
                  <c:v>43926</c:v>
                </c:pt>
                <c:pt idx="156">
                  <c:v>43927</c:v>
                </c:pt>
                <c:pt idx="157">
                  <c:v>43928</c:v>
                </c:pt>
                <c:pt idx="158">
                  <c:v>43929</c:v>
                </c:pt>
                <c:pt idx="159">
                  <c:v>43930</c:v>
                </c:pt>
                <c:pt idx="160">
                  <c:v>43931</c:v>
                </c:pt>
                <c:pt idx="161">
                  <c:v>43932</c:v>
                </c:pt>
                <c:pt idx="162">
                  <c:v>43933</c:v>
                </c:pt>
                <c:pt idx="163">
                  <c:v>43934</c:v>
                </c:pt>
                <c:pt idx="164">
                  <c:v>43935</c:v>
                </c:pt>
                <c:pt idx="165">
                  <c:v>43936</c:v>
                </c:pt>
                <c:pt idx="166">
                  <c:v>43937</c:v>
                </c:pt>
                <c:pt idx="167">
                  <c:v>43938</c:v>
                </c:pt>
                <c:pt idx="168">
                  <c:v>43939</c:v>
                </c:pt>
                <c:pt idx="169">
                  <c:v>43940</c:v>
                </c:pt>
                <c:pt idx="170">
                  <c:v>43941</c:v>
                </c:pt>
                <c:pt idx="171">
                  <c:v>43942</c:v>
                </c:pt>
                <c:pt idx="172">
                  <c:v>43943</c:v>
                </c:pt>
                <c:pt idx="173">
                  <c:v>43944</c:v>
                </c:pt>
                <c:pt idx="174">
                  <c:v>43945</c:v>
                </c:pt>
                <c:pt idx="175">
                  <c:v>43946</c:v>
                </c:pt>
                <c:pt idx="176">
                  <c:v>43947</c:v>
                </c:pt>
                <c:pt idx="177">
                  <c:v>43948</c:v>
                </c:pt>
                <c:pt idx="178">
                  <c:v>43949</c:v>
                </c:pt>
                <c:pt idx="179">
                  <c:v>43950</c:v>
                </c:pt>
                <c:pt idx="180">
                  <c:v>43951</c:v>
                </c:pt>
                <c:pt idx="181">
                  <c:v>43952</c:v>
                </c:pt>
                <c:pt idx="182">
                  <c:v>43953</c:v>
                </c:pt>
                <c:pt idx="183">
                  <c:v>43954</c:v>
                </c:pt>
                <c:pt idx="184">
                  <c:v>43955</c:v>
                </c:pt>
                <c:pt idx="185">
                  <c:v>43956</c:v>
                </c:pt>
                <c:pt idx="186">
                  <c:v>43957</c:v>
                </c:pt>
                <c:pt idx="187">
                  <c:v>43958</c:v>
                </c:pt>
                <c:pt idx="188">
                  <c:v>43959</c:v>
                </c:pt>
                <c:pt idx="189">
                  <c:v>43960</c:v>
                </c:pt>
                <c:pt idx="190">
                  <c:v>43961</c:v>
                </c:pt>
                <c:pt idx="191">
                  <c:v>43962</c:v>
                </c:pt>
                <c:pt idx="192">
                  <c:v>43963</c:v>
                </c:pt>
                <c:pt idx="193">
                  <c:v>43964</c:v>
                </c:pt>
                <c:pt idx="194">
                  <c:v>43965</c:v>
                </c:pt>
                <c:pt idx="195">
                  <c:v>43966</c:v>
                </c:pt>
                <c:pt idx="196">
                  <c:v>43967</c:v>
                </c:pt>
                <c:pt idx="197">
                  <c:v>43968</c:v>
                </c:pt>
                <c:pt idx="198">
                  <c:v>43969</c:v>
                </c:pt>
                <c:pt idx="199">
                  <c:v>43970</c:v>
                </c:pt>
                <c:pt idx="200">
                  <c:v>43971</c:v>
                </c:pt>
                <c:pt idx="201">
                  <c:v>43972</c:v>
                </c:pt>
                <c:pt idx="202">
                  <c:v>43973</c:v>
                </c:pt>
                <c:pt idx="203">
                  <c:v>43974</c:v>
                </c:pt>
                <c:pt idx="204">
                  <c:v>43975</c:v>
                </c:pt>
                <c:pt idx="205">
                  <c:v>43976</c:v>
                </c:pt>
                <c:pt idx="206">
                  <c:v>43977</c:v>
                </c:pt>
                <c:pt idx="207">
                  <c:v>43978</c:v>
                </c:pt>
                <c:pt idx="208">
                  <c:v>43979</c:v>
                </c:pt>
                <c:pt idx="209">
                  <c:v>43980</c:v>
                </c:pt>
                <c:pt idx="210">
                  <c:v>43981</c:v>
                </c:pt>
                <c:pt idx="211">
                  <c:v>43982</c:v>
                </c:pt>
                <c:pt idx="212">
                  <c:v>43983</c:v>
                </c:pt>
                <c:pt idx="213">
                  <c:v>43984</c:v>
                </c:pt>
                <c:pt idx="214">
                  <c:v>43985</c:v>
                </c:pt>
                <c:pt idx="215">
                  <c:v>43986</c:v>
                </c:pt>
                <c:pt idx="216">
                  <c:v>43987</c:v>
                </c:pt>
                <c:pt idx="217">
                  <c:v>43988</c:v>
                </c:pt>
                <c:pt idx="218">
                  <c:v>43989</c:v>
                </c:pt>
                <c:pt idx="219">
                  <c:v>43990</c:v>
                </c:pt>
                <c:pt idx="220">
                  <c:v>43991</c:v>
                </c:pt>
                <c:pt idx="221">
                  <c:v>43992</c:v>
                </c:pt>
                <c:pt idx="222">
                  <c:v>43993</c:v>
                </c:pt>
                <c:pt idx="223">
                  <c:v>43994</c:v>
                </c:pt>
                <c:pt idx="224">
                  <c:v>43995</c:v>
                </c:pt>
                <c:pt idx="225">
                  <c:v>43996</c:v>
                </c:pt>
                <c:pt idx="226">
                  <c:v>43997</c:v>
                </c:pt>
                <c:pt idx="227">
                  <c:v>43998</c:v>
                </c:pt>
                <c:pt idx="228">
                  <c:v>43999</c:v>
                </c:pt>
                <c:pt idx="229">
                  <c:v>44000</c:v>
                </c:pt>
                <c:pt idx="230">
                  <c:v>44001</c:v>
                </c:pt>
                <c:pt idx="231">
                  <c:v>44002</c:v>
                </c:pt>
                <c:pt idx="232">
                  <c:v>44003</c:v>
                </c:pt>
                <c:pt idx="233">
                  <c:v>44004</c:v>
                </c:pt>
                <c:pt idx="234">
                  <c:v>44005</c:v>
                </c:pt>
                <c:pt idx="235">
                  <c:v>44006</c:v>
                </c:pt>
                <c:pt idx="236">
                  <c:v>44007</c:v>
                </c:pt>
                <c:pt idx="237">
                  <c:v>44008</c:v>
                </c:pt>
                <c:pt idx="238">
                  <c:v>44009</c:v>
                </c:pt>
                <c:pt idx="239">
                  <c:v>44010</c:v>
                </c:pt>
                <c:pt idx="240">
                  <c:v>44011</c:v>
                </c:pt>
                <c:pt idx="241">
                  <c:v>44012</c:v>
                </c:pt>
                <c:pt idx="242">
                  <c:v>44013</c:v>
                </c:pt>
                <c:pt idx="243">
                  <c:v>44014</c:v>
                </c:pt>
                <c:pt idx="244">
                  <c:v>44015</c:v>
                </c:pt>
                <c:pt idx="245">
                  <c:v>44016</c:v>
                </c:pt>
                <c:pt idx="246">
                  <c:v>44017</c:v>
                </c:pt>
                <c:pt idx="247">
                  <c:v>44018</c:v>
                </c:pt>
                <c:pt idx="248">
                  <c:v>44019</c:v>
                </c:pt>
                <c:pt idx="249">
                  <c:v>44020</c:v>
                </c:pt>
                <c:pt idx="250">
                  <c:v>44021</c:v>
                </c:pt>
                <c:pt idx="251">
                  <c:v>44022</c:v>
                </c:pt>
                <c:pt idx="252">
                  <c:v>44023</c:v>
                </c:pt>
                <c:pt idx="253">
                  <c:v>44024</c:v>
                </c:pt>
                <c:pt idx="254">
                  <c:v>44025</c:v>
                </c:pt>
                <c:pt idx="255">
                  <c:v>44026</c:v>
                </c:pt>
                <c:pt idx="256">
                  <c:v>44027</c:v>
                </c:pt>
                <c:pt idx="257">
                  <c:v>44028</c:v>
                </c:pt>
                <c:pt idx="258">
                  <c:v>44029</c:v>
                </c:pt>
                <c:pt idx="259">
                  <c:v>44030</c:v>
                </c:pt>
                <c:pt idx="260">
                  <c:v>44031</c:v>
                </c:pt>
                <c:pt idx="261">
                  <c:v>44032</c:v>
                </c:pt>
                <c:pt idx="262">
                  <c:v>44033</c:v>
                </c:pt>
                <c:pt idx="263">
                  <c:v>44034</c:v>
                </c:pt>
                <c:pt idx="264">
                  <c:v>44035</c:v>
                </c:pt>
                <c:pt idx="265">
                  <c:v>44036</c:v>
                </c:pt>
                <c:pt idx="266">
                  <c:v>44037</c:v>
                </c:pt>
                <c:pt idx="267">
                  <c:v>44038</c:v>
                </c:pt>
                <c:pt idx="268">
                  <c:v>44039</c:v>
                </c:pt>
                <c:pt idx="269">
                  <c:v>44040</c:v>
                </c:pt>
                <c:pt idx="270">
                  <c:v>44041</c:v>
                </c:pt>
                <c:pt idx="271">
                  <c:v>44042</c:v>
                </c:pt>
                <c:pt idx="272">
                  <c:v>44043</c:v>
                </c:pt>
                <c:pt idx="273">
                  <c:v>44044</c:v>
                </c:pt>
                <c:pt idx="274">
                  <c:v>44045</c:v>
                </c:pt>
                <c:pt idx="275">
                  <c:v>44046</c:v>
                </c:pt>
                <c:pt idx="276">
                  <c:v>44047</c:v>
                </c:pt>
                <c:pt idx="277">
                  <c:v>44048</c:v>
                </c:pt>
                <c:pt idx="278">
                  <c:v>44049</c:v>
                </c:pt>
                <c:pt idx="279">
                  <c:v>44050</c:v>
                </c:pt>
                <c:pt idx="280">
                  <c:v>44051</c:v>
                </c:pt>
                <c:pt idx="281">
                  <c:v>44052</c:v>
                </c:pt>
                <c:pt idx="282">
                  <c:v>44053</c:v>
                </c:pt>
                <c:pt idx="283">
                  <c:v>44054</c:v>
                </c:pt>
                <c:pt idx="284">
                  <c:v>44055</c:v>
                </c:pt>
                <c:pt idx="285">
                  <c:v>44056</c:v>
                </c:pt>
                <c:pt idx="286">
                  <c:v>44057</c:v>
                </c:pt>
                <c:pt idx="287">
                  <c:v>44058</c:v>
                </c:pt>
                <c:pt idx="288">
                  <c:v>44059</c:v>
                </c:pt>
                <c:pt idx="289">
                  <c:v>44060</c:v>
                </c:pt>
                <c:pt idx="290">
                  <c:v>44061</c:v>
                </c:pt>
                <c:pt idx="291">
                  <c:v>44062</c:v>
                </c:pt>
                <c:pt idx="292">
                  <c:v>44063</c:v>
                </c:pt>
                <c:pt idx="293">
                  <c:v>44064</c:v>
                </c:pt>
                <c:pt idx="294">
                  <c:v>44065</c:v>
                </c:pt>
                <c:pt idx="295">
                  <c:v>44066</c:v>
                </c:pt>
                <c:pt idx="296">
                  <c:v>44067</c:v>
                </c:pt>
                <c:pt idx="297">
                  <c:v>44068</c:v>
                </c:pt>
                <c:pt idx="298">
                  <c:v>44069</c:v>
                </c:pt>
                <c:pt idx="299">
                  <c:v>44070</c:v>
                </c:pt>
                <c:pt idx="300">
                  <c:v>44071</c:v>
                </c:pt>
                <c:pt idx="301">
                  <c:v>44072</c:v>
                </c:pt>
                <c:pt idx="302">
                  <c:v>44073</c:v>
                </c:pt>
                <c:pt idx="303">
                  <c:v>44074</c:v>
                </c:pt>
                <c:pt idx="304">
                  <c:v>44075</c:v>
                </c:pt>
                <c:pt idx="305">
                  <c:v>44076</c:v>
                </c:pt>
                <c:pt idx="306">
                  <c:v>44077</c:v>
                </c:pt>
                <c:pt idx="307">
                  <c:v>44078</c:v>
                </c:pt>
                <c:pt idx="308">
                  <c:v>44079</c:v>
                </c:pt>
                <c:pt idx="309">
                  <c:v>44080</c:v>
                </c:pt>
                <c:pt idx="310">
                  <c:v>44081</c:v>
                </c:pt>
                <c:pt idx="311">
                  <c:v>44082</c:v>
                </c:pt>
                <c:pt idx="312">
                  <c:v>44083</c:v>
                </c:pt>
                <c:pt idx="313">
                  <c:v>44084</c:v>
                </c:pt>
                <c:pt idx="314">
                  <c:v>44085</c:v>
                </c:pt>
                <c:pt idx="315">
                  <c:v>44086</c:v>
                </c:pt>
                <c:pt idx="316">
                  <c:v>44087</c:v>
                </c:pt>
                <c:pt idx="317">
                  <c:v>44088</c:v>
                </c:pt>
                <c:pt idx="318">
                  <c:v>44089</c:v>
                </c:pt>
                <c:pt idx="319">
                  <c:v>44090</c:v>
                </c:pt>
                <c:pt idx="320">
                  <c:v>44091</c:v>
                </c:pt>
                <c:pt idx="321">
                  <c:v>44092</c:v>
                </c:pt>
                <c:pt idx="322">
                  <c:v>44093</c:v>
                </c:pt>
                <c:pt idx="323">
                  <c:v>44094</c:v>
                </c:pt>
                <c:pt idx="324">
                  <c:v>44095</c:v>
                </c:pt>
                <c:pt idx="325">
                  <c:v>44096</c:v>
                </c:pt>
                <c:pt idx="326">
                  <c:v>44097</c:v>
                </c:pt>
                <c:pt idx="327">
                  <c:v>44098</c:v>
                </c:pt>
                <c:pt idx="328">
                  <c:v>44099</c:v>
                </c:pt>
                <c:pt idx="329">
                  <c:v>44100</c:v>
                </c:pt>
                <c:pt idx="330">
                  <c:v>44101</c:v>
                </c:pt>
                <c:pt idx="331">
                  <c:v>44102</c:v>
                </c:pt>
                <c:pt idx="332">
                  <c:v>44103</c:v>
                </c:pt>
                <c:pt idx="333">
                  <c:v>44104</c:v>
                </c:pt>
                <c:pt idx="334">
                  <c:v>44105</c:v>
                </c:pt>
                <c:pt idx="335">
                  <c:v>44106</c:v>
                </c:pt>
                <c:pt idx="336">
                  <c:v>44107</c:v>
                </c:pt>
                <c:pt idx="337">
                  <c:v>44108</c:v>
                </c:pt>
                <c:pt idx="338">
                  <c:v>44109</c:v>
                </c:pt>
                <c:pt idx="339">
                  <c:v>44110</c:v>
                </c:pt>
                <c:pt idx="340">
                  <c:v>44111</c:v>
                </c:pt>
                <c:pt idx="341">
                  <c:v>44112</c:v>
                </c:pt>
                <c:pt idx="342">
                  <c:v>44113</c:v>
                </c:pt>
                <c:pt idx="343">
                  <c:v>44114</c:v>
                </c:pt>
                <c:pt idx="344">
                  <c:v>44115</c:v>
                </c:pt>
                <c:pt idx="345">
                  <c:v>44116</c:v>
                </c:pt>
                <c:pt idx="346">
                  <c:v>44117</c:v>
                </c:pt>
                <c:pt idx="347">
                  <c:v>44118</c:v>
                </c:pt>
                <c:pt idx="348">
                  <c:v>44119</c:v>
                </c:pt>
                <c:pt idx="349">
                  <c:v>44120</c:v>
                </c:pt>
                <c:pt idx="350">
                  <c:v>44121</c:v>
                </c:pt>
                <c:pt idx="351">
                  <c:v>44122</c:v>
                </c:pt>
                <c:pt idx="352">
                  <c:v>44123</c:v>
                </c:pt>
                <c:pt idx="353">
                  <c:v>44124</c:v>
                </c:pt>
                <c:pt idx="354">
                  <c:v>44125</c:v>
                </c:pt>
                <c:pt idx="355">
                  <c:v>44126</c:v>
                </c:pt>
                <c:pt idx="356">
                  <c:v>44127</c:v>
                </c:pt>
                <c:pt idx="357">
                  <c:v>44128</c:v>
                </c:pt>
                <c:pt idx="358">
                  <c:v>44129</c:v>
                </c:pt>
                <c:pt idx="359">
                  <c:v>44130</c:v>
                </c:pt>
                <c:pt idx="360">
                  <c:v>44131</c:v>
                </c:pt>
                <c:pt idx="361">
                  <c:v>44132</c:v>
                </c:pt>
                <c:pt idx="362">
                  <c:v>44133</c:v>
                </c:pt>
                <c:pt idx="363">
                  <c:v>44134</c:v>
                </c:pt>
                <c:pt idx="364">
                  <c:v>44135</c:v>
                </c:pt>
                <c:pt idx="365">
                  <c:v>44136</c:v>
                </c:pt>
                <c:pt idx="366">
                  <c:v>44137</c:v>
                </c:pt>
                <c:pt idx="367">
                  <c:v>44138</c:v>
                </c:pt>
                <c:pt idx="368">
                  <c:v>44139</c:v>
                </c:pt>
                <c:pt idx="369">
                  <c:v>44140</c:v>
                </c:pt>
                <c:pt idx="370">
                  <c:v>44141</c:v>
                </c:pt>
                <c:pt idx="371">
                  <c:v>44142</c:v>
                </c:pt>
                <c:pt idx="372">
                  <c:v>44143</c:v>
                </c:pt>
                <c:pt idx="373">
                  <c:v>44144</c:v>
                </c:pt>
                <c:pt idx="374">
                  <c:v>44145</c:v>
                </c:pt>
                <c:pt idx="375">
                  <c:v>44146</c:v>
                </c:pt>
                <c:pt idx="376">
                  <c:v>44147</c:v>
                </c:pt>
                <c:pt idx="377">
                  <c:v>44148</c:v>
                </c:pt>
                <c:pt idx="378">
                  <c:v>44149</c:v>
                </c:pt>
                <c:pt idx="379">
                  <c:v>44150</c:v>
                </c:pt>
                <c:pt idx="380">
                  <c:v>44151</c:v>
                </c:pt>
                <c:pt idx="381">
                  <c:v>44152</c:v>
                </c:pt>
                <c:pt idx="382">
                  <c:v>44153</c:v>
                </c:pt>
                <c:pt idx="383">
                  <c:v>44154</c:v>
                </c:pt>
                <c:pt idx="384">
                  <c:v>44155</c:v>
                </c:pt>
                <c:pt idx="385">
                  <c:v>44156</c:v>
                </c:pt>
                <c:pt idx="386">
                  <c:v>44157</c:v>
                </c:pt>
                <c:pt idx="387">
                  <c:v>44158</c:v>
                </c:pt>
                <c:pt idx="388">
                  <c:v>44159</c:v>
                </c:pt>
                <c:pt idx="389">
                  <c:v>44160</c:v>
                </c:pt>
                <c:pt idx="390">
                  <c:v>44161</c:v>
                </c:pt>
                <c:pt idx="391">
                  <c:v>44162</c:v>
                </c:pt>
                <c:pt idx="392">
                  <c:v>44163</c:v>
                </c:pt>
                <c:pt idx="393">
                  <c:v>44164</c:v>
                </c:pt>
                <c:pt idx="394">
                  <c:v>44165</c:v>
                </c:pt>
                <c:pt idx="395">
                  <c:v>44166</c:v>
                </c:pt>
                <c:pt idx="396">
                  <c:v>44167</c:v>
                </c:pt>
                <c:pt idx="397">
                  <c:v>44168</c:v>
                </c:pt>
                <c:pt idx="398">
                  <c:v>44169</c:v>
                </c:pt>
                <c:pt idx="399">
                  <c:v>44170</c:v>
                </c:pt>
                <c:pt idx="400">
                  <c:v>44171</c:v>
                </c:pt>
                <c:pt idx="401">
                  <c:v>44172</c:v>
                </c:pt>
                <c:pt idx="402">
                  <c:v>44173</c:v>
                </c:pt>
                <c:pt idx="403">
                  <c:v>44174</c:v>
                </c:pt>
                <c:pt idx="404">
                  <c:v>44175</c:v>
                </c:pt>
                <c:pt idx="405">
                  <c:v>44176</c:v>
                </c:pt>
                <c:pt idx="406">
                  <c:v>44177</c:v>
                </c:pt>
                <c:pt idx="407">
                  <c:v>44178</c:v>
                </c:pt>
                <c:pt idx="408">
                  <c:v>44179</c:v>
                </c:pt>
                <c:pt idx="409">
                  <c:v>44180</c:v>
                </c:pt>
                <c:pt idx="410">
                  <c:v>44181</c:v>
                </c:pt>
                <c:pt idx="411">
                  <c:v>44182</c:v>
                </c:pt>
                <c:pt idx="412">
                  <c:v>44183</c:v>
                </c:pt>
                <c:pt idx="413">
                  <c:v>44184</c:v>
                </c:pt>
                <c:pt idx="414">
                  <c:v>44185</c:v>
                </c:pt>
                <c:pt idx="415">
                  <c:v>44186</c:v>
                </c:pt>
                <c:pt idx="416">
                  <c:v>44187</c:v>
                </c:pt>
                <c:pt idx="417">
                  <c:v>44188</c:v>
                </c:pt>
                <c:pt idx="418">
                  <c:v>44189</c:v>
                </c:pt>
                <c:pt idx="419">
                  <c:v>44190</c:v>
                </c:pt>
                <c:pt idx="420">
                  <c:v>44191</c:v>
                </c:pt>
                <c:pt idx="421">
                  <c:v>44192</c:v>
                </c:pt>
                <c:pt idx="422">
                  <c:v>44193</c:v>
                </c:pt>
                <c:pt idx="423">
                  <c:v>44194</c:v>
                </c:pt>
                <c:pt idx="424">
                  <c:v>44195</c:v>
                </c:pt>
                <c:pt idx="425">
                  <c:v>44196</c:v>
                </c:pt>
                <c:pt idx="426">
                  <c:v>44197</c:v>
                </c:pt>
                <c:pt idx="427">
                  <c:v>44198</c:v>
                </c:pt>
                <c:pt idx="428">
                  <c:v>44199</c:v>
                </c:pt>
                <c:pt idx="429">
                  <c:v>44200</c:v>
                </c:pt>
                <c:pt idx="430">
                  <c:v>44201</c:v>
                </c:pt>
                <c:pt idx="431">
                  <c:v>44202</c:v>
                </c:pt>
                <c:pt idx="432">
                  <c:v>44203</c:v>
                </c:pt>
                <c:pt idx="433">
                  <c:v>44204</c:v>
                </c:pt>
                <c:pt idx="434">
                  <c:v>44205</c:v>
                </c:pt>
                <c:pt idx="435">
                  <c:v>44206</c:v>
                </c:pt>
                <c:pt idx="436">
                  <c:v>44207</c:v>
                </c:pt>
                <c:pt idx="437">
                  <c:v>44208</c:v>
                </c:pt>
                <c:pt idx="438">
                  <c:v>44209</c:v>
                </c:pt>
                <c:pt idx="439">
                  <c:v>44210</c:v>
                </c:pt>
                <c:pt idx="440">
                  <c:v>44211</c:v>
                </c:pt>
                <c:pt idx="441">
                  <c:v>44212</c:v>
                </c:pt>
                <c:pt idx="442">
                  <c:v>44213</c:v>
                </c:pt>
                <c:pt idx="443">
                  <c:v>44214</c:v>
                </c:pt>
                <c:pt idx="444">
                  <c:v>44215</c:v>
                </c:pt>
                <c:pt idx="445">
                  <c:v>44216</c:v>
                </c:pt>
                <c:pt idx="446">
                  <c:v>44217</c:v>
                </c:pt>
                <c:pt idx="447">
                  <c:v>44218</c:v>
                </c:pt>
                <c:pt idx="448">
                  <c:v>44224</c:v>
                </c:pt>
                <c:pt idx="449">
                  <c:v>44225</c:v>
                </c:pt>
                <c:pt idx="450">
                  <c:v>44226</c:v>
                </c:pt>
                <c:pt idx="451">
                  <c:v>44227</c:v>
                </c:pt>
                <c:pt idx="452">
                  <c:v>44228</c:v>
                </c:pt>
                <c:pt idx="453">
                  <c:v>44229</c:v>
                </c:pt>
                <c:pt idx="454">
                  <c:v>44230</c:v>
                </c:pt>
                <c:pt idx="455">
                  <c:v>44231</c:v>
                </c:pt>
                <c:pt idx="456">
                  <c:v>44232</c:v>
                </c:pt>
                <c:pt idx="457">
                  <c:v>44233</c:v>
                </c:pt>
                <c:pt idx="458">
                  <c:v>44234</c:v>
                </c:pt>
                <c:pt idx="459">
                  <c:v>44235</c:v>
                </c:pt>
                <c:pt idx="460">
                  <c:v>44236</c:v>
                </c:pt>
                <c:pt idx="461">
                  <c:v>44237</c:v>
                </c:pt>
                <c:pt idx="462">
                  <c:v>44238</c:v>
                </c:pt>
                <c:pt idx="463">
                  <c:v>44239</c:v>
                </c:pt>
                <c:pt idx="464">
                  <c:v>44240</c:v>
                </c:pt>
                <c:pt idx="465">
                  <c:v>44241</c:v>
                </c:pt>
                <c:pt idx="466">
                  <c:v>44242</c:v>
                </c:pt>
                <c:pt idx="467">
                  <c:v>44243</c:v>
                </c:pt>
                <c:pt idx="468">
                  <c:v>44244</c:v>
                </c:pt>
                <c:pt idx="469">
                  <c:v>44245</c:v>
                </c:pt>
                <c:pt idx="470">
                  <c:v>44246</c:v>
                </c:pt>
                <c:pt idx="471">
                  <c:v>44247</c:v>
                </c:pt>
                <c:pt idx="472">
                  <c:v>44248</c:v>
                </c:pt>
                <c:pt idx="473">
                  <c:v>44249</c:v>
                </c:pt>
                <c:pt idx="474">
                  <c:v>44250</c:v>
                </c:pt>
                <c:pt idx="475">
                  <c:v>44251</c:v>
                </c:pt>
                <c:pt idx="476">
                  <c:v>44252</c:v>
                </c:pt>
                <c:pt idx="477">
                  <c:v>44253</c:v>
                </c:pt>
                <c:pt idx="478">
                  <c:v>44254</c:v>
                </c:pt>
                <c:pt idx="479">
                  <c:v>44255</c:v>
                </c:pt>
              </c:numCache>
            </c:numRef>
          </c:cat>
          <c:val>
            <c:numRef>
              <c:f>Sheet4!$D$3:$D$482</c:f>
              <c:numCache>
                <c:formatCode>0.0_);[Red]\(0.0\)</c:formatCode>
                <c:ptCount val="480"/>
                <c:pt idx="0" formatCode="General">
                  <c:v>308.19845581054688</c:v>
                </c:pt>
                <c:pt idx="1">
                  <c:v>309.60137939453125</c:v>
                </c:pt>
                <c:pt idx="2">
                  <c:v>309.5234375</c:v>
                </c:pt>
                <c:pt idx="3">
                  <c:v>308.90069580078125</c:v>
                </c:pt>
                <c:pt idx="4">
                  <c:v>315.71249389648438</c:v>
                </c:pt>
                <c:pt idx="5">
                  <c:v>313.66165161132813</c:v>
                </c:pt>
                <c:pt idx="6">
                  <c:v>324.3985595703125</c:v>
                </c:pt>
                <c:pt idx="7">
                  <c:v>325.28753662109375</c:v>
                </c:pt>
                <c:pt idx="8">
                  <c:v>322.51104736328125</c:v>
                </c:pt>
                <c:pt idx="9">
                  <c:v>323.80068969726563</c:v>
                </c:pt>
                <c:pt idx="10">
                  <c:v>324.89376831054688</c:v>
                </c:pt>
                <c:pt idx="11">
                  <c:v>324.6751708984375</c:v>
                </c:pt>
                <c:pt idx="12">
                  <c:v>324.20037841796875</c:v>
                </c:pt>
                <c:pt idx="13">
                  <c:v>325.39395141601563</c:v>
                </c:pt>
                <c:pt idx="14">
                  <c:v>323.52328491210938</c:v>
                </c:pt>
                <c:pt idx="15">
                  <c:v>321.55001831054688</c:v>
                </c:pt>
                <c:pt idx="16">
                  <c:v>321.09963989257813</c:v>
                </c:pt>
                <c:pt idx="17">
                  <c:v>319.32501220703125</c:v>
                </c:pt>
                <c:pt idx="18">
                  <c:v>317.999267578125</c:v>
                </c:pt>
                <c:pt idx="19">
                  <c:v>318.51095581054688</c:v>
                </c:pt>
                <c:pt idx="20">
                  <c:v>317.69964599609375</c:v>
                </c:pt>
                <c:pt idx="21">
                  <c:v>319.9888916015625</c:v>
                </c:pt>
                <c:pt idx="22">
                  <c:v>320.449951171875</c:v>
                </c:pt>
                <c:pt idx="23">
                  <c:v>321.29412841796875</c:v>
                </c:pt>
                <c:pt idx="24">
                  <c:v>319.92361450195313</c:v>
                </c:pt>
                <c:pt idx="25">
                  <c:v>320.00140380859375</c:v>
                </c:pt>
                <c:pt idx="26">
                  <c:v>324.85040283203125</c:v>
                </c:pt>
                <c:pt idx="27">
                  <c:v>324.01876831054688</c:v>
                </c:pt>
                <c:pt idx="28">
                  <c:v>323.71249389648438</c:v>
                </c:pt>
                <c:pt idx="29">
                  <c:v>323.29931640625</c:v>
                </c:pt>
                <c:pt idx="30">
                  <c:v>322.9752197265625</c:v>
                </c:pt>
                <c:pt idx="31">
                  <c:v>323.10006713867188</c:v>
                </c:pt>
                <c:pt idx="32">
                  <c:v>323.65625</c:v>
                </c:pt>
                <c:pt idx="33">
                  <c:v>318.50076293945313</c:v>
                </c:pt>
                <c:pt idx="34">
                  <c:v>321.18194580078125</c:v>
                </c:pt>
                <c:pt idx="35">
                  <c:v>321.00128173828125</c:v>
                </c:pt>
                <c:pt idx="36">
                  <c:v>321.74996948242188</c:v>
                </c:pt>
                <c:pt idx="37">
                  <c:v>324.00314331054688</c:v>
                </c:pt>
                <c:pt idx="38">
                  <c:v>327.0108642578125</c:v>
                </c:pt>
                <c:pt idx="39">
                  <c:v>327.20068359375</c:v>
                </c:pt>
                <c:pt idx="40">
                  <c:v>327.05621337890625</c:v>
                </c:pt>
                <c:pt idx="41">
                  <c:v>327.15625</c:v>
                </c:pt>
                <c:pt idx="42">
                  <c:v>328.0888671875</c:v>
                </c:pt>
                <c:pt idx="43">
                  <c:v>327.61102294921875</c:v>
                </c:pt>
                <c:pt idx="44">
                  <c:v>329.39981079101563</c:v>
                </c:pt>
                <c:pt idx="45">
                  <c:v>328.09490966796875</c:v>
                </c:pt>
                <c:pt idx="46">
                  <c:v>327.84390258789063</c:v>
                </c:pt>
                <c:pt idx="47">
                  <c:v>329.05584716796875</c:v>
                </c:pt>
                <c:pt idx="48">
                  <c:v>331.9888916015625</c:v>
                </c:pt>
                <c:pt idx="49">
                  <c:v>332.29843139648438</c:v>
                </c:pt>
                <c:pt idx="50">
                  <c:v>332.29931640625</c:v>
                </c:pt>
                <c:pt idx="51">
                  <c:v>332.59988403320313</c:v>
                </c:pt>
                <c:pt idx="52">
                  <c:v>332.19863891601563</c:v>
                </c:pt>
                <c:pt idx="53">
                  <c:v>331.88925170898438</c:v>
                </c:pt>
                <c:pt idx="54">
                  <c:v>332.18820190429688</c:v>
                </c:pt>
                <c:pt idx="55">
                  <c:v>332.45001220703125</c:v>
                </c:pt>
                <c:pt idx="56">
                  <c:v>333.72186279296875</c:v>
                </c:pt>
                <c:pt idx="57">
                  <c:v>335.22344970703125</c:v>
                </c:pt>
                <c:pt idx="58">
                  <c:v>335.30548095703125</c:v>
                </c:pt>
                <c:pt idx="59">
                  <c:v>334.93756103515625</c:v>
                </c:pt>
                <c:pt idx="60">
                  <c:v>335.30001831054688</c:v>
                </c:pt>
                <c:pt idx="61">
                  <c:v>334.81243896484375</c:v>
                </c:pt>
                <c:pt idx="62">
                  <c:v>335.40008544921875</c:v>
                </c:pt>
                <c:pt idx="63">
                  <c:v>334.92501831054688</c:v>
                </c:pt>
                <c:pt idx="64">
                  <c:v>335.09445190429688</c:v>
                </c:pt>
                <c:pt idx="65">
                  <c:v>335.19998168945313</c:v>
                </c:pt>
                <c:pt idx="66">
                  <c:v>335.0413818359375</c:v>
                </c:pt>
                <c:pt idx="67">
                  <c:v>333.57568359375</c:v>
                </c:pt>
                <c:pt idx="68">
                  <c:v>334.79983520507813</c:v>
                </c:pt>
                <c:pt idx="69">
                  <c:v>335.49981689453125</c:v>
                </c:pt>
                <c:pt idx="70">
                  <c:v>335.19851684570313</c:v>
                </c:pt>
                <c:pt idx="71">
                  <c:v>334.93441772460938</c:v>
                </c:pt>
                <c:pt idx="72">
                  <c:v>335.88800048828125</c:v>
                </c:pt>
                <c:pt idx="73">
                  <c:v>334.79888916015625</c:v>
                </c:pt>
                <c:pt idx="74">
                  <c:v>335.0032958984375</c:v>
                </c:pt>
                <c:pt idx="75">
                  <c:v>335.32501220703125</c:v>
                </c:pt>
                <c:pt idx="76">
                  <c:v>335.20077514648438</c:v>
                </c:pt>
                <c:pt idx="77">
                  <c:v>334.99053955078125</c:v>
                </c:pt>
                <c:pt idx="78">
                  <c:v>335.21173095703125</c:v>
                </c:pt>
                <c:pt idx="79">
                  <c:v>335.18829345703125</c:v>
                </c:pt>
                <c:pt idx="80">
                  <c:v>335.3001708984375</c:v>
                </c:pt>
                <c:pt idx="81">
                  <c:v>334.2265625</c:v>
                </c:pt>
                <c:pt idx="82">
                  <c:v>334.93447875976563</c:v>
                </c:pt>
                <c:pt idx="83">
                  <c:v>334.24960327148438</c:v>
                </c:pt>
                <c:pt idx="84">
                  <c:v>333.953857421875</c:v>
                </c:pt>
                <c:pt idx="85">
                  <c:v>334.32208251953125</c:v>
                </c:pt>
                <c:pt idx="86">
                  <c:v>334.29998779296875</c:v>
                </c:pt>
                <c:pt idx="87">
                  <c:v>334.05072021484375</c:v>
                </c:pt>
                <c:pt idx="88">
                  <c:v>334.244140625</c:v>
                </c:pt>
                <c:pt idx="89">
                  <c:v>334.3248291015625</c:v>
                </c:pt>
                <c:pt idx="90">
                  <c:v>334.29837036132813</c:v>
                </c:pt>
                <c:pt idx="91">
                  <c:v>333.29998779296875</c:v>
                </c:pt>
                <c:pt idx="92">
                  <c:v>333.77593994140625</c:v>
                </c:pt>
                <c:pt idx="93">
                  <c:v>324.69454956054688</c:v>
                </c:pt>
                <c:pt idx="94">
                  <c:v>330.55691528320313</c:v>
                </c:pt>
                <c:pt idx="95">
                  <c:v>329.12359619140625</c:v>
                </c:pt>
                <c:pt idx="96">
                  <c:v>325.10137939453125</c:v>
                </c:pt>
                <c:pt idx="97">
                  <c:v>322.77706909179688</c:v>
                </c:pt>
                <c:pt idx="98">
                  <c:v>315.64682006835938</c:v>
                </c:pt>
                <c:pt idx="99">
                  <c:v>319.9752197265625</c:v>
                </c:pt>
                <c:pt idx="100">
                  <c:v>319.82501220703125</c:v>
                </c:pt>
                <c:pt idx="101">
                  <c:v>320.60546875</c:v>
                </c:pt>
                <c:pt idx="102">
                  <c:v>319.6507568359375</c:v>
                </c:pt>
                <c:pt idx="103">
                  <c:v>320.00003051757813</c:v>
                </c:pt>
                <c:pt idx="104">
                  <c:v>320.78897094726563</c:v>
                </c:pt>
                <c:pt idx="105">
                  <c:v>319.98818969726563</c:v>
                </c:pt>
                <c:pt idx="106">
                  <c:v>320.59381103515625</c:v>
                </c:pt>
                <c:pt idx="107">
                  <c:v>319.82794189453125</c:v>
                </c:pt>
                <c:pt idx="108">
                  <c:v>320.58767700195313</c:v>
                </c:pt>
                <c:pt idx="109">
                  <c:v>319.55001831054688</c:v>
                </c:pt>
                <c:pt idx="110">
                  <c:v>320.02630615234375</c:v>
                </c:pt>
                <c:pt idx="111">
                  <c:v>319.10009765625</c:v>
                </c:pt>
                <c:pt idx="112">
                  <c:v>320.35311889648438</c:v>
                </c:pt>
                <c:pt idx="113">
                  <c:v>320.59689331054688</c:v>
                </c:pt>
                <c:pt idx="114">
                  <c:v>319.17776489257813</c:v>
                </c:pt>
                <c:pt idx="115">
                  <c:v>319.89450073242188</c:v>
                </c:pt>
                <c:pt idx="116">
                  <c:v>319.54995727539063</c:v>
                </c:pt>
                <c:pt idx="117">
                  <c:v>321.64691162109375</c:v>
                </c:pt>
                <c:pt idx="118">
                  <c:v>327.1766357421875</c:v>
                </c:pt>
                <c:pt idx="119">
                  <c:v>325.65585327148438</c:v>
                </c:pt>
                <c:pt idx="120">
                  <c:v>327.32345581054688</c:v>
                </c:pt>
                <c:pt idx="121">
                  <c:v>326.60546875</c:v>
                </c:pt>
                <c:pt idx="122">
                  <c:v>329.19927978515625</c:v>
                </c:pt>
                <c:pt idx="123">
                  <c:v>334.0999755859375</c:v>
                </c:pt>
                <c:pt idx="124">
                  <c:v>335.29864501953125</c:v>
                </c:pt>
                <c:pt idx="125">
                  <c:v>335.31240844726563</c:v>
                </c:pt>
                <c:pt idx="126">
                  <c:v>335.30459594726563</c:v>
                </c:pt>
                <c:pt idx="127">
                  <c:v>335.70037841796875</c:v>
                </c:pt>
                <c:pt idx="128">
                  <c:v>336.22366333007813</c:v>
                </c:pt>
                <c:pt idx="129">
                  <c:v>335.48733520507813</c:v>
                </c:pt>
                <c:pt idx="130">
                  <c:v>335.00619506835938</c:v>
                </c:pt>
                <c:pt idx="131">
                  <c:v>335.80270385742188</c:v>
                </c:pt>
                <c:pt idx="132">
                  <c:v>338.59930419921875</c:v>
                </c:pt>
                <c:pt idx="133">
                  <c:v>337.10000610351563</c:v>
                </c:pt>
                <c:pt idx="134">
                  <c:v>337.4503173828125</c:v>
                </c:pt>
                <c:pt idx="135">
                  <c:v>337.89862060546875</c:v>
                </c:pt>
                <c:pt idx="136">
                  <c:v>336.9013671875</c:v>
                </c:pt>
                <c:pt idx="137">
                  <c:v>337.69998168945313</c:v>
                </c:pt>
                <c:pt idx="138">
                  <c:v>337.99996948242188</c:v>
                </c:pt>
                <c:pt idx="139">
                  <c:v>337.99386596679688</c:v>
                </c:pt>
                <c:pt idx="140">
                  <c:v>338.45626831054688</c:v>
                </c:pt>
                <c:pt idx="141">
                  <c:v>338.67520141601563</c:v>
                </c:pt>
                <c:pt idx="142">
                  <c:v>337.89865112304688</c:v>
                </c:pt>
                <c:pt idx="143">
                  <c:v>337.66094970703125</c:v>
                </c:pt>
                <c:pt idx="144">
                  <c:v>338.094482421875</c:v>
                </c:pt>
                <c:pt idx="145">
                  <c:v>338.57498168945313</c:v>
                </c:pt>
                <c:pt idx="146">
                  <c:v>339.98907470703125</c:v>
                </c:pt>
                <c:pt idx="147">
                  <c:v>339.89852905273438</c:v>
                </c:pt>
                <c:pt idx="148">
                  <c:v>340.02621459960938</c:v>
                </c:pt>
                <c:pt idx="149">
                  <c:v>340.70077514648438</c:v>
                </c:pt>
                <c:pt idx="150">
                  <c:v>339.84381103515625</c:v>
                </c:pt>
                <c:pt idx="151">
                  <c:v>339.39450073242188</c:v>
                </c:pt>
                <c:pt idx="152">
                  <c:v>340.41387939453125</c:v>
                </c:pt>
                <c:pt idx="153">
                  <c:v>340.3994140625</c:v>
                </c:pt>
                <c:pt idx="154">
                  <c:v>339.99444580078125</c:v>
                </c:pt>
                <c:pt idx="155">
                  <c:v>339.841796875</c:v>
                </c:pt>
                <c:pt idx="156">
                  <c:v>340.27520751953125</c:v>
                </c:pt>
                <c:pt idx="157">
                  <c:v>340.21075439453125</c:v>
                </c:pt>
                <c:pt idx="158">
                  <c:v>340.1875</c:v>
                </c:pt>
                <c:pt idx="159">
                  <c:v>340.349609375</c:v>
                </c:pt>
                <c:pt idx="160">
                  <c:v>340.02224731445313</c:v>
                </c:pt>
                <c:pt idx="161">
                  <c:v>339.8125</c:v>
                </c:pt>
                <c:pt idx="162">
                  <c:v>339.80477905273438</c:v>
                </c:pt>
                <c:pt idx="163">
                  <c:v>339.79373168945313</c:v>
                </c:pt>
                <c:pt idx="164">
                  <c:v>341.72207641601563</c:v>
                </c:pt>
                <c:pt idx="165">
                  <c:v>342.7109375</c:v>
                </c:pt>
                <c:pt idx="166">
                  <c:v>344.04928588867188</c:v>
                </c:pt>
                <c:pt idx="167">
                  <c:v>346.49835205078125</c:v>
                </c:pt>
                <c:pt idx="168">
                  <c:v>344.78680419921875</c:v>
                </c:pt>
                <c:pt idx="169">
                  <c:v>343.60311889648438</c:v>
                </c:pt>
                <c:pt idx="170">
                  <c:v>342.4468994140625</c:v>
                </c:pt>
                <c:pt idx="171">
                  <c:v>341.60000610351563</c:v>
                </c:pt>
                <c:pt idx="172">
                  <c:v>342.10614013671875</c:v>
                </c:pt>
                <c:pt idx="173">
                  <c:v>341.86251831054688</c:v>
                </c:pt>
                <c:pt idx="174">
                  <c:v>343.99935913085938</c:v>
                </c:pt>
                <c:pt idx="175">
                  <c:v>343.7109375</c:v>
                </c:pt>
                <c:pt idx="176">
                  <c:v>343.38906860351563</c:v>
                </c:pt>
                <c:pt idx="177">
                  <c:v>345.40011596679688</c:v>
                </c:pt>
                <c:pt idx="178">
                  <c:v>344.01171875</c:v>
                </c:pt>
                <c:pt idx="179">
                  <c:v>347.07501220703125</c:v>
                </c:pt>
                <c:pt idx="180">
                  <c:v>347.9996337890625</c:v>
                </c:pt>
                <c:pt idx="181">
                  <c:v>347.4722900390625</c:v>
                </c:pt>
                <c:pt idx="182">
                  <c:v>348.89999389648438</c:v>
                </c:pt>
                <c:pt idx="183">
                  <c:v>348.63742065429688</c:v>
                </c:pt>
                <c:pt idx="184">
                  <c:v>348.497314453125</c:v>
                </c:pt>
                <c:pt idx="185">
                  <c:v>348.31173706054688</c:v>
                </c:pt>
                <c:pt idx="186">
                  <c:v>348.60018920898438</c:v>
                </c:pt>
                <c:pt idx="187">
                  <c:v>347.7000732421875</c:v>
                </c:pt>
                <c:pt idx="188">
                  <c:v>348.39688110351563</c:v>
                </c:pt>
                <c:pt idx="189">
                  <c:v>348.42483520507813</c:v>
                </c:pt>
                <c:pt idx="190">
                  <c:v>348.28826904296875</c:v>
                </c:pt>
                <c:pt idx="191">
                  <c:v>347.39993286132813</c:v>
                </c:pt>
                <c:pt idx="192">
                  <c:v>347.05615234375</c:v>
                </c:pt>
                <c:pt idx="193">
                  <c:v>347.2027587890625</c:v>
                </c:pt>
                <c:pt idx="194">
                  <c:v>346.07791137695313</c:v>
                </c:pt>
                <c:pt idx="195">
                  <c:v>346.17498779296875</c:v>
                </c:pt>
                <c:pt idx="196">
                  <c:v>345</c:v>
                </c:pt>
                <c:pt idx="197">
                  <c:v>345.79708862304688</c:v>
                </c:pt>
                <c:pt idx="198">
                  <c:v>344.00003051757813</c:v>
                </c:pt>
                <c:pt idx="199">
                  <c:v>343.82345581054688</c:v>
                </c:pt>
                <c:pt idx="200">
                  <c:v>344.03787231445313</c:v>
                </c:pt>
                <c:pt idx="201">
                  <c:v>344.00003051757813</c:v>
                </c:pt>
                <c:pt idx="202">
                  <c:v>345.0999755859375</c:v>
                </c:pt>
                <c:pt idx="203">
                  <c:v>345.70068359375</c:v>
                </c:pt>
                <c:pt idx="204">
                  <c:v>345.00003051757813</c:v>
                </c:pt>
                <c:pt idx="205">
                  <c:v>345.29962158203125</c:v>
                </c:pt>
                <c:pt idx="206">
                  <c:v>345.72500610351563</c:v>
                </c:pt>
                <c:pt idx="207">
                  <c:v>346.20156860351563</c:v>
                </c:pt>
                <c:pt idx="208">
                  <c:v>348.4029541015625</c:v>
                </c:pt>
                <c:pt idx="209">
                  <c:v>350.50946044921875</c:v>
                </c:pt>
                <c:pt idx="210">
                  <c:v>350.21170043945313</c:v>
                </c:pt>
                <c:pt idx="211">
                  <c:v>349.00308227539063</c:v>
                </c:pt>
                <c:pt idx="212">
                  <c:v>349.7532958984375</c:v>
                </c:pt>
                <c:pt idx="213">
                  <c:v>351.0501708984375</c:v>
                </c:pt>
                <c:pt idx="214">
                  <c:v>351.39852905273438</c:v>
                </c:pt>
                <c:pt idx="215">
                  <c:v>351.79998779296875</c:v>
                </c:pt>
                <c:pt idx="216">
                  <c:v>351.19998168945313</c:v>
                </c:pt>
                <c:pt idx="217">
                  <c:v>351.4000244140625</c:v>
                </c:pt>
                <c:pt idx="218">
                  <c:v>351.29983520507813</c:v>
                </c:pt>
                <c:pt idx="219">
                  <c:v>352.055908203125</c:v>
                </c:pt>
                <c:pt idx="220">
                  <c:v>351.30001831054688</c:v>
                </c:pt>
                <c:pt idx="221">
                  <c:v>350.421875</c:v>
                </c:pt>
                <c:pt idx="222">
                  <c:v>351.59921264648438</c:v>
                </c:pt>
                <c:pt idx="223">
                  <c:v>351.4517822265625</c:v>
                </c:pt>
                <c:pt idx="224">
                  <c:v>352.51113891601563</c:v>
                </c:pt>
                <c:pt idx="225">
                  <c:v>352.75619506835938</c:v>
                </c:pt>
                <c:pt idx="226">
                  <c:v>351.89761352539063</c:v>
                </c:pt>
                <c:pt idx="227">
                  <c:v>352.39724731445313</c:v>
                </c:pt>
                <c:pt idx="228">
                  <c:v>351.80068969726563</c:v>
                </c:pt>
                <c:pt idx="229">
                  <c:v>351.90567016601563</c:v>
                </c:pt>
                <c:pt idx="230">
                  <c:v>352.05621337890625</c:v>
                </c:pt>
                <c:pt idx="231">
                  <c:v>351.87655639648438</c:v>
                </c:pt>
                <c:pt idx="232">
                  <c:v>352.14407348632813</c:v>
                </c:pt>
                <c:pt idx="233">
                  <c:v>351.5986328125</c:v>
                </c:pt>
                <c:pt idx="234">
                  <c:v>350.38613891601563</c:v>
                </c:pt>
                <c:pt idx="235">
                  <c:v>350.08828735351563</c:v>
                </c:pt>
                <c:pt idx="236">
                  <c:v>349.20303344726563</c:v>
                </c:pt>
                <c:pt idx="237">
                  <c:v>349.125</c:v>
                </c:pt>
                <c:pt idx="238">
                  <c:v>349.22344970703125</c:v>
                </c:pt>
                <c:pt idx="239">
                  <c:v>349.0999755859375</c:v>
                </c:pt>
                <c:pt idx="240">
                  <c:v>349.34368896484375</c:v>
                </c:pt>
                <c:pt idx="241">
                  <c:v>349.36221313476563</c:v>
                </c:pt>
                <c:pt idx="242">
                  <c:v>349.08865356445313</c:v>
                </c:pt>
                <c:pt idx="243">
                  <c:v>349.3095703125</c:v>
                </c:pt>
                <c:pt idx="244">
                  <c:v>349.70620727539063</c:v>
                </c:pt>
                <c:pt idx="245">
                  <c:v>350.14926147460938</c:v>
                </c:pt>
                <c:pt idx="246">
                  <c:v>350.10000610351563</c:v>
                </c:pt>
                <c:pt idx="247">
                  <c:v>350</c:v>
                </c:pt>
                <c:pt idx="248">
                  <c:v>349.89862060546875</c:v>
                </c:pt>
                <c:pt idx="249">
                  <c:v>350.19998168945313</c:v>
                </c:pt>
                <c:pt idx="250">
                  <c:v>349.20150756835938</c:v>
                </c:pt>
                <c:pt idx="251">
                  <c:v>347.650390625</c:v>
                </c:pt>
                <c:pt idx="252">
                  <c:v>346.27499389648438</c:v>
                </c:pt>
                <c:pt idx="253">
                  <c:v>346.20156860351563</c:v>
                </c:pt>
                <c:pt idx="254">
                  <c:v>346.19931030273438</c:v>
                </c:pt>
                <c:pt idx="255">
                  <c:v>346.05035400390625</c:v>
                </c:pt>
                <c:pt idx="256">
                  <c:v>345.72479248046875</c:v>
                </c:pt>
                <c:pt idx="257">
                  <c:v>347.49847412109375</c:v>
                </c:pt>
                <c:pt idx="258">
                  <c:v>347.6064453125</c:v>
                </c:pt>
                <c:pt idx="259">
                  <c:v>350.19998168945313</c:v>
                </c:pt>
                <c:pt idx="260">
                  <c:v>349.694091796875</c:v>
                </c:pt>
                <c:pt idx="261">
                  <c:v>347.7001953125</c:v>
                </c:pt>
                <c:pt idx="262">
                  <c:v>348.59841918945313</c:v>
                </c:pt>
                <c:pt idx="263">
                  <c:v>347.5123291015625</c:v>
                </c:pt>
                <c:pt idx="264">
                  <c:v>347.39999389648438</c:v>
                </c:pt>
                <c:pt idx="265">
                  <c:v>345.70001220703125</c:v>
                </c:pt>
                <c:pt idx="266">
                  <c:v>346.375</c:v>
                </c:pt>
                <c:pt idx="267">
                  <c:v>345.9029541015625</c:v>
                </c:pt>
                <c:pt idx="268">
                  <c:v>346.29983520507813</c:v>
                </c:pt>
                <c:pt idx="269">
                  <c:v>347.30001831054688</c:v>
                </c:pt>
                <c:pt idx="270">
                  <c:v>346.54965209960938</c:v>
                </c:pt>
                <c:pt idx="271">
                  <c:v>347.05303955078125</c:v>
                </c:pt>
                <c:pt idx="272">
                  <c:v>347.00003051757813</c:v>
                </c:pt>
                <c:pt idx="273">
                  <c:v>346.88751220703125</c:v>
                </c:pt>
                <c:pt idx="274">
                  <c:v>347.04693603515625</c:v>
                </c:pt>
                <c:pt idx="275">
                  <c:v>347</c:v>
                </c:pt>
                <c:pt idx="276">
                  <c:v>347.75625610351563</c:v>
                </c:pt>
                <c:pt idx="277">
                  <c:v>347.4888916015625</c:v>
                </c:pt>
                <c:pt idx="278">
                  <c:v>347.094482421875</c:v>
                </c:pt>
                <c:pt idx="279">
                  <c:v>345.32073974609375</c:v>
                </c:pt>
                <c:pt idx="280">
                  <c:v>346.54376220703125</c:v>
                </c:pt>
                <c:pt idx="281">
                  <c:v>347.14453125</c:v>
                </c:pt>
                <c:pt idx="282">
                  <c:v>346.0029296875</c:v>
                </c:pt>
                <c:pt idx="283">
                  <c:v>345.89852905273438</c:v>
                </c:pt>
                <c:pt idx="284">
                  <c:v>344.48681640625</c:v>
                </c:pt>
                <c:pt idx="285">
                  <c:v>346.10275268554688</c:v>
                </c:pt>
                <c:pt idx="286">
                  <c:v>344.42483520507813</c:v>
                </c:pt>
                <c:pt idx="287">
                  <c:v>343.9986572265625</c:v>
                </c:pt>
                <c:pt idx="288">
                  <c:v>341.91098022460938</c:v>
                </c:pt>
                <c:pt idx="289">
                  <c:v>340.35552978515625</c:v>
                </c:pt>
                <c:pt idx="290">
                  <c:v>340.29995727539063</c:v>
                </c:pt>
                <c:pt idx="291">
                  <c:v>340.99847412109375</c:v>
                </c:pt>
                <c:pt idx="292">
                  <c:v>339.80078125</c:v>
                </c:pt>
                <c:pt idx="293">
                  <c:v>340.40017700195313</c:v>
                </c:pt>
                <c:pt idx="294">
                  <c:v>341.40069580078125</c:v>
                </c:pt>
                <c:pt idx="295">
                  <c:v>343.606201171875</c:v>
                </c:pt>
                <c:pt idx="296">
                  <c:v>343.24374389648438</c:v>
                </c:pt>
                <c:pt idx="297">
                  <c:v>342.85000610351563</c:v>
                </c:pt>
                <c:pt idx="298">
                  <c:v>343.7001953125</c:v>
                </c:pt>
                <c:pt idx="299">
                  <c:v>342.921875</c:v>
                </c:pt>
                <c:pt idx="300">
                  <c:v>342.99996948242188</c:v>
                </c:pt>
                <c:pt idx="301">
                  <c:v>343.19686889648438</c:v>
                </c:pt>
                <c:pt idx="302">
                  <c:v>342.80001831054688</c:v>
                </c:pt>
                <c:pt idx="303">
                  <c:v>342.5234375</c:v>
                </c:pt>
                <c:pt idx="304">
                  <c:v>343.59451293945313</c:v>
                </c:pt>
                <c:pt idx="305">
                  <c:v>342.02499389648438</c:v>
                </c:pt>
                <c:pt idx="306">
                  <c:v>342.00692749023438</c:v>
                </c:pt>
                <c:pt idx="307">
                  <c:v>341.95001220703125</c:v>
                </c:pt>
                <c:pt idx="308">
                  <c:v>342.60012817382813</c:v>
                </c:pt>
                <c:pt idx="309">
                  <c:v>344.80154418945313</c:v>
                </c:pt>
                <c:pt idx="310">
                  <c:v>345.10006713867188</c:v>
                </c:pt>
                <c:pt idx="311">
                  <c:v>342.90036010742188</c:v>
                </c:pt>
                <c:pt idx="312">
                  <c:v>344.0003662109375</c:v>
                </c:pt>
                <c:pt idx="313">
                  <c:v>342.21914672851563</c:v>
                </c:pt>
                <c:pt idx="314">
                  <c:v>343.20001220703125</c:v>
                </c:pt>
                <c:pt idx="315">
                  <c:v>342.00070190429688</c:v>
                </c:pt>
                <c:pt idx="316">
                  <c:v>342.70272827148438</c:v>
                </c:pt>
                <c:pt idx="317">
                  <c:v>341.02227783203125</c:v>
                </c:pt>
                <c:pt idx="318">
                  <c:v>340.8001708984375</c:v>
                </c:pt>
                <c:pt idx="319">
                  <c:v>339.19989013671875</c:v>
                </c:pt>
                <c:pt idx="320">
                  <c:v>338.09451293945313</c:v>
                </c:pt>
                <c:pt idx="321">
                  <c:v>336.98870849609375</c:v>
                </c:pt>
                <c:pt idx="322">
                  <c:v>335.20620727539063</c:v>
                </c:pt>
                <c:pt idx="323">
                  <c:v>335.60000610351563</c:v>
                </c:pt>
                <c:pt idx="324">
                  <c:v>336.94692993164063</c:v>
                </c:pt>
                <c:pt idx="325">
                  <c:v>337.38787841796875</c:v>
                </c:pt>
                <c:pt idx="326">
                  <c:v>338.29843139648438</c:v>
                </c:pt>
                <c:pt idx="327">
                  <c:v>341.60000610351563</c:v>
                </c:pt>
                <c:pt idx="328">
                  <c:v>344.65069580078125</c:v>
                </c:pt>
                <c:pt idx="329">
                  <c:v>343.02481079101563</c:v>
                </c:pt>
                <c:pt idx="330">
                  <c:v>341.60000610351563</c:v>
                </c:pt>
                <c:pt idx="331">
                  <c:v>341.6005859375</c:v>
                </c:pt>
                <c:pt idx="332">
                  <c:v>340.95626831054688</c:v>
                </c:pt>
                <c:pt idx="333">
                  <c:v>341.34921264648438</c:v>
                </c:pt>
                <c:pt idx="334">
                  <c:v>342.10153198242188</c:v>
                </c:pt>
                <c:pt idx="335">
                  <c:v>343.35000610351563</c:v>
                </c:pt>
                <c:pt idx="336">
                  <c:v>344.47500610351563</c:v>
                </c:pt>
                <c:pt idx="337">
                  <c:v>351.38751220703125</c:v>
                </c:pt>
                <c:pt idx="338">
                  <c:v>342.00088500976563</c:v>
                </c:pt>
                <c:pt idx="339">
                  <c:v>344.0992431640625</c:v>
                </c:pt>
                <c:pt idx="340">
                  <c:v>342.22479248046875</c:v>
                </c:pt>
                <c:pt idx="341">
                  <c:v>342.22344970703125</c:v>
                </c:pt>
                <c:pt idx="342">
                  <c:v>341.48907470703125</c:v>
                </c:pt>
                <c:pt idx="343">
                  <c:v>343.606201171875</c:v>
                </c:pt>
                <c:pt idx="344">
                  <c:v>343.25</c:v>
                </c:pt>
                <c:pt idx="345">
                  <c:v>343.34725952148438</c:v>
                </c:pt>
                <c:pt idx="346">
                  <c:v>342.29376220703125</c:v>
                </c:pt>
                <c:pt idx="347">
                  <c:v>343.39962768554688</c:v>
                </c:pt>
                <c:pt idx="348">
                  <c:v>343.40020751953125</c:v>
                </c:pt>
                <c:pt idx="349">
                  <c:v>342.78750610351563</c:v>
                </c:pt>
                <c:pt idx="350">
                  <c:v>344.20547485351563</c:v>
                </c:pt>
                <c:pt idx="351">
                  <c:v>341.99923706054688</c:v>
                </c:pt>
                <c:pt idx="352">
                  <c:v>339.30001831054688</c:v>
                </c:pt>
                <c:pt idx="353">
                  <c:v>343.44708251953125</c:v>
                </c:pt>
                <c:pt idx="354">
                  <c:v>343.68905639648438</c:v>
                </c:pt>
                <c:pt idx="355">
                  <c:v>342.24996948242188</c:v>
                </c:pt>
                <c:pt idx="356">
                  <c:v>344.20611572265625</c:v>
                </c:pt>
                <c:pt idx="357">
                  <c:v>344.5</c:v>
                </c:pt>
                <c:pt idx="358">
                  <c:v>344.50003051757813</c:v>
                </c:pt>
                <c:pt idx="359">
                  <c:v>344.02426147460938</c:v>
                </c:pt>
                <c:pt idx="360">
                  <c:v>342.427978515625</c:v>
                </c:pt>
                <c:pt idx="361">
                  <c:v>343.72491455078125</c:v>
                </c:pt>
                <c:pt idx="362">
                  <c:v>345.2000732421875</c:v>
                </c:pt>
                <c:pt idx="363">
                  <c:v>344.89407348632813</c:v>
                </c:pt>
                <c:pt idx="364">
                  <c:v>344.29849243164063</c:v>
                </c:pt>
                <c:pt idx="365">
                  <c:v>344.34967041015625</c:v>
                </c:pt>
                <c:pt idx="366">
                  <c:v>343.85040283203125</c:v>
                </c:pt>
                <c:pt idx="367">
                  <c:v>342.91250610351563</c:v>
                </c:pt>
                <c:pt idx="368">
                  <c:v>342.69989013671875</c:v>
                </c:pt>
                <c:pt idx="369">
                  <c:v>345.58673095703125</c:v>
                </c:pt>
                <c:pt idx="370">
                  <c:v>344.80001831054688</c:v>
                </c:pt>
                <c:pt idx="371">
                  <c:v>345.89306640625</c:v>
                </c:pt>
                <c:pt idx="372">
                  <c:v>347.79998779296875</c:v>
                </c:pt>
                <c:pt idx="373">
                  <c:v>346</c:v>
                </c:pt>
                <c:pt idx="374">
                  <c:v>343.9263916015625</c:v>
                </c:pt>
                <c:pt idx="375">
                  <c:v>344.68905639648438</c:v>
                </c:pt>
                <c:pt idx="376">
                  <c:v>345.29998779296875</c:v>
                </c:pt>
                <c:pt idx="377">
                  <c:v>345.50320434570313</c:v>
                </c:pt>
                <c:pt idx="378">
                  <c:v>343.39999389648438</c:v>
                </c:pt>
                <c:pt idx="379">
                  <c:v>341.9000244140625</c:v>
                </c:pt>
                <c:pt idx="380">
                  <c:v>343.09982299804688</c:v>
                </c:pt>
                <c:pt idx="381">
                  <c:v>342.52517700195313</c:v>
                </c:pt>
                <c:pt idx="382">
                  <c:v>342.9029541015625</c:v>
                </c:pt>
                <c:pt idx="383">
                  <c:v>343.22622680664063</c:v>
                </c:pt>
                <c:pt idx="384">
                  <c:v>343.69998168945313</c:v>
                </c:pt>
                <c:pt idx="385">
                  <c:v>342.25274658203125</c:v>
                </c:pt>
                <c:pt idx="386">
                  <c:v>343.18896484375</c:v>
                </c:pt>
                <c:pt idx="387">
                  <c:v>343.39984130859375</c:v>
                </c:pt>
                <c:pt idx="388">
                  <c:v>344.30001831054688</c:v>
                </c:pt>
                <c:pt idx="389">
                  <c:v>342.89999389648438</c:v>
                </c:pt>
                <c:pt idx="390">
                  <c:v>343.39999389648438</c:v>
                </c:pt>
                <c:pt idx="391">
                  <c:v>343.0999755859375</c:v>
                </c:pt>
                <c:pt idx="392">
                  <c:v>340.880859375</c:v>
                </c:pt>
                <c:pt idx="393">
                  <c:v>342.70016479492188</c:v>
                </c:pt>
                <c:pt idx="394">
                  <c:v>343.30007934570313</c:v>
                </c:pt>
                <c:pt idx="395">
                  <c:v>343.40078735351563</c:v>
                </c:pt>
                <c:pt idx="396">
                  <c:v>342.40274047851563</c:v>
                </c:pt>
                <c:pt idx="397">
                  <c:v>340.00003051757813</c:v>
                </c:pt>
                <c:pt idx="398">
                  <c:v>340.39846801757813</c:v>
                </c:pt>
                <c:pt idx="399">
                  <c:v>342.79989624023438</c:v>
                </c:pt>
                <c:pt idx="400">
                  <c:v>339.15316772460938</c:v>
                </c:pt>
                <c:pt idx="401">
                  <c:v>339.90036010742188</c:v>
                </c:pt>
                <c:pt idx="402">
                  <c:v>339.1217041015625</c:v>
                </c:pt>
                <c:pt idx="403">
                  <c:v>338.20556640625</c:v>
                </c:pt>
                <c:pt idx="404">
                  <c:v>341.10003662109375</c:v>
                </c:pt>
                <c:pt idx="405">
                  <c:v>341.0999755859375</c:v>
                </c:pt>
                <c:pt idx="406">
                  <c:v>340.7890625</c:v>
                </c:pt>
                <c:pt idx="407">
                  <c:v>341.03793334960938</c:v>
                </c:pt>
                <c:pt idx="408">
                  <c:v>341.25152587890625</c:v>
                </c:pt>
                <c:pt idx="409">
                  <c:v>341.00274658203125</c:v>
                </c:pt>
                <c:pt idx="410">
                  <c:v>339.986083984375</c:v>
                </c:pt>
                <c:pt idx="411">
                  <c:v>340.30001831054688</c:v>
                </c:pt>
                <c:pt idx="412">
                  <c:v>343.32186889648438</c:v>
                </c:pt>
                <c:pt idx="413">
                  <c:v>340.79998779296875</c:v>
                </c:pt>
                <c:pt idx="414">
                  <c:v>340.00003051757813</c:v>
                </c:pt>
                <c:pt idx="415">
                  <c:v>338.49453735351563</c:v>
                </c:pt>
                <c:pt idx="416">
                  <c:v>343.35003662109375</c:v>
                </c:pt>
                <c:pt idx="417">
                  <c:v>344.55001831054688</c:v>
                </c:pt>
                <c:pt idx="418">
                  <c:v>346.80020141601563</c:v>
                </c:pt>
                <c:pt idx="419">
                  <c:v>348.27532958984375</c:v>
                </c:pt>
                <c:pt idx="420">
                  <c:v>347.29998779296875</c:v>
                </c:pt>
                <c:pt idx="421">
                  <c:v>347.28594970703125</c:v>
                </c:pt>
                <c:pt idx="422">
                  <c:v>347.70547485351563</c:v>
                </c:pt>
                <c:pt idx="423">
                  <c:v>347.00274658203125</c:v>
                </c:pt>
                <c:pt idx="424">
                  <c:v>346.4000244140625</c:v>
                </c:pt>
                <c:pt idx="425">
                  <c:v>347.61181640625</c:v>
                </c:pt>
                <c:pt idx="426">
                  <c:v>345.01104736328125</c:v>
                </c:pt>
                <c:pt idx="427">
                  <c:v>342.2054443359375</c:v>
                </c:pt>
                <c:pt idx="428">
                  <c:v>346.72186279296875</c:v>
                </c:pt>
                <c:pt idx="429">
                  <c:v>348.30020141601563</c:v>
                </c:pt>
                <c:pt idx="430">
                  <c:v>347.30001831054688</c:v>
                </c:pt>
                <c:pt idx="431">
                  <c:v>347.55621337890625</c:v>
                </c:pt>
                <c:pt idx="432">
                  <c:v>346.84725952148438</c:v>
                </c:pt>
                <c:pt idx="433">
                  <c:v>350.05621337890625</c:v>
                </c:pt>
                <c:pt idx="434">
                  <c:v>349.09719848632813</c:v>
                </c:pt>
                <c:pt idx="435">
                  <c:v>349.02850341796875</c:v>
                </c:pt>
                <c:pt idx="436">
                  <c:v>349.39999389648438</c:v>
                </c:pt>
                <c:pt idx="437">
                  <c:v>342.99453735351563</c:v>
                </c:pt>
                <c:pt idx="438">
                  <c:v>340.60073852539063</c:v>
                </c:pt>
                <c:pt idx="439">
                  <c:v>341.29998779296875</c:v>
                </c:pt>
                <c:pt idx="440">
                  <c:v>347.79998779296875</c:v>
                </c:pt>
                <c:pt idx="441">
                  <c:v>345.70016479492188</c:v>
                </c:pt>
                <c:pt idx="442">
                  <c:v>343.35702514648438</c:v>
                </c:pt>
                <c:pt idx="443">
                  <c:v>342.0999755859375</c:v>
                </c:pt>
                <c:pt idx="444">
                  <c:v>348.34683227539063</c:v>
                </c:pt>
                <c:pt idx="445">
                  <c:v>348.18759155273438</c:v>
                </c:pt>
                <c:pt idx="446">
                  <c:v>350.5</c:v>
                </c:pt>
                <c:pt idx="447">
                  <c:v>351.25</c:v>
                </c:pt>
                <c:pt idx="448">
                  <c:v>358.29922485351563</c:v>
                </c:pt>
                <c:pt idx="449">
                  <c:v>351.35592651367188</c:v>
                </c:pt>
                <c:pt idx="450">
                  <c:v>350.052734375</c:v>
                </c:pt>
                <c:pt idx="451">
                  <c:v>349.27792358398438</c:v>
                </c:pt>
                <c:pt idx="452">
                  <c:v>348.80001831054688</c:v>
                </c:pt>
                <c:pt idx="453">
                  <c:v>349.30624389648438</c:v>
                </c:pt>
                <c:pt idx="454">
                  <c:v>348.67572021484375</c:v>
                </c:pt>
                <c:pt idx="455">
                  <c:v>352.4217529296875</c:v>
                </c:pt>
                <c:pt idx="456">
                  <c:v>350.48828125</c:v>
                </c:pt>
                <c:pt idx="457">
                  <c:v>350.90625</c:v>
                </c:pt>
                <c:pt idx="458">
                  <c:v>350.45620727539063</c:v>
                </c:pt>
                <c:pt idx="459">
                  <c:v>353.20614624023438</c:v>
                </c:pt>
                <c:pt idx="460">
                  <c:v>353.79965209960938</c:v>
                </c:pt>
                <c:pt idx="461">
                  <c:v>351.89727783203125</c:v>
                </c:pt>
                <c:pt idx="462">
                  <c:v>352.24411010742188</c:v>
                </c:pt>
                <c:pt idx="463">
                  <c:v>351.7984619140625</c:v>
                </c:pt>
                <c:pt idx="464">
                  <c:v>352.87567138671875</c:v>
                </c:pt>
                <c:pt idx="465">
                  <c:v>352.28750610351563</c:v>
                </c:pt>
                <c:pt idx="466">
                  <c:v>352.10006713867188</c:v>
                </c:pt>
                <c:pt idx="467">
                  <c:v>352.29998779296875</c:v>
                </c:pt>
                <c:pt idx="468">
                  <c:v>352.7249755859375</c:v>
                </c:pt>
                <c:pt idx="469">
                  <c:v>352.50006103515625</c:v>
                </c:pt>
                <c:pt idx="470">
                  <c:v>350.20077514648438</c:v>
                </c:pt>
                <c:pt idx="471">
                  <c:v>349.09298706054688</c:v>
                </c:pt>
                <c:pt idx="472">
                  <c:v>350.349609375</c:v>
                </c:pt>
                <c:pt idx="473">
                  <c:v>349.00143432617188</c:v>
                </c:pt>
                <c:pt idx="474">
                  <c:v>348.0888671875</c:v>
                </c:pt>
                <c:pt idx="475">
                  <c:v>348.58602905273438</c:v>
                </c:pt>
                <c:pt idx="476">
                  <c:v>347.9468994140625</c:v>
                </c:pt>
                <c:pt idx="477">
                  <c:v>348.19998168945313</c:v>
                </c:pt>
                <c:pt idx="478">
                  <c:v>350.91094970703125</c:v>
                </c:pt>
                <c:pt idx="479">
                  <c:v>348.70144653320313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F2-4DFC-926D-25EF56F8E9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0037080"/>
        <c:axId val="910028880"/>
      </c:lineChart>
      <c:lineChart>
        <c:grouping val="standard"/>
        <c:varyColors val="0"/>
        <c:ser>
          <c:idx val="1"/>
          <c:order val="1"/>
          <c:tx>
            <c:v>R-102入口温度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Sheet4!$A$3:$A$482</c:f>
              <c:numCache>
                <c:formatCode>m/d/yyyy</c:formatCode>
                <c:ptCount val="480"/>
                <c:pt idx="0">
                  <c:v>43770.25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43903</c:v>
                </c:pt>
                <c:pt idx="133">
                  <c:v>43904</c:v>
                </c:pt>
                <c:pt idx="134">
                  <c:v>43905</c:v>
                </c:pt>
                <c:pt idx="135">
                  <c:v>43906</c:v>
                </c:pt>
                <c:pt idx="136">
                  <c:v>43907</c:v>
                </c:pt>
                <c:pt idx="137">
                  <c:v>43908</c:v>
                </c:pt>
                <c:pt idx="138">
                  <c:v>43909</c:v>
                </c:pt>
                <c:pt idx="139">
                  <c:v>43910</c:v>
                </c:pt>
                <c:pt idx="140">
                  <c:v>43911</c:v>
                </c:pt>
                <c:pt idx="141">
                  <c:v>43912</c:v>
                </c:pt>
                <c:pt idx="142">
                  <c:v>43913</c:v>
                </c:pt>
                <c:pt idx="143">
                  <c:v>43914</c:v>
                </c:pt>
                <c:pt idx="144">
                  <c:v>43915</c:v>
                </c:pt>
                <c:pt idx="145">
                  <c:v>43916</c:v>
                </c:pt>
                <c:pt idx="146">
                  <c:v>43917</c:v>
                </c:pt>
                <c:pt idx="147">
                  <c:v>43918</c:v>
                </c:pt>
                <c:pt idx="148">
                  <c:v>43919</c:v>
                </c:pt>
                <c:pt idx="149">
                  <c:v>43920</c:v>
                </c:pt>
                <c:pt idx="150">
                  <c:v>43921</c:v>
                </c:pt>
                <c:pt idx="151">
                  <c:v>43922</c:v>
                </c:pt>
                <c:pt idx="152">
                  <c:v>43923</c:v>
                </c:pt>
                <c:pt idx="153">
                  <c:v>43924</c:v>
                </c:pt>
                <c:pt idx="154">
                  <c:v>43925</c:v>
                </c:pt>
                <c:pt idx="155">
                  <c:v>43926</c:v>
                </c:pt>
                <c:pt idx="156">
                  <c:v>43927</c:v>
                </c:pt>
                <c:pt idx="157">
                  <c:v>43928</c:v>
                </c:pt>
                <c:pt idx="158">
                  <c:v>43929</c:v>
                </c:pt>
                <c:pt idx="159">
                  <c:v>43930</c:v>
                </c:pt>
                <c:pt idx="160">
                  <c:v>43931</c:v>
                </c:pt>
                <c:pt idx="161">
                  <c:v>43932</c:v>
                </c:pt>
                <c:pt idx="162">
                  <c:v>43933</c:v>
                </c:pt>
                <c:pt idx="163">
                  <c:v>43934</c:v>
                </c:pt>
                <c:pt idx="164">
                  <c:v>43935</c:v>
                </c:pt>
                <c:pt idx="165">
                  <c:v>43936</c:v>
                </c:pt>
                <c:pt idx="166">
                  <c:v>43937</c:v>
                </c:pt>
                <c:pt idx="167">
                  <c:v>43938</c:v>
                </c:pt>
                <c:pt idx="168">
                  <c:v>43939</c:v>
                </c:pt>
                <c:pt idx="169">
                  <c:v>43940</c:v>
                </c:pt>
                <c:pt idx="170">
                  <c:v>43941</c:v>
                </c:pt>
                <c:pt idx="171">
                  <c:v>43942</c:v>
                </c:pt>
                <c:pt idx="172">
                  <c:v>43943</c:v>
                </c:pt>
                <c:pt idx="173">
                  <c:v>43944</c:v>
                </c:pt>
                <c:pt idx="174">
                  <c:v>43945</c:v>
                </c:pt>
                <c:pt idx="175">
                  <c:v>43946</c:v>
                </c:pt>
                <c:pt idx="176">
                  <c:v>43947</c:v>
                </c:pt>
                <c:pt idx="177">
                  <c:v>43948</c:v>
                </c:pt>
                <c:pt idx="178">
                  <c:v>43949</c:v>
                </c:pt>
                <c:pt idx="179">
                  <c:v>43950</c:v>
                </c:pt>
                <c:pt idx="180">
                  <c:v>43951</c:v>
                </c:pt>
                <c:pt idx="181">
                  <c:v>43952</c:v>
                </c:pt>
                <c:pt idx="182">
                  <c:v>43953</c:v>
                </c:pt>
                <c:pt idx="183">
                  <c:v>43954</c:v>
                </c:pt>
                <c:pt idx="184">
                  <c:v>43955</c:v>
                </c:pt>
                <c:pt idx="185">
                  <c:v>43956</c:v>
                </c:pt>
                <c:pt idx="186">
                  <c:v>43957</c:v>
                </c:pt>
                <c:pt idx="187">
                  <c:v>43958</c:v>
                </c:pt>
                <c:pt idx="188">
                  <c:v>43959</c:v>
                </c:pt>
                <c:pt idx="189">
                  <c:v>43960</c:v>
                </c:pt>
                <c:pt idx="190">
                  <c:v>43961</c:v>
                </c:pt>
                <c:pt idx="191">
                  <c:v>43962</c:v>
                </c:pt>
                <c:pt idx="192">
                  <c:v>43963</c:v>
                </c:pt>
                <c:pt idx="193">
                  <c:v>43964</c:v>
                </c:pt>
                <c:pt idx="194">
                  <c:v>43965</c:v>
                </c:pt>
                <c:pt idx="195">
                  <c:v>43966</c:v>
                </c:pt>
                <c:pt idx="196">
                  <c:v>43967</c:v>
                </c:pt>
                <c:pt idx="197">
                  <c:v>43968</c:v>
                </c:pt>
                <c:pt idx="198">
                  <c:v>43969</c:v>
                </c:pt>
                <c:pt idx="199">
                  <c:v>43970</c:v>
                </c:pt>
                <c:pt idx="200">
                  <c:v>43971</c:v>
                </c:pt>
                <c:pt idx="201">
                  <c:v>43972</c:v>
                </c:pt>
                <c:pt idx="202">
                  <c:v>43973</c:v>
                </c:pt>
                <c:pt idx="203">
                  <c:v>43974</c:v>
                </c:pt>
                <c:pt idx="204">
                  <c:v>43975</c:v>
                </c:pt>
                <c:pt idx="205">
                  <c:v>43976</c:v>
                </c:pt>
                <c:pt idx="206">
                  <c:v>43977</c:v>
                </c:pt>
                <c:pt idx="207">
                  <c:v>43978</c:v>
                </c:pt>
                <c:pt idx="208">
                  <c:v>43979</c:v>
                </c:pt>
                <c:pt idx="209">
                  <c:v>43980</c:v>
                </c:pt>
                <c:pt idx="210">
                  <c:v>43981</c:v>
                </c:pt>
                <c:pt idx="211">
                  <c:v>43982</c:v>
                </c:pt>
                <c:pt idx="212">
                  <c:v>43983</c:v>
                </c:pt>
                <c:pt idx="213">
                  <c:v>43984</c:v>
                </c:pt>
                <c:pt idx="214">
                  <c:v>43985</c:v>
                </c:pt>
                <c:pt idx="215">
                  <c:v>43986</c:v>
                </c:pt>
                <c:pt idx="216">
                  <c:v>43987</c:v>
                </c:pt>
                <c:pt idx="217">
                  <c:v>43988</c:v>
                </c:pt>
                <c:pt idx="218">
                  <c:v>43989</c:v>
                </c:pt>
                <c:pt idx="219">
                  <c:v>43990</c:v>
                </c:pt>
                <c:pt idx="220">
                  <c:v>43991</c:v>
                </c:pt>
                <c:pt idx="221">
                  <c:v>43992</c:v>
                </c:pt>
                <c:pt idx="222">
                  <c:v>43993</c:v>
                </c:pt>
                <c:pt idx="223">
                  <c:v>43994</c:v>
                </c:pt>
                <c:pt idx="224">
                  <c:v>43995</c:v>
                </c:pt>
                <c:pt idx="225">
                  <c:v>43996</c:v>
                </c:pt>
                <c:pt idx="226">
                  <c:v>43997</c:v>
                </c:pt>
                <c:pt idx="227">
                  <c:v>43998</c:v>
                </c:pt>
                <c:pt idx="228">
                  <c:v>43999</c:v>
                </c:pt>
                <c:pt idx="229">
                  <c:v>44000</c:v>
                </c:pt>
                <c:pt idx="230">
                  <c:v>44001</c:v>
                </c:pt>
                <c:pt idx="231">
                  <c:v>44002</c:v>
                </c:pt>
                <c:pt idx="232">
                  <c:v>44003</c:v>
                </c:pt>
                <c:pt idx="233">
                  <c:v>44004</c:v>
                </c:pt>
                <c:pt idx="234">
                  <c:v>44005</c:v>
                </c:pt>
                <c:pt idx="235">
                  <c:v>44006</c:v>
                </c:pt>
                <c:pt idx="236">
                  <c:v>44007</c:v>
                </c:pt>
                <c:pt idx="237">
                  <c:v>44008</c:v>
                </c:pt>
                <c:pt idx="238">
                  <c:v>44009</c:v>
                </c:pt>
                <c:pt idx="239">
                  <c:v>44010</c:v>
                </c:pt>
                <c:pt idx="240">
                  <c:v>44011</c:v>
                </c:pt>
                <c:pt idx="241">
                  <c:v>44012</c:v>
                </c:pt>
                <c:pt idx="242">
                  <c:v>44013</c:v>
                </c:pt>
                <c:pt idx="243">
                  <c:v>44014</c:v>
                </c:pt>
                <c:pt idx="244">
                  <c:v>44015</c:v>
                </c:pt>
                <c:pt idx="245">
                  <c:v>44016</c:v>
                </c:pt>
                <c:pt idx="246">
                  <c:v>44017</c:v>
                </c:pt>
                <c:pt idx="247">
                  <c:v>44018</c:v>
                </c:pt>
                <c:pt idx="248">
                  <c:v>44019</c:v>
                </c:pt>
                <c:pt idx="249">
                  <c:v>44020</c:v>
                </c:pt>
                <c:pt idx="250">
                  <c:v>44021</c:v>
                </c:pt>
                <c:pt idx="251">
                  <c:v>44022</c:v>
                </c:pt>
                <c:pt idx="252">
                  <c:v>44023</c:v>
                </c:pt>
                <c:pt idx="253">
                  <c:v>44024</c:v>
                </c:pt>
                <c:pt idx="254">
                  <c:v>44025</c:v>
                </c:pt>
                <c:pt idx="255">
                  <c:v>44026</c:v>
                </c:pt>
                <c:pt idx="256">
                  <c:v>44027</c:v>
                </c:pt>
                <c:pt idx="257">
                  <c:v>44028</c:v>
                </c:pt>
                <c:pt idx="258">
                  <c:v>44029</c:v>
                </c:pt>
                <c:pt idx="259">
                  <c:v>44030</c:v>
                </c:pt>
                <c:pt idx="260">
                  <c:v>44031</c:v>
                </c:pt>
                <c:pt idx="261">
                  <c:v>44032</c:v>
                </c:pt>
                <c:pt idx="262">
                  <c:v>44033</c:v>
                </c:pt>
                <c:pt idx="263">
                  <c:v>44034</c:v>
                </c:pt>
                <c:pt idx="264">
                  <c:v>44035</c:v>
                </c:pt>
                <c:pt idx="265">
                  <c:v>44036</c:v>
                </c:pt>
                <c:pt idx="266">
                  <c:v>44037</c:v>
                </c:pt>
                <c:pt idx="267">
                  <c:v>44038</c:v>
                </c:pt>
                <c:pt idx="268">
                  <c:v>44039</c:v>
                </c:pt>
                <c:pt idx="269">
                  <c:v>44040</c:v>
                </c:pt>
                <c:pt idx="270">
                  <c:v>44041</c:v>
                </c:pt>
                <c:pt idx="271">
                  <c:v>44042</c:v>
                </c:pt>
                <c:pt idx="272">
                  <c:v>44043</c:v>
                </c:pt>
                <c:pt idx="273">
                  <c:v>44044</c:v>
                </c:pt>
                <c:pt idx="274">
                  <c:v>44045</c:v>
                </c:pt>
                <c:pt idx="275">
                  <c:v>44046</c:v>
                </c:pt>
                <c:pt idx="276">
                  <c:v>44047</c:v>
                </c:pt>
                <c:pt idx="277">
                  <c:v>44048</c:v>
                </c:pt>
                <c:pt idx="278">
                  <c:v>44049</c:v>
                </c:pt>
                <c:pt idx="279">
                  <c:v>44050</c:v>
                </c:pt>
                <c:pt idx="280">
                  <c:v>44051</c:v>
                </c:pt>
                <c:pt idx="281">
                  <c:v>44052</c:v>
                </c:pt>
                <c:pt idx="282">
                  <c:v>44053</c:v>
                </c:pt>
                <c:pt idx="283">
                  <c:v>44054</c:v>
                </c:pt>
                <c:pt idx="284">
                  <c:v>44055</c:v>
                </c:pt>
                <c:pt idx="285">
                  <c:v>44056</c:v>
                </c:pt>
                <c:pt idx="286">
                  <c:v>44057</c:v>
                </c:pt>
                <c:pt idx="287">
                  <c:v>44058</c:v>
                </c:pt>
                <c:pt idx="288">
                  <c:v>44059</c:v>
                </c:pt>
                <c:pt idx="289">
                  <c:v>44060</c:v>
                </c:pt>
                <c:pt idx="290">
                  <c:v>44061</c:v>
                </c:pt>
                <c:pt idx="291">
                  <c:v>44062</c:v>
                </c:pt>
                <c:pt idx="292">
                  <c:v>44063</c:v>
                </c:pt>
                <c:pt idx="293">
                  <c:v>44064</c:v>
                </c:pt>
                <c:pt idx="294">
                  <c:v>44065</c:v>
                </c:pt>
                <c:pt idx="295">
                  <c:v>44066</c:v>
                </c:pt>
                <c:pt idx="296">
                  <c:v>44067</c:v>
                </c:pt>
                <c:pt idx="297">
                  <c:v>44068</c:v>
                </c:pt>
                <c:pt idx="298">
                  <c:v>44069</c:v>
                </c:pt>
                <c:pt idx="299">
                  <c:v>44070</c:v>
                </c:pt>
                <c:pt idx="300">
                  <c:v>44071</c:v>
                </c:pt>
                <c:pt idx="301">
                  <c:v>44072</c:v>
                </c:pt>
                <c:pt idx="302">
                  <c:v>44073</c:v>
                </c:pt>
                <c:pt idx="303">
                  <c:v>44074</c:v>
                </c:pt>
                <c:pt idx="304">
                  <c:v>44075</c:v>
                </c:pt>
                <c:pt idx="305">
                  <c:v>44076</c:v>
                </c:pt>
                <c:pt idx="306">
                  <c:v>44077</c:v>
                </c:pt>
                <c:pt idx="307">
                  <c:v>44078</c:v>
                </c:pt>
                <c:pt idx="308">
                  <c:v>44079</c:v>
                </c:pt>
                <c:pt idx="309">
                  <c:v>44080</c:v>
                </c:pt>
                <c:pt idx="310">
                  <c:v>44081</c:v>
                </c:pt>
                <c:pt idx="311">
                  <c:v>44082</c:v>
                </c:pt>
                <c:pt idx="312">
                  <c:v>44083</c:v>
                </c:pt>
                <c:pt idx="313">
                  <c:v>44084</c:v>
                </c:pt>
                <c:pt idx="314">
                  <c:v>44085</c:v>
                </c:pt>
                <c:pt idx="315">
                  <c:v>44086</c:v>
                </c:pt>
                <c:pt idx="316">
                  <c:v>44087</c:v>
                </c:pt>
                <c:pt idx="317">
                  <c:v>44088</c:v>
                </c:pt>
                <c:pt idx="318">
                  <c:v>44089</c:v>
                </c:pt>
                <c:pt idx="319">
                  <c:v>44090</c:v>
                </c:pt>
                <c:pt idx="320">
                  <c:v>44091</c:v>
                </c:pt>
                <c:pt idx="321">
                  <c:v>44092</c:v>
                </c:pt>
                <c:pt idx="322">
                  <c:v>44093</c:v>
                </c:pt>
                <c:pt idx="323">
                  <c:v>44094</c:v>
                </c:pt>
                <c:pt idx="324">
                  <c:v>44095</c:v>
                </c:pt>
                <c:pt idx="325">
                  <c:v>44096</c:v>
                </c:pt>
                <c:pt idx="326">
                  <c:v>44097</c:v>
                </c:pt>
                <c:pt idx="327">
                  <c:v>44098</c:v>
                </c:pt>
                <c:pt idx="328">
                  <c:v>44099</c:v>
                </c:pt>
                <c:pt idx="329">
                  <c:v>44100</c:v>
                </c:pt>
                <c:pt idx="330">
                  <c:v>44101</c:v>
                </c:pt>
                <c:pt idx="331">
                  <c:v>44102</c:v>
                </c:pt>
                <c:pt idx="332">
                  <c:v>44103</c:v>
                </c:pt>
                <c:pt idx="333">
                  <c:v>44104</c:v>
                </c:pt>
                <c:pt idx="334">
                  <c:v>44105</c:v>
                </c:pt>
                <c:pt idx="335">
                  <c:v>44106</c:v>
                </c:pt>
                <c:pt idx="336">
                  <c:v>44107</c:v>
                </c:pt>
                <c:pt idx="337">
                  <c:v>44108</c:v>
                </c:pt>
                <c:pt idx="338">
                  <c:v>44109</c:v>
                </c:pt>
                <c:pt idx="339">
                  <c:v>44110</c:v>
                </c:pt>
                <c:pt idx="340">
                  <c:v>44111</c:v>
                </c:pt>
                <c:pt idx="341">
                  <c:v>44112</c:v>
                </c:pt>
                <c:pt idx="342">
                  <c:v>44113</c:v>
                </c:pt>
                <c:pt idx="343">
                  <c:v>44114</c:v>
                </c:pt>
                <c:pt idx="344">
                  <c:v>44115</c:v>
                </c:pt>
                <c:pt idx="345">
                  <c:v>44116</c:v>
                </c:pt>
                <c:pt idx="346">
                  <c:v>44117</c:v>
                </c:pt>
                <c:pt idx="347">
                  <c:v>44118</c:v>
                </c:pt>
                <c:pt idx="348">
                  <c:v>44119</c:v>
                </c:pt>
                <c:pt idx="349">
                  <c:v>44120</c:v>
                </c:pt>
                <c:pt idx="350">
                  <c:v>44121</c:v>
                </c:pt>
                <c:pt idx="351">
                  <c:v>44122</c:v>
                </c:pt>
                <c:pt idx="352">
                  <c:v>44123</c:v>
                </c:pt>
                <c:pt idx="353">
                  <c:v>44124</c:v>
                </c:pt>
                <c:pt idx="354">
                  <c:v>44125</c:v>
                </c:pt>
                <c:pt idx="355">
                  <c:v>44126</c:v>
                </c:pt>
                <c:pt idx="356">
                  <c:v>44127</c:v>
                </c:pt>
                <c:pt idx="357">
                  <c:v>44128</c:v>
                </c:pt>
                <c:pt idx="358">
                  <c:v>44129</c:v>
                </c:pt>
                <c:pt idx="359">
                  <c:v>44130</c:v>
                </c:pt>
                <c:pt idx="360">
                  <c:v>44131</c:v>
                </c:pt>
                <c:pt idx="361">
                  <c:v>44132</c:v>
                </c:pt>
                <c:pt idx="362">
                  <c:v>44133</c:v>
                </c:pt>
                <c:pt idx="363">
                  <c:v>44134</c:v>
                </c:pt>
                <c:pt idx="364">
                  <c:v>44135</c:v>
                </c:pt>
                <c:pt idx="365">
                  <c:v>44136</c:v>
                </c:pt>
                <c:pt idx="366">
                  <c:v>44137</c:v>
                </c:pt>
                <c:pt idx="367">
                  <c:v>44138</c:v>
                </c:pt>
                <c:pt idx="368">
                  <c:v>44139</c:v>
                </c:pt>
                <c:pt idx="369">
                  <c:v>44140</c:v>
                </c:pt>
                <c:pt idx="370">
                  <c:v>44141</c:v>
                </c:pt>
                <c:pt idx="371">
                  <c:v>44142</c:v>
                </c:pt>
                <c:pt idx="372">
                  <c:v>44143</c:v>
                </c:pt>
                <c:pt idx="373">
                  <c:v>44144</c:v>
                </c:pt>
                <c:pt idx="374">
                  <c:v>44145</c:v>
                </c:pt>
                <c:pt idx="375">
                  <c:v>44146</c:v>
                </c:pt>
                <c:pt idx="376">
                  <c:v>44147</c:v>
                </c:pt>
                <c:pt idx="377">
                  <c:v>44148</c:v>
                </c:pt>
                <c:pt idx="378">
                  <c:v>44149</c:v>
                </c:pt>
                <c:pt idx="379">
                  <c:v>44150</c:v>
                </c:pt>
                <c:pt idx="380">
                  <c:v>44151</c:v>
                </c:pt>
                <c:pt idx="381">
                  <c:v>44152</c:v>
                </c:pt>
                <c:pt idx="382">
                  <c:v>44153</c:v>
                </c:pt>
                <c:pt idx="383">
                  <c:v>44154</c:v>
                </c:pt>
                <c:pt idx="384">
                  <c:v>44155</c:v>
                </c:pt>
                <c:pt idx="385">
                  <c:v>44156</c:v>
                </c:pt>
                <c:pt idx="386">
                  <c:v>44157</c:v>
                </c:pt>
                <c:pt idx="387">
                  <c:v>44158</c:v>
                </c:pt>
                <c:pt idx="388">
                  <c:v>44159</c:v>
                </c:pt>
                <c:pt idx="389">
                  <c:v>44160</c:v>
                </c:pt>
                <c:pt idx="390">
                  <c:v>44161</c:v>
                </c:pt>
                <c:pt idx="391">
                  <c:v>44162</c:v>
                </c:pt>
                <c:pt idx="392">
                  <c:v>44163</c:v>
                </c:pt>
                <c:pt idx="393">
                  <c:v>44164</c:v>
                </c:pt>
                <c:pt idx="394">
                  <c:v>44165</c:v>
                </c:pt>
                <c:pt idx="395">
                  <c:v>44166</c:v>
                </c:pt>
                <c:pt idx="396">
                  <c:v>44167</c:v>
                </c:pt>
                <c:pt idx="397">
                  <c:v>44168</c:v>
                </c:pt>
                <c:pt idx="398">
                  <c:v>44169</c:v>
                </c:pt>
                <c:pt idx="399">
                  <c:v>44170</c:v>
                </c:pt>
                <c:pt idx="400">
                  <c:v>44171</c:v>
                </c:pt>
                <c:pt idx="401">
                  <c:v>44172</c:v>
                </c:pt>
                <c:pt idx="402">
                  <c:v>44173</c:v>
                </c:pt>
                <c:pt idx="403">
                  <c:v>44174</c:v>
                </c:pt>
                <c:pt idx="404">
                  <c:v>44175</c:v>
                </c:pt>
                <c:pt idx="405">
                  <c:v>44176</c:v>
                </c:pt>
                <c:pt idx="406">
                  <c:v>44177</c:v>
                </c:pt>
                <c:pt idx="407">
                  <c:v>44178</c:v>
                </c:pt>
                <c:pt idx="408">
                  <c:v>44179</c:v>
                </c:pt>
                <c:pt idx="409">
                  <c:v>44180</c:v>
                </c:pt>
                <c:pt idx="410">
                  <c:v>44181</c:v>
                </c:pt>
                <c:pt idx="411">
                  <c:v>44182</c:v>
                </c:pt>
                <c:pt idx="412">
                  <c:v>44183</c:v>
                </c:pt>
                <c:pt idx="413">
                  <c:v>44184</c:v>
                </c:pt>
                <c:pt idx="414">
                  <c:v>44185</c:v>
                </c:pt>
                <c:pt idx="415">
                  <c:v>44186</c:v>
                </c:pt>
                <c:pt idx="416">
                  <c:v>44187</c:v>
                </c:pt>
                <c:pt idx="417">
                  <c:v>44188</c:v>
                </c:pt>
                <c:pt idx="418">
                  <c:v>44189</c:v>
                </c:pt>
                <c:pt idx="419">
                  <c:v>44190</c:v>
                </c:pt>
                <c:pt idx="420">
                  <c:v>44191</c:v>
                </c:pt>
                <c:pt idx="421">
                  <c:v>44192</c:v>
                </c:pt>
                <c:pt idx="422">
                  <c:v>44193</c:v>
                </c:pt>
                <c:pt idx="423">
                  <c:v>44194</c:v>
                </c:pt>
                <c:pt idx="424">
                  <c:v>44195</c:v>
                </c:pt>
                <c:pt idx="425">
                  <c:v>44196</c:v>
                </c:pt>
                <c:pt idx="426">
                  <c:v>44197</c:v>
                </c:pt>
                <c:pt idx="427">
                  <c:v>44198</c:v>
                </c:pt>
                <c:pt idx="428">
                  <c:v>44199</c:v>
                </c:pt>
                <c:pt idx="429">
                  <c:v>44200</c:v>
                </c:pt>
                <c:pt idx="430">
                  <c:v>44201</c:v>
                </c:pt>
                <c:pt idx="431">
                  <c:v>44202</c:v>
                </c:pt>
                <c:pt idx="432">
                  <c:v>44203</c:v>
                </c:pt>
                <c:pt idx="433">
                  <c:v>44204</c:v>
                </c:pt>
                <c:pt idx="434">
                  <c:v>44205</c:v>
                </c:pt>
                <c:pt idx="435">
                  <c:v>44206</c:v>
                </c:pt>
                <c:pt idx="436">
                  <c:v>44207</c:v>
                </c:pt>
                <c:pt idx="437">
                  <c:v>44208</c:v>
                </c:pt>
                <c:pt idx="438">
                  <c:v>44209</c:v>
                </c:pt>
                <c:pt idx="439">
                  <c:v>44210</c:v>
                </c:pt>
                <c:pt idx="440">
                  <c:v>44211</c:v>
                </c:pt>
                <c:pt idx="441">
                  <c:v>44212</c:v>
                </c:pt>
                <c:pt idx="442">
                  <c:v>44213</c:v>
                </c:pt>
                <c:pt idx="443">
                  <c:v>44214</c:v>
                </c:pt>
                <c:pt idx="444">
                  <c:v>44215</c:v>
                </c:pt>
                <c:pt idx="445">
                  <c:v>44216</c:v>
                </c:pt>
                <c:pt idx="446">
                  <c:v>44217</c:v>
                </c:pt>
                <c:pt idx="447">
                  <c:v>44218</c:v>
                </c:pt>
                <c:pt idx="448">
                  <c:v>44224</c:v>
                </c:pt>
                <c:pt idx="449">
                  <c:v>44225</c:v>
                </c:pt>
                <c:pt idx="450">
                  <c:v>44226</c:v>
                </c:pt>
                <c:pt idx="451">
                  <c:v>44227</c:v>
                </c:pt>
                <c:pt idx="452">
                  <c:v>44228</c:v>
                </c:pt>
                <c:pt idx="453">
                  <c:v>44229</c:v>
                </c:pt>
                <c:pt idx="454">
                  <c:v>44230</c:v>
                </c:pt>
                <c:pt idx="455">
                  <c:v>44231</c:v>
                </c:pt>
                <c:pt idx="456">
                  <c:v>44232</c:v>
                </c:pt>
                <c:pt idx="457">
                  <c:v>44233</c:v>
                </c:pt>
                <c:pt idx="458">
                  <c:v>44234</c:v>
                </c:pt>
                <c:pt idx="459">
                  <c:v>44235</c:v>
                </c:pt>
                <c:pt idx="460">
                  <c:v>44236</c:v>
                </c:pt>
                <c:pt idx="461">
                  <c:v>44237</c:v>
                </c:pt>
                <c:pt idx="462">
                  <c:v>44238</c:v>
                </c:pt>
                <c:pt idx="463">
                  <c:v>44239</c:v>
                </c:pt>
                <c:pt idx="464">
                  <c:v>44240</c:v>
                </c:pt>
                <c:pt idx="465">
                  <c:v>44241</c:v>
                </c:pt>
                <c:pt idx="466">
                  <c:v>44242</c:v>
                </c:pt>
                <c:pt idx="467">
                  <c:v>44243</c:v>
                </c:pt>
                <c:pt idx="468">
                  <c:v>44244</c:v>
                </c:pt>
                <c:pt idx="469">
                  <c:v>44245</c:v>
                </c:pt>
                <c:pt idx="470">
                  <c:v>44246</c:v>
                </c:pt>
                <c:pt idx="471">
                  <c:v>44247</c:v>
                </c:pt>
                <c:pt idx="472">
                  <c:v>44248</c:v>
                </c:pt>
                <c:pt idx="473">
                  <c:v>44249</c:v>
                </c:pt>
                <c:pt idx="474">
                  <c:v>44250</c:v>
                </c:pt>
                <c:pt idx="475">
                  <c:v>44251</c:v>
                </c:pt>
                <c:pt idx="476">
                  <c:v>44252</c:v>
                </c:pt>
                <c:pt idx="477">
                  <c:v>44253</c:v>
                </c:pt>
                <c:pt idx="478">
                  <c:v>44254</c:v>
                </c:pt>
                <c:pt idx="479">
                  <c:v>44255</c:v>
                </c:pt>
              </c:numCache>
            </c:numRef>
          </c:cat>
          <c:val>
            <c:numRef>
              <c:f>Sheet4!$E$3:$E$482</c:f>
              <c:numCache>
                <c:formatCode>0.0_);[Red]\(0.0\)</c:formatCode>
                <c:ptCount val="480"/>
                <c:pt idx="0" formatCode="General">
                  <c:v>306.09921264648438</c:v>
                </c:pt>
                <c:pt idx="1">
                  <c:v>313.0946044921875</c:v>
                </c:pt>
                <c:pt idx="2">
                  <c:v>308.844482421875</c:v>
                </c:pt>
                <c:pt idx="3">
                  <c:v>308.5533447265625</c:v>
                </c:pt>
                <c:pt idx="4">
                  <c:v>315.2999267578125</c:v>
                </c:pt>
                <c:pt idx="5">
                  <c:v>313.35275268554688</c:v>
                </c:pt>
                <c:pt idx="6">
                  <c:v>324.97500610351563</c:v>
                </c:pt>
                <c:pt idx="7">
                  <c:v>324.80685424804688</c:v>
                </c:pt>
                <c:pt idx="8">
                  <c:v>323.04412841796875</c:v>
                </c:pt>
                <c:pt idx="9">
                  <c:v>323.74765014648438</c:v>
                </c:pt>
                <c:pt idx="10">
                  <c:v>325.48089599609375</c:v>
                </c:pt>
                <c:pt idx="11">
                  <c:v>325.68807983398438</c:v>
                </c:pt>
                <c:pt idx="12">
                  <c:v>325.31369018554688</c:v>
                </c:pt>
                <c:pt idx="13">
                  <c:v>325.00009155273438</c:v>
                </c:pt>
                <c:pt idx="14">
                  <c:v>323.41796875</c:v>
                </c:pt>
                <c:pt idx="15">
                  <c:v>322.4222412109375</c:v>
                </c:pt>
                <c:pt idx="16">
                  <c:v>321.37655639648438</c:v>
                </c:pt>
                <c:pt idx="17">
                  <c:v>319.70147705078125</c:v>
                </c:pt>
                <c:pt idx="18">
                  <c:v>318.09414672851563</c:v>
                </c:pt>
                <c:pt idx="19">
                  <c:v>318.22500610351563</c:v>
                </c:pt>
                <c:pt idx="20">
                  <c:v>318.69393920898438</c:v>
                </c:pt>
                <c:pt idx="21">
                  <c:v>319.24411010742188</c:v>
                </c:pt>
                <c:pt idx="22">
                  <c:v>320.72048950195313</c:v>
                </c:pt>
                <c:pt idx="23">
                  <c:v>320.49856567382813</c:v>
                </c:pt>
                <c:pt idx="24">
                  <c:v>320.19940185546875</c:v>
                </c:pt>
                <c:pt idx="25">
                  <c:v>320.40008544921875</c:v>
                </c:pt>
                <c:pt idx="26">
                  <c:v>324.82778930664063</c:v>
                </c:pt>
                <c:pt idx="27">
                  <c:v>325.1875</c:v>
                </c:pt>
                <c:pt idx="28">
                  <c:v>324.64999389648438</c:v>
                </c:pt>
                <c:pt idx="29">
                  <c:v>323.50308227539063</c:v>
                </c:pt>
                <c:pt idx="30">
                  <c:v>322.88751220703125</c:v>
                </c:pt>
                <c:pt idx="31">
                  <c:v>323.31170654296875</c:v>
                </c:pt>
                <c:pt idx="32">
                  <c:v>323.62481689453125</c:v>
                </c:pt>
                <c:pt idx="33">
                  <c:v>319.42343139648438</c:v>
                </c:pt>
                <c:pt idx="34">
                  <c:v>320.56640625</c:v>
                </c:pt>
                <c:pt idx="35">
                  <c:v>322.10272216796875</c:v>
                </c:pt>
                <c:pt idx="36">
                  <c:v>322.09686279296875</c:v>
                </c:pt>
                <c:pt idx="37">
                  <c:v>322.4779052734375</c:v>
                </c:pt>
                <c:pt idx="38">
                  <c:v>328.8013916015625</c:v>
                </c:pt>
                <c:pt idx="39">
                  <c:v>327.15625</c:v>
                </c:pt>
                <c:pt idx="40">
                  <c:v>327.37771606445313</c:v>
                </c:pt>
                <c:pt idx="41">
                  <c:v>327.22500610351563</c:v>
                </c:pt>
                <c:pt idx="42">
                  <c:v>328.5054931640625</c:v>
                </c:pt>
                <c:pt idx="43">
                  <c:v>328.10018920898438</c:v>
                </c:pt>
                <c:pt idx="44">
                  <c:v>331.09991455078125</c:v>
                </c:pt>
                <c:pt idx="45">
                  <c:v>330.42501831054688</c:v>
                </c:pt>
                <c:pt idx="46">
                  <c:v>329.52499389648438</c:v>
                </c:pt>
                <c:pt idx="47">
                  <c:v>330.2015380859375</c:v>
                </c:pt>
                <c:pt idx="48">
                  <c:v>330.00079345703125</c:v>
                </c:pt>
                <c:pt idx="49">
                  <c:v>329.95620727539063</c:v>
                </c:pt>
                <c:pt idx="50">
                  <c:v>329.9468994140625</c:v>
                </c:pt>
                <c:pt idx="51">
                  <c:v>330.0003662109375</c:v>
                </c:pt>
                <c:pt idx="52">
                  <c:v>330.40069580078125</c:v>
                </c:pt>
                <c:pt idx="53">
                  <c:v>329.35000610351563</c:v>
                </c:pt>
                <c:pt idx="54">
                  <c:v>329.90542602539063</c:v>
                </c:pt>
                <c:pt idx="55">
                  <c:v>330.31112670898438</c:v>
                </c:pt>
                <c:pt idx="56">
                  <c:v>331.11248779296875</c:v>
                </c:pt>
                <c:pt idx="57">
                  <c:v>332.39999389648438</c:v>
                </c:pt>
                <c:pt idx="58">
                  <c:v>332.09725952148438</c:v>
                </c:pt>
                <c:pt idx="59">
                  <c:v>332.00003051757813</c:v>
                </c:pt>
                <c:pt idx="60">
                  <c:v>332.69979858398438</c:v>
                </c:pt>
                <c:pt idx="61">
                  <c:v>332</c:v>
                </c:pt>
                <c:pt idx="62">
                  <c:v>332.4500732421875</c:v>
                </c:pt>
                <c:pt idx="63">
                  <c:v>332.9000244140625</c:v>
                </c:pt>
                <c:pt idx="64">
                  <c:v>332.82186889648438</c:v>
                </c:pt>
                <c:pt idx="65">
                  <c:v>333.25</c:v>
                </c:pt>
                <c:pt idx="66">
                  <c:v>333.59024047851563</c:v>
                </c:pt>
                <c:pt idx="67">
                  <c:v>332.24960327148438</c:v>
                </c:pt>
                <c:pt idx="68">
                  <c:v>332.78897094726563</c:v>
                </c:pt>
                <c:pt idx="69">
                  <c:v>333.5999755859375</c:v>
                </c:pt>
                <c:pt idx="70">
                  <c:v>332.71319580078125</c:v>
                </c:pt>
                <c:pt idx="71">
                  <c:v>333.34375</c:v>
                </c:pt>
                <c:pt idx="72">
                  <c:v>333.79376220703125</c:v>
                </c:pt>
                <c:pt idx="73">
                  <c:v>333.19842529296875</c:v>
                </c:pt>
                <c:pt idx="74">
                  <c:v>333.0999755859375</c:v>
                </c:pt>
                <c:pt idx="75">
                  <c:v>333.79306030273438</c:v>
                </c:pt>
                <c:pt idx="76">
                  <c:v>333.19305419921875</c:v>
                </c:pt>
                <c:pt idx="77">
                  <c:v>333.05068969726563</c:v>
                </c:pt>
                <c:pt idx="78">
                  <c:v>333.40625</c:v>
                </c:pt>
                <c:pt idx="79">
                  <c:v>333.5999755859375</c:v>
                </c:pt>
                <c:pt idx="80">
                  <c:v>333.70001220703125</c:v>
                </c:pt>
                <c:pt idx="81">
                  <c:v>332.58837890625</c:v>
                </c:pt>
                <c:pt idx="82">
                  <c:v>333.19451904296875</c:v>
                </c:pt>
                <c:pt idx="83">
                  <c:v>332.92364501953125</c:v>
                </c:pt>
                <c:pt idx="84">
                  <c:v>333.01507568359375</c:v>
                </c:pt>
                <c:pt idx="85">
                  <c:v>333.20001220703125</c:v>
                </c:pt>
                <c:pt idx="86">
                  <c:v>333</c:v>
                </c:pt>
                <c:pt idx="87">
                  <c:v>333.29727172851563</c:v>
                </c:pt>
                <c:pt idx="88">
                  <c:v>333.30001831054688</c:v>
                </c:pt>
                <c:pt idx="89">
                  <c:v>333.28768920898438</c:v>
                </c:pt>
                <c:pt idx="90">
                  <c:v>333.19451904296875</c:v>
                </c:pt>
                <c:pt idx="91">
                  <c:v>332.88751220703125</c:v>
                </c:pt>
                <c:pt idx="92">
                  <c:v>333.72613525390625</c:v>
                </c:pt>
                <c:pt idx="93">
                  <c:v>318.18081665039063</c:v>
                </c:pt>
                <c:pt idx="94">
                  <c:v>327.375</c:v>
                </c:pt>
                <c:pt idx="95">
                  <c:v>328.4130859375</c:v>
                </c:pt>
                <c:pt idx="96">
                  <c:v>327.70001220703125</c:v>
                </c:pt>
                <c:pt idx="97">
                  <c:v>321.9503173828125</c:v>
                </c:pt>
                <c:pt idx="98">
                  <c:v>312.38906860351563</c:v>
                </c:pt>
                <c:pt idx="99">
                  <c:v>317.72198486328125</c:v>
                </c:pt>
                <c:pt idx="100">
                  <c:v>318.29385375976563</c:v>
                </c:pt>
                <c:pt idx="101">
                  <c:v>318.27499389648438</c:v>
                </c:pt>
                <c:pt idx="102">
                  <c:v>315.8779296875</c:v>
                </c:pt>
                <c:pt idx="103">
                  <c:v>316.00021362304688</c:v>
                </c:pt>
                <c:pt idx="104">
                  <c:v>316.750732421875</c:v>
                </c:pt>
                <c:pt idx="105">
                  <c:v>316.20346069335938</c:v>
                </c:pt>
                <c:pt idx="106">
                  <c:v>316.67535400390625</c:v>
                </c:pt>
                <c:pt idx="107">
                  <c:v>315.77578735351563</c:v>
                </c:pt>
                <c:pt idx="108">
                  <c:v>316.5999755859375</c:v>
                </c:pt>
                <c:pt idx="109">
                  <c:v>315.95159912109375</c:v>
                </c:pt>
                <c:pt idx="110">
                  <c:v>315.14926147460938</c:v>
                </c:pt>
                <c:pt idx="111">
                  <c:v>314.80001831054688</c:v>
                </c:pt>
                <c:pt idx="112">
                  <c:v>315.619140625</c:v>
                </c:pt>
                <c:pt idx="113">
                  <c:v>315.80120849609375</c:v>
                </c:pt>
                <c:pt idx="114">
                  <c:v>314.81173706054688</c:v>
                </c:pt>
                <c:pt idx="115">
                  <c:v>314.67733764648438</c:v>
                </c:pt>
                <c:pt idx="116">
                  <c:v>314.7532958984375</c:v>
                </c:pt>
                <c:pt idx="117">
                  <c:v>317.0999755859375</c:v>
                </c:pt>
                <c:pt idx="118">
                  <c:v>324.0445556640625</c:v>
                </c:pt>
                <c:pt idx="119">
                  <c:v>321.81094360351563</c:v>
                </c:pt>
                <c:pt idx="120">
                  <c:v>322.60000610351563</c:v>
                </c:pt>
                <c:pt idx="121">
                  <c:v>321.49966430664063</c:v>
                </c:pt>
                <c:pt idx="122">
                  <c:v>323.72756958007813</c:v>
                </c:pt>
                <c:pt idx="123">
                  <c:v>332.17501831054688</c:v>
                </c:pt>
                <c:pt idx="124">
                  <c:v>332.40621948242188</c:v>
                </c:pt>
                <c:pt idx="125">
                  <c:v>332.44415283203125</c:v>
                </c:pt>
                <c:pt idx="126">
                  <c:v>332.29608154296875</c:v>
                </c:pt>
                <c:pt idx="127">
                  <c:v>332.51400756835938</c:v>
                </c:pt>
                <c:pt idx="128">
                  <c:v>334.01242065429688</c:v>
                </c:pt>
                <c:pt idx="129">
                  <c:v>333.10073852539063</c:v>
                </c:pt>
                <c:pt idx="130">
                  <c:v>331.9029541015625</c:v>
                </c:pt>
                <c:pt idx="131">
                  <c:v>332.60140991210938</c:v>
                </c:pt>
                <c:pt idx="132">
                  <c:v>333.0059814453125</c:v>
                </c:pt>
                <c:pt idx="133">
                  <c:v>333.29998779296875</c:v>
                </c:pt>
                <c:pt idx="134">
                  <c:v>333.07513427734375</c:v>
                </c:pt>
                <c:pt idx="135">
                  <c:v>333.30078125</c:v>
                </c:pt>
                <c:pt idx="136">
                  <c:v>332.75</c:v>
                </c:pt>
                <c:pt idx="137">
                  <c:v>334.25</c:v>
                </c:pt>
                <c:pt idx="138">
                  <c:v>334.17657470703125</c:v>
                </c:pt>
                <c:pt idx="139">
                  <c:v>335.49722290039063</c:v>
                </c:pt>
                <c:pt idx="140">
                  <c:v>334.60272216796875</c:v>
                </c:pt>
                <c:pt idx="141">
                  <c:v>334.79931640625</c:v>
                </c:pt>
                <c:pt idx="142">
                  <c:v>334.59356689453125</c:v>
                </c:pt>
                <c:pt idx="143">
                  <c:v>333.45004272460938</c:v>
                </c:pt>
                <c:pt idx="144">
                  <c:v>334.42361450195313</c:v>
                </c:pt>
                <c:pt idx="145">
                  <c:v>335.08786010742188</c:v>
                </c:pt>
                <c:pt idx="146">
                  <c:v>336.4444580078125</c:v>
                </c:pt>
                <c:pt idx="147">
                  <c:v>336.14727783203125</c:v>
                </c:pt>
                <c:pt idx="148">
                  <c:v>336.37628173828125</c:v>
                </c:pt>
                <c:pt idx="149">
                  <c:v>336.978515625</c:v>
                </c:pt>
                <c:pt idx="150">
                  <c:v>336.2972412109375</c:v>
                </c:pt>
                <c:pt idx="151">
                  <c:v>335.5751953125</c:v>
                </c:pt>
                <c:pt idx="152">
                  <c:v>337.35546875</c:v>
                </c:pt>
                <c:pt idx="153">
                  <c:v>337.84967041015625</c:v>
                </c:pt>
                <c:pt idx="154">
                  <c:v>337.29690551757813</c:v>
                </c:pt>
                <c:pt idx="155">
                  <c:v>336.71112060546875</c:v>
                </c:pt>
                <c:pt idx="156">
                  <c:v>337.01251220703125</c:v>
                </c:pt>
                <c:pt idx="157">
                  <c:v>337.499267578125</c:v>
                </c:pt>
                <c:pt idx="158">
                  <c:v>337.52188110351563</c:v>
                </c:pt>
                <c:pt idx="159">
                  <c:v>337.4013671875</c:v>
                </c:pt>
                <c:pt idx="160">
                  <c:v>337.58895874023438</c:v>
                </c:pt>
                <c:pt idx="161">
                  <c:v>337.20034790039063</c:v>
                </c:pt>
                <c:pt idx="162">
                  <c:v>336.849609375</c:v>
                </c:pt>
                <c:pt idx="163">
                  <c:v>337.04708862304688</c:v>
                </c:pt>
                <c:pt idx="164">
                  <c:v>337.98818969726563</c:v>
                </c:pt>
                <c:pt idx="165">
                  <c:v>338.9937744140625</c:v>
                </c:pt>
                <c:pt idx="166">
                  <c:v>341.4996337890625</c:v>
                </c:pt>
                <c:pt idx="167">
                  <c:v>343.54998779296875</c:v>
                </c:pt>
                <c:pt idx="168">
                  <c:v>342.6558837890625</c:v>
                </c:pt>
                <c:pt idx="169">
                  <c:v>341.5123291015625</c:v>
                </c:pt>
                <c:pt idx="170">
                  <c:v>341.19854736328125</c:v>
                </c:pt>
                <c:pt idx="171">
                  <c:v>339.8875732421875</c:v>
                </c:pt>
                <c:pt idx="172">
                  <c:v>340.20236206054688</c:v>
                </c:pt>
                <c:pt idx="173">
                  <c:v>337.80001831054688</c:v>
                </c:pt>
                <c:pt idx="174">
                  <c:v>341.19998168945313</c:v>
                </c:pt>
                <c:pt idx="175">
                  <c:v>340.79925537109375</c:v>
                </c:pt>
                <c:pt idx="176">
                  <c:v>341.25592041015625</c:v>
                </c:pt>
                <c:pt idx="177">
                  <c:v>343.65005493164063</c:v>
                </c:pt>
                <c:pt idx="178">
                  <c:v>342.30313110351563</c:v>
                </c:pt>
                <c:pt idx="179">
                  <c:v>344.39923095703125</c:v>
                </c:pt>
                <c:pt idx="180">
                  <c:v>346.09991455078125</c:v>
                </c:pt>
                <c:pt idx="181">
                  <c:v>345.79922485351563</c:v>
                </c:pt>
                <c:pt idx="182">
                  <c:v>347.80142211914063</c:v>
                </c:pt>
                <c:pt idx="183">
                  <c:v>348.87811279296875</c:v>
                </c:pt>
                <c:pt idx="184">
                  <c:v>348.3013916015625</c:v>
                </c:pt>
                <c:pt idx="185">
                  <c:v>348.54727172851563</c:v>
                </c:pt>
                <c:pt idx="186">
                  <c:v>348.49453735351563</c:v>
                </c:pt>
                <c:pt idx="187">
                  <c:v>347.793701171875</c:v>
                </c:pt>
                <c:pt idx="188">
                  <c:v>348.4014892578125</c:v>
                </c:pt>
                <c:pt idx="189">
                  <c:v>346.19998168945313</c:v>
                </c:pt>
                <c:pt idx="190">
                  <c:v>346</c:v>
                </c:pt>
                <c:pt idx="191">
                  <c:v>346.49453735351563</c:v>
                </c:pt>
                <c:pt idx="192">
                  <c:v>346.07772827148438</c:v>
                </c:pt>
                <c:pt idx="193">
                  <c:v>346.1029052734375</c:v>
                </c:pt>
                <c:pt idx="194">
                  <c:v>345.78759765625</c:v>
                </c:pt>
                <c:pt idx="195">
                  <c:v>345.940673828125</c:v>
                </c:pt>
                <c:pt idx="196">
                  <c:v>345.12771606445313</c:v>
                </c:pt>
                <c:pt idx="197">
                  <c:v>346.27813720703125</c:v>
                </c:pt>
                <c:pt idx="198">
                  <c:v>344.00003051757813</c:v>
                </c:pt>
                <c:pt idx="199">
                  <c:v>342.50552368164063</c:v>
                </c:pt>
                <c:pt idx="200">
                  <c:v>343.14981079101563</c:v>
                </c:pt>
                <c:pt idx="201">
                  <c:v>344.31094360351563</c:v>
                </c:pt>
                <c:pt idx="202">
                  <c:v>345.4000244140625</c:v>
                </c:pt>
                <c:pt idx="203">
                  <c:v>345.9066162109375</c:v>
                </c:pt>
                <c:pt idx="204">
                  <c:v>345.07223510742188</c:v>
                </c:pt>
                <c:pt idx="205">
                  <c:v>345.79998779296875</c:v>
                </c:pt>
                <c:pt idx="206">
                  <c:v>346.31246948242188</c:v>
                </c:pt>
                <c:pt idx="207">
                  <c:v>346.79296875</c:v>
                </c:pt>
                <c:pt idx="208">
                  <c:v>348.8046875</c:v>
                </c:pt>
                <c:pt idx="209">
                  <c:v>351.35000610351563</c:v>
                </c:pt>
                <c:pt idx="210">
                  <c:v>350.45034790039063</c:v>
                </c:pt>
                <c:pt idx="211">
                  <c:v>348.42190551757813</c:v>
                </c:pt>
                <c:pt idx="212">
                  <c:v>348.87966918945313</c:v>
                </c:pt>
                <c:pt idx="213">
                  <c:v>350.00003051757813</c:v>
                </c:pt>
                <c:pt idx="214">
                  <c:v>350.97189331054688</c:v>
                </c:pt>
                <c:pt idx="215">
                  <c:v>351.80001831054688</c:v>
                </c:pt>
                <c:pt idx="216">
                  <c:v>350.6986083984375</c:v>
                </c:pt>
                <c:pt idx="217">
                  <c:v>351.62344360351563</c:v>
                </c:pt>
                <c:pt idx="218">
                  <c:v>349.60629272460938</c:v>
                </c:pt>
                <c:pt idx="219">
                  <c:v>351.92498779296875</c:v>
                </c:pt>
                <c:pt idx="220">
                  <c:v>351.21084594726563</c:v>
                </c:pt>
                <c:pt idx="221">
                  <c:v>349.28836059570313</c:v>
                </c:pt>
                <c:pt idx="222">
                  <c:v>351.4031982421875</c:v>
                </c:pt>
                <c:pt idx="223">
                  <c:v>351.38888549804688</c:v>
                </c:pt>
                <c:pt idx="224">
                  <c:v>352.56240844726563</c:v>
                </c:pt>
                <c:pt idx="225">
                  <c:v>353.24667358398438</c:v>
                </c:pt>
                <c:pt idx="226">
                  <c:v>351.82345581054688</c:v>
                </c:pt>
                <c:pt idx="227">
                  <c:v>352.41387939453125</c:v>
                </c:pt>
                <c:pt idx="228">
                  <c:v>351.45660400390625</c:v>
                </c:pt>
                <c:pt idx="229">
                  <c:v>352.84722900390625</c:v>
                </c:pt>
                <c:pt idx="230">
                  <c:v>352.17794799804688</c:v>
                </c:pt>
                <c:pt idx="231">
                  <c:v>352.07498168945313</c:v>
                </c:pt>
                <c:pt idx="232">
                  <c:v>352.20309448242188</c:v>
                </c:pt>
                <c:pt idx="233">
                  <c:v>351.10000610351563</c:v>
                </c:pt>
                <c:pt idx="234">
                  <c:v>350.39932250976563</c:v>
                </c:pt>
                <c:pt idx="235">
                  <c:v>350.50625610351563</c:v>
                </c:pt>
                <c:pt idx="236">
                  <c:v>349</c:v>
                </c:pt>
                <c:pt idx="237">
                  <c:v>348.98605346679688</c:v>
                </c:pt>
                <c:pt idx="238">
                  <c:v>349.1763916015625</c:v>
                </c:pt>
                <c:pt idx="239">
                  <c:v>348.65274047851563</c:v>
                </c:pt>
                <c:pt idx="240">
                  <c:v>348.50003051757813</c:v>
                </c:pt>
                <c:pt idx="241">
                  <c:v>348.52499389648438</c:v>
                </c:pt>
                <c:pt idx="242">
                  <c:v>347.69384765625</c:v>
                </c:pt>
                <c:pt idx="243">
                  <c:v>348.15545654296875</c:v>
                </c:pt>
                <c:pt idx="244">
                  <c:v>348.70123291015625</c:v>
                </c:pt>
                <c:pt idx="245">
                  <c:v>348.998291015625</c:v>
                </c:pt>
                <c:pt idx="246">
                  <c:v>349.14974975585938</c:v>
                </c:pt>
                <c:pt idx="247">
                  <c:v>350.22335815429688</c:v>
                </c:pt>
                <c:pt idx="248">
                  <c:v>349.51104736328125</c:v>
                </c:pt>
                <c:pt idx="249">
                  <c:v>350.10623168945313</c:v>
                </c:pt>
                <c:pt idx="250">
                  <c:v>348.77767944335938</c:v>
                </c:pt>
                <c:pt idx="251">
                  <c:v>347.29879760742188</c:v>
                </c:pt>
                <c:pt idx="252">
                  <c:v>346.88436889648438</c:v>
                </c:pt>
                <c:pt idx="253">
                  <c:v>346.29376220703125</c:v>
                </c:pt>
                <c:pt idx="254">
                  <c:v>346.25039672851563</c:v>
                </c:pt>
                <c:pt idx="255">
                  <c:v>345.7998046875</c:v>
                </c:pt>
                <c:pt idx="256">
                  <c:v>345.7890625</c:v>
                </c:pt>
                <c:pt idx="257">
                  <c:v>347.70077514648438</c:v>
                </c:pt>
                <c:pt idx="258">
                  <c:v>348.50555419921875</c:v>
                </c:pt>
                <c:pt idx="259">
                  <c:v>351.82171630859375</c:v>
                </c:pt>
                <c:pt idx="260">
                  <c:v>351.45159912109375</c:v>
                </c:pt>
                <c:pt idx="261">
                  <c:v>349.29513549804688</c:v>
                </c:pt>
                <c:pt idx="262">
                  <c:v>349.25552368164063</c:v>
                </c:pt>
                <c:pt idx="263">
                  <c:v>349.905517578125</c:v>
                </c:pt>
                <c:pt idx="264">
                  <c:v>349.24407958984375</c:v>
                </c:pt>
                <c:pt idx="265">
                  <c:v>347.49972534179688</c:v>
                </c:pt>
                <c:pt idx="266">
                  <c:v>347.29998779296875</c:v>
                </c:pt>
                <c:pt idx="267">
                  <c:v>346.11172485351563</c:v>
                </c:pt>
                <c:pt idx="268">
                  <c:v>346.01251220703125</c:v>
                </c:pt>
                <c:pt idx="269">
                  <c:v>345.90036010742188</c:v>
                </c:pt>
                <c:pt idx="270">
                  <c:v>345.80331420898438</c:v>
                </c:pt>
                <c:pt idx="271">
                  <c:v>346.71405029296875</c:v>
                </c:pt>
                <c:pt idx="272">
                  <c:v>346.39453125</c:v>
                </c:pt>
                <c:pt idx="273">
                  <c:v>346.40621948242188</c:v>
                </c:pt>
                <c:pt idx="274">
                  <c:v>346.9781494140625</c:v>
                </c:pt>
                <c:pt idx="275">
                  <c:v>346.48907470703125</c:v>
                </c:pt>
                <c:pt idx="276">
                  <c:v>349.61172485351563</c:v>
                </c:pt>
                <c:pt idx="277">
                  <c:v>348.003173828125</c:v>
                </c:pt>
                <c:pt idx="278">
                  <c:v>346.19650268554688</c:v>
                </c:pt>
                <c:pt idx="279">
                  <c:v>345.75064086914063</c:v>
                </c:pt>
                <c:pt idx="280">
                  <c:v>345.31600952148438</c:v>
                </c:pt>
                <c:pt idx="281">
                  <c:v>346.60137939453125</c:v>
                </c:pt>
                <c:pt idx="282">
                  <c:v>347.19366455078125</c:v>
                </c:pt>
                <c:pt idx="283">
                  <c:v>346.14373779296875</c:v>
                </c:pt>
                <c:pt idx="284">
                  <c:v>343.80029296875</c:v>
                </c:pt>
                <c:pt idx="285">
                  <c:v>346.99884033203125</c:v>
                </c:pt>
                <c:pt idx="286">
                  <c:v>344.41232299804688</c:v>
                </c:pt>
                <c:pt idx="287">
                  <c:v>344.0999755859375</c:v>
                </c:pt>
                <c:pt idx="288">
                  <c:v>341.99725341796875</c:v>
                </c:pt>
                <c:pt idx="289">
                  <c:v>339.30020141601563</c:v>
                </c:pt>
                <c:pt idx="290">
                  <c:v>339.72341918945313</c:v>
                </c:pt>
                <c:pt idx="291">
                  <c:v>339.69924926757813</c:v>
                </c:pt>
                <c:pt idx="292">
                  <c:v>338.19961547851563</c:v>
                </c:pt>
                <c:pt idx="293">
                  <c:v>338.62350463867188</c:v>
                </c:pt>
                <c:pt idx="294">
                  <c:v>341.45352172851563</c:v>
                </c:pt>
                <c:pt idx="295">
                  <c:v>344.078125</c:v>
                </c:pt>
                <c:pt idx="296">
                  <c:v>343.70001220703125</c:v>
                </c:pt>
                <c:pt idx="297">
                  <c:v>343.28897094726563</c:v>
                </c:pt>
                <c:pt idx="298">
                  <c:v>344.29376220703125</c:v>
                </c:pt>
                <c:pt idx="299">
                  <c:v>340.19961547851563</c:v>
                </c:pt>
                <c:pt idx="300">
                  <c:v>342.32330322265625</c:v>
                </c:pt>
                <c:pt idx="301">
                  <c:v>342.09841918945313</c:v>
                </c:pt>
                <c:pt idx="302">
                  <c:v>342.21096801757813</c:v>
                </c:pt>
                <c:pt idx="303">
                  <c:v>341.35003662109375</c:v>
                </c:pt>
                <c:pt idx="304">
                  <c:v>341.80035400390625</c:v>
                </c:pt>
                <c:pt idx="305">
                  <c:v>341.48907470703125</c:v>
                </c:pt>
                <c:pt idx="306">
                  <c:v>341.47848510742188</c:v>
                </c:pt>
                <c:pt idx="307">
                  <c:v>339.80606079101563</c:v>
                </c:pt>
                <c:pt idx="308">
                  <c:v>340.59988403320313</c:v>
                </c:pt>
                <c:pt idx="309">
                  <c:v>343.59939575195313</c:v>
                </c:pt>
                <c:pt idx="310">
                  <c:v>343.20074462890625</c:v>
                </c:pt>
                <c:pt idx="311">
                  <c:v>342.02206420898438</c:v>
                </c:pt>
                <c:pt idx="312">
                  <c:v>343.85018920898438</c:v>
                </c:pt>
                <c:pt idx="313">
                  <c:v>340.1029052734375</c:v>
                </c:pt>
                <c:pt idx="314">
                  <c:v>341.69378662109375</c:v>
                </c:pt>
                <c:pt idx="315">
                  <c:v>339.89999389648438</c:v>
                </c:pt>
                <c:pt idx="316">
                  <c:v>340.51251220703125</c:v>
                </c:pt>
                <c:pt idx="317">
                  <c:v>339.00003051757813</c:v>
                </c:pt>
                <c:pt idx="318">
                  <c:v>340.10000610351563</c:v>
                </c:pt>
                <c:pt idx="319">
                  <c:v>338.69964599609375</c:v>
                </c:pt>
                <c:pt idx="320">
                  <c:v>337.74960327148438</c:v>
                </c:pt>
                <c:pt idx="321">
                  <c:v>337.59930419921875</c:v>
                </c:pt>
                <c:pt idx="322">
                  <c:v>336.2249755859375</c:v>
                </c:pt>
                <c:pt idx="323">
                  <c:v>335.2244873046875</c:v>
                </c:pt>
                <c:pt idx="324">
                  <c:v>336.00173950195313</c:v>
                </c:pt>
                <c:pt idx="325">
                  <c:v>336.36172485351563</c:v>
                </c:pt>
                <c:pt idx="326">
                  <c:v>338.28823852539063</c:v>
                </c:pt>
                <c:pt idx="327">
                  <c:v>341.49728393554688</c:v>
                </c:pt>
                <c:pt idx="328">
                  <c:v>346.67523193359375</c:v>
                </c:pt>
                <c:pt idx="329">
                  <c:v>344.21258544921875</c:v>
                </c:pt>
                <c:pt idx="330">
                  <c:v>342.67431640625</c:v>
                </c:pt>
                <c:pt idx="331">
                  <c:v>341.70001220703125</c:v>
                </c:pt>
                <c:pt idx="332">
                  <c:v>341.90292358398438</c:v>
                </c:pt>
                <c:pt idx="333">
                  <c:v>342.30136108398438</c:v>
                </c:pt>
                <c:pt idx="334">
                  <c:v>342.40069580078125</c:v>
                </c:pt>
                <c:pt idx="335">
                  <c:v>344.02499389648438</c:v>
                </c:pt>
                <c:pt idx="336">
                  <c:v>344.30136108398438</c:v>
                </c:pt>
                <c:pt idx="337">
                  <c:v>352.64926147460938</c:v>
                </c:pt>
                <c:pt idx="338">
                  <c:v>341.54998779296875</c:v>
                </c:pt>
                <c:pt idx="339">
                  <c:v>345.844482421875</c:v>
                </c:pt>
                <c:pt idx="340">
                  <c:v>343.20144653320313</c:v>
                </c:pt>
                <c:pt idx="341">
                  <c:v>341.40008544921875</c:v>
                </c:pt>
                <c:pt idx="342">
                  <c:v>340.31173706054688</c:v>
                </c:pt>
                <c:pt idx="343">
                  <c:v>343.12185668945313</c:v>
                </c:pt>
                <c:pt idx="344">
                  <c:v>341.92495727539063</c:v>
                </c:pt>
                <c:pt idx="345">
                  <c:v>343.07638549804688</c:v>
                </c:pt>
                <c:pt idx="346">
                  <c:v>342.6998291015625</c:v>
                </c:pt>
                <c:pt idx="347">
                  <c:v>342.29998779296875</c:v>
                </c:pt>
                <c:pt idx="348">
                  <c:v>342.01104736328125</c:v>
                </c:pt>
                <c:pt idx="349">
                  <c:v>340.64373779296875</c:v>
                </c:pt>
                <c:pt idx="350">
                  <c:v>343.40274047851563</c:v>
                </c:pt>
                <c:pt idx="351">
                  <c:v>340.79962158203125</c:v>
                </c:pt>
                <c:pt idx="352">
                  <c:v>338.40948486328125</c:v>
                </c:pt>
                <c:pt idx="353">
                  <c:v>343.99435424804688</c:v>
                </c:pt>
                <c:pt idx="354">
                  <c:v>341.94378662109375</c:v>
                </c:pt>
                <c:pt idx="355">
                  <c:v>340.67501831054688</c:v>
                </c:pt>
                <c:pt idx="356">
                  <c:v>344.6751708984375</c:v>
                </c:pt>
                <c:pt idx="357">
                  <c:v>343.5</c:v>
                </c:pt>
                <c:pt idx="358">
                  <c:v>344.35629272460938</c:v>
                </c:pt>
                <c:pt idx="359">
                  <c:v>344.0859375</c:v>
                </c:pt>
                <c:pt idx="360">
                  <c:v>342.11181640625</c:v>
                </c:pt>
                <c:pt idx="361">
                  <c:v>344.04727172851563</c:v>
                </c:pt>
                <c:pt idx="362">
                  <c:v>345.52224731445313</c:v>
                </c:pt>
                <c:pt idx="363">
                  <c:v>344.82229614257813</c:v>
                </c:pt>
                <c:pt idx="364">
                  <c:v>344.600341796875</c:v>
                </c:pt>
                <c:pt idx="365">
                  <c:v>344.39984130859375</c:v>
                </c:pt>
                <c:pt idx="366">
                  <c:v>343.2001953125</c:v>
                </c:pt>
                <c:pt idx="367">
                  <c:v>342.80606079101563</c:v>
                </c:pt>
                <c:pt idx="368">
                  <c:v>341.75546264648438</c:v>
                </c:pt>
                <c:pt idx="369">
                  <c:v>345.15585327148438</c:v>
                </c:pt>
                <c:pt idx="370">
                  <c:v>344.249267578125</c:v>
                </c:pt>
                <c:pt idx="371">
                  <c:v>350.75</c:v>
                </c:pt>
                <c:pt idx="372">
                  <c:v>352.17849731445313</c:v>
                </c:pt>
                <c:pt idx="373">
                  <c:v>348.91098022460938</c:v>
                </c:pt>
                <c:pt idx="374">
                  <c:v>346.49932861328125</c:v>
                </c:pt>
                <c:pt idx="375">
                  <c:v>345.84454345703125</c:v>
                </c:pt>
                <c:pt idx="376">
                  <c:v>345.62185668945313</c:v>
                </c:pt>
                <c:pt idx="377">
                  <c:v>345.37503051757813</c:v>
                </c:pt>
                <c:pt idx="378">
                  <c:v>343.49139404296875</c:v>
                </c:pt>
                <c:pt idx="379">
                  <c:v>341.80136108398438</c:v>
                </c:pt>
                <c:pt idx="380">
                  <c:v>342.29855346679688</c:v>
                </c:pt>
                <c:pt idx="381">
                  <c:v>342.30010986328125</c:v>
                </c:pt>
                <c:pt idx="382">
                  <c:v>343.30068969726563</c:v>
                </c:pt>
                <c:pt idx="383">
                  <c:v>343.19656372070313</c:v>
                </c:pt>
                <c:pt idx="384">
                  <c:v>341.92498779296875</c:v>
                </c:pt>
                <c:pt idx="385">
                  <c:v>340.9952392578125</c:v>
                </c:pt>
                <c:pt idx="386">
                  <c:v>342.64370727539063</c:v>
                </c:pt>
                <c:pt idx="387">
                  <c:v>342.39999389648438</c:v>
                </c:pt>
                <c:pt idx="388">
                  <c:v>343.74844360351563</c:v>
                </c:pt>
                <c:pt idx="389">
                  <c:v>341.64373779296875</c:v>
                </c:pt>
                <c:pt idx="390">
                  <c:v>342.447265625</c:v>
                </c:pt>
                <c:pt idx="391">
                  <c:v>341.50003051757813</c:v>
                </c:pt>
                <c:pt idx="392">
                  <c:v>339.5999755859375</c:v>
                </c:pt>
                <c:pt idx="393">
                  <c:v>343.60552978515625</c:v>
                </c:pt>
                <c:pt idx="394">
                  <c:v>343.22186279296875</c:v>
                </c:pt>
                <c:pt idx="395">
                  <c:v>342.25</c:v>
                </c:pt>
                <c:pt idx="396">
                  <c:v>341.60000610351563</c:v>
                </c:pt>
                <c:pt idx="397">
                  <c:v>339.60556030273438</c:v>
                </c:pt>
                <c:pt idx="398">
                  <c:v>340.59921264648438</c:v>
                </c:pt>
                <c:pt idx="399">
                  <c:v>342.70623779296875</c:v>
                </c:pt>
                <c:pt idx="400">
                  <c:v>338.98751831054688</c:v>
                </c:pt>
                <c:pt idx="401">
                  <c:v>339.88748168945313</c:v>
                </c:pt>
                <c:pt idx="402">
                  <c:v>339.48684692382813</c:v>
                </c:pt>
                <c:pt idx="403">
                  <c:v>338.0999755859375</c:v>
                </c:pt>
                <c:pt idx="404">
                  <c:v>342.99685668945313</c:v>
                </c:pt>
                <c:pt idx="405">
                  <c:v>341.34994506835938</c:v>
                </c:pt>
                <c:pt idx="406">
                  <c:v>339.34725952148438</c:v>
                </c:pt>
                <c:pt idx="407">
                  <c:v>341.5999755859375</c:v>
                </c:pt>
                <c:pt idx="408">
                  <c:v>340.79306030273438</c:v>
                </c:pt>
                <c:pt idx="409">
                  <c:v>341.04376220703125</c:v>
                </c:pt>
                <c:pt idx="410">
                  <c:v>339.4437255859375</c:v>
                </c:pt>
                <c:pt idx="411">
                  <c:v>340.5238037109375</c:v>
                </c:pt>
                <c:pt idx="412">
                  <c:v>344.37637329101563</c:v>
                </c:pt>
                <c:pt idx="413">
                  <c:v>340.51095581054688</c:v>
                </c:pt>
                <c:pt idx="414">
                  <c:v>339.15072631835938</c:v>
                </c:pt>
                <c:pt idx="415">
                  <c:v>338.34616088867188</c:v>
                </c:pt>
                <c:pt idx="416">
                  <c:v>344.02194213867188</c:v>
                </c:pt>
                <c:pt idx="417">
                  <c:v>345.81378173828125</c:v>
                </c:pt>
                <c:pt idx="418">
                  <c:v>346.90841674804688</c:v>
                </c:pt>
                <c:pt idx="419">
                  <c:v>348.50009155273438</c:v>
                </c:pt>
                <c:pt idx="420">
                  <c:v>348.00003051757813</c:v>
                </c:pt>
                <c:pt idx="421">
                  <c:v>347.35000610351563</c:v>
                </c:pt>
                <c:pt idx="422">
                  <c:v>348.77499389648438</c:v>
                </c:pt>
                <c:pt idx="423">
                  <c:v>346.11248779296875</c:v>
                </c:pt>
                <c:pt idx="424">
                  <c:v>345.08743286132813</c:v>
                </c:pt>
                <c:pt idx="425">
                  <c:v>348.08822631835938</c:v>
                </c:pt>
                <c:pt idx="426">
                  <c:v>344.50860595703125</c:v>
                </c:pt>
                <c:pt idx="427">
                  <c:v>341.29998779296875</c:v>
                </c:pt>
                <c:pt idx="428">
                  <c:v>349.11178588867188</c:v>
                </c:pt>
                <c:pt idx="429">
                  <c:v>349.09375</c:v>
                </c:pt>
                <c:pt idx="430">
                  <c:v>347.55621337890625</c:v>
                </c:pt>
                <c:pt idx="431">
                  <c:v>346.39724731445313</c:v>
                </c:pt>
                <c:pt idx="432">
                  <c:v>346.22381591796875</c:v>
                </c:pt>
                <c:pt idx="433">
                  <c:v>349.6763916015625</c:v>
                </c:pt>
                <c:pt idx="434">
                  <c:v>348.59841918945313</c:v>
                </c:pt>
                <c:pt idx="435">
                  <c:v>348.10000610351563</c:v>
                </c:pt>
                <c:pt idx="436">
                  <c:v>349.56210327148438</c:v>
                </c:pt>
                <c:pt idx="437">
                  <c:v>342.64404296875</c:v>
                </c:pt>
                <c:pt idx="438">
                  <c:v>340.10549926757813</c:v>
                </c:pt>
                <c:pt idx="439">
                  <c:v>340.9765625</c:v>
                </c:pt>
                <c:pt idx="440">
                  <c:v>347.30050659179688</c:v>
                </c:pt>
                <c:pt idx="441">
                  <c:v>345.60629272460938</c:v>
                </c:pt>
                <c:pt idx="442">
                  <c:v>343.42169189453125</c:v>
                </c:pt>
                <c:pt idx="443">
                  <c:v>342.2220458984375</c:v>
                </c:pt>
                <c:pt idx="444">
                  <c:v>348.60015869140625</c:v>
                </c:pt>
                <c:pt idx="445">
                  <c:v>349.85000610351563</c:v>
                </c:pt>
                <c:pt idx="446">
                  <c:v>357.00039672851563</c:v>
                </c:pt>
                <c:pt idx="447">
                  <c:v>358.89730834960938</c:v>
                </c:pt>
                <c:pt idx="448">
                  <c:v>358.60549926757813</c:v>
                </c:pt>
                <c:pt idx="449">
                  <c:v>357.80020141601563</c:v>
                </c:pt>
                <c:pt idx="450">
                  <c:v>358.16543579101563</c:v>
                </c:pt>
                <c:pt idx="451">
                  <c:v>355.54452514648438</c:v>
                </c:pt>
                <c:pt idx="452">
                  <c:v>353.95587158203125</c:v>
                </c:pt>
                <c:pt idx="453">
                  <c:v>354.19378662109375</c:v>
                </c:pt>
                <c:pt idx="454">
                  <c:v>351.7886962890625</c:v>
                </c:pt>
                <c:pt idx="455">
                  <c:v>358.79998779296875</c:v>
                </c:pt>
                <c:pt idx="456">
                  <c:v>357.41177368164063</c:v>
                </c:pt>
                <c:pt idx="457">
                  <c:v>356.59689331054688</c:v>
                </c:pt>
                <c:pt idx="458">
                  <c:v>356.62777709960938</c:v>
                </c:pt>
                <c:pt idx="459">
                  <c:v>357.49728393554688</c:v>
                </c:pt>
                <c:pt idx="460">
                  <c:v>358.3970947265625</c:v>
                </c:pt>
                <c:pt idx="461">
                  <c:v>355.82345581054688</c:v>
                </c:pt>
                <c:pt idx="462">
                  <c:v>355.12832641601563</c:v>
                </c:pt>
                <c:pt idx="463">
                  <c:v>353.94992065429688</c:v>
                </c:pt>
                <c:pt idx="464">
                  <c:v>354.0999755859375</c:v>
                </c:pt>
                <c:pt idx="465">
                  <c:v>353.79922485351563</c:v>
                </c:pt>
                <c:pt idx="466">
                  <c:v>352.85507202148438</c:v>
                </c:pt>
                <c:pt idx="467">
                  <c:v>354.97500610351563</c:v>
                </c:pt>
                <c:pt idx="468">
                  <c:v>353.10006713867188</c:v>
                </c:pt>
                <c:pt idx="469">
                  <c:v>352.41189575195313</c:v>
                </c:pt>
                <c:pt idx="470">
                  <c:v>350.153076171875</c:v>
                </c:pt>
                <c:pt idx="471">
                  <c:v>347.977783203125</c:v>
                </c:pt>
                <c:pt idx="472">
                  <c:v>350.18121337890625</c:v>
                </c:pt>
                <c:pt idx="473">
                  <c:v>347.60153198242188</c:v>
                </c:pt>
                <c:pt idx="474">
                  <c:v>348.10003662109375</c:v>
                </c:pt>
                <c:pt idx="475">
                  <c:v>348.49420166015625</c:v>
                </c:pt>
                <c:pt idx="476">
                  <c:v>348.34848022460938</c:v>
                </c:pt>
                <c:pt idx="477">
                  <c:v>347.99044799804688</c:v>
                </c:pt>
                <c:pt idx="478">
                  <c:v>348.20465087890625</c:v>
                </c:pt>
                <c:pt idx="479">
                  <c:v>346.912841796875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F2-4DFC-926D-25EF56F8E9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9775304"/>
        <c:axId val="804260712"/>
      </c:lineChart>
      <c:dateAx>
        <c:axId val="91003708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10028880"/>
        <c:crosses val="autoZero"/>
        <c:auto val="1"/>
        <c:lblOffset val="100"/>
        <c:baseTimeUnit val="days"/>
      </c:dateAx>
      <c:valAx>
        <c:axId val="910028880"/>
        <c:scaling>
          <c:orientation val="minMax"/>
          <c:min val="2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10037080"/>
        <c:crosses val="autoZero"/>
        <c:crossBetween val="between"/>
      </c:valAx>
      <c:valAx>
        <c:axId val="804260712"/>
        <c:scaling>
          <c:orientation val="minMax"/>
          <c:min val="31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99775304"/>
        <c:crosses val="max"/>
        <c:crossBetween val="between"/>
      </c:valAx>
      <c:dateAx>
        <c:axId val="799775304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804260712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/>
              <a:t>一、二反床层平均温度：℃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R-101床层平均温度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Sheet1!$A$3:$A$480</c:f>
              <c:numCache>
                <c:formatCode>m/d/yyyy</c:formatCode>
                <c:ptCount val="478"/>
                <c:pt idx="0">
                  <c:v>43770.25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43903</c:v>
                </c:pt>
                <c:pt idx="133">
                  <c:v>43904</c:v>
                </c:pt>
                <c:pt idx="134">
                  <c:v>43905</c:v>
                </c:pt>
                <c:pt idx="135">
                  <c:v>43906</c:v>
                </c:pt>
                <c:pt idx="136">
                  <c:v>43907</c:v>
                </c:pt>
                <c:pt idx="137">
                  <c:v>43908</c:v>
                </c:pt>
                <c:pt idx="138">
                  <c:v>43909</c:v>
                </c:pt>
                <c:pt idx="139">
                  <c:v>43910</c:v>
                </c:pt>
                <c:pt idx="140">
                  <c:v>43911</c:v>
                </c:pt>
                <c:pt idx="141">
                  <c:v>43912</c:v>
                </c:pt>
                <c:pt idx="142">
                  <c:v>43913</c:v>
                </c:pt>
                <c:pt idx="143">
                  <c:v>43914</c:v>
                </c:pt>
                <c:pt idx="144">
                  <c:v>43915</c:v>
                </c:pt>
                <c:pt idx="145">
                  <c:v>43916</c:v>
                </c:pt>
                <c:pt idx="146">
                  <c:v>43917</c:v>
                </c:pt>
                <c:pt idx="147">
                  <c:v>43918</c:v>
                </c:pt>
                <c:pt idx="148">
                  <c:v>43919</c:v>
                </c:pt>
                <c:pt idx="149">
                  <c:v>43920</c:v>
                </c:pt>
                <c:pt idx="150">
                  <c:v>43921</c:v>
                </c:pt>
                <c:pt idx="151">
                  <c:v>43922</c:v>
                </c:pt>
                <c:pt idx="152">
                  <c:v>43923</c:v>
                </c:pt>
                <c:pt idx="153">
                  <c:v>43924</c:v>
                </c:pt>
                <c:pt idx="154">
                  <c:v>43925</c:v>
                </c:pt>
                <c:pt idx="155">
                  <c:v>43926</c:v>
                </c:pt>
                <c:pt idx="156">
                  <c:v>43927</c:v>
                </c:pt>
                <c:pt idx="157">
                  <c:v>43928</c:v>
                </c:pt>
                <c:pt idx="158">
                  <c:v>43929</c:v>
                </c:pt>
                <c:pt idx="159">
                  <c:v>43930</c:v>
                </c:pt>
                <c:pt idx="160">
                  <c:v>43931</c:v>
                </c:pt>
                <c:pt idx="161">
                  <c:v>43932</c:v>
                </c:pt>
                <c:pt idx="162">
                  <c:v>43933</c:v>
                </c:pt>
                <c:pt idx="163">
                  <c:v>43934</c:v>
                </c:pt>
                <c:pt idx="164">
                  <c:v>43935</c:v>
                </c:pt>
                <c:pt idx="165">
                  <c:v>43936</c:v>
                </c:pt>
                <c:pt idx="166">
                  <c:v>43937</c:v>
                </c:pt>
                <c:pt idx="167">
                  <c:v>43938</c:v>
                </c:pt>
                <c:pt idx="168">
                  <c:v>43939</c:v>
                </c:pt>
                <c:pt idx="169">
                  <c:v>43940</c:v>
                </c:pt>
                <c:pt idx="170">
                  <c:v>43941</c:v>
                </c:pt>
                <c:pt idx="171">
                  <c:v>43942</c:v>
                </c:pt>
                <c:pt idx="172">
                  <c:v>43943</c:v>
                </c:pt>
                <c:pt idx="173">
                  <c:v>43944</c:v>
                </c:pt>
                <c:pt idx="174">
                  <c:v>43945</c:v>
                </c:pt>
                <c:pt idx="175">
                  <c:v>43946</c:v>
                </c:pt>
                <c:pt idx="176">
                  <c:v>43947</c:v>
                </c:pt>
                <c:pt idx="177">
                  <c:v>43948</c:v>
                </c:pt>
                <c:pt idx="178">
                  <c:v>43949</c:v>
                </c:pt>
                <c:pt idx="179">
                  <c:v>43950</c:v>
                </c:pt>
                <c:pt idx="180">
                  <c:v>43951</c:v>
                </c:pt>
                <c:pt idx="181">
                  <c:v>43952</c:v>
                </c:pt>
                <c:pt idx="182">
                  <c:v>43953</c:v>
                </c:pt>
                <c:pt idx="183">
                  <c:v>43954</c:v>
                </c:pt>
                <c:pt idx="184">
                  <c:v>43955</c:v>
                </c:pt>
                <c:pt idx="185">
                  <c:v>43956</c:v>
                </c:pt>
                <c:pt idx="186">
                  <c:v>43957</c:v>
                </c:pt>
                <c:pt idx="187">
                  <c:v>43958</c:v>
                </c:pt>
                <c:pt idx="188">
                  <c:v>43959</c:v>
                </c:pt>
                <c:pt idx="189">
                  <c:v>43960</c:v>
                </c:pt>
                <c:pt idx="190">
                  <c:v>43961</c:v>
                </c:pt>
                <c:pt idx="191">
                  <c:v>43962</c:v>
                </c:pt>
                <c:pt idx="192">
                  <c:v>43963</c:v>
                </c:pt>
                <c:pt idx="193">
                  <c:v>43964</c:v>
                </c:pt>
                <c:pt idx="194">
                  <c:v>43965</c:v>
                </c:pt>
                <c:pt idx="195">
                  <c:v>43966</c:v>
                </c:pt>
                <c:pt idx="196">
                  <c:v>43967</c:v>
                </c:pt>
                <c:pt idx="197">
                  <c:v>43968</c:v>
                </c:pt>
                <c:pt idx="198">
                  <c:v>43969</c:v>
                </c:pt>
                <c:pt idx="199">
                  <c:v>43970</c:v>
                </c:pt>
                <c:pt idx="200">
                  <c:v>43971</c:v>
                </c:pt>
                <c:pt idx="201">
                  <c:v>43972</c:v>
                </c:pt>
                <c:pt idx="202">
                  <c:v>43973</c:v>
                </c:pt>
                <c:pt idx="203">
                  <c:v>43974</c:v>
                </c:pt>
                <c:pt idx="204">
                  <c:v>43975</c:v>
                </c:pt>
                <c:pt idx="205">
                  <c:v>43976</c:v>
                </c:pt>
                <c:pt idx="206">
                  <c:v>43977</c:v>
                </c:pt>
                <c:pt idx="207">
                  <c:v>43978</c:v>
                </c:pt>
                <c:pt idx="208">
                  <c:v>43979</c:v>
                </c:pt>
                <c:pt idx="209">
                  <c:v>43980</c:v>
                </c:pt>
                <c:pt idx="210">
                  <c:v>43981</c:v>
                </c:pt>
                <c:pt idx="211">
                  <c:v>43982</c:v>
                </c:pt>
                <c:pt idx="212">
                  <c:v>43983</c:v>
                </c:pt>
                <c:pt idx="213">
                  <c:v>43984</c:v>
                </c:pt>
                <c:pt idx="214">
                  <c:v>43985</c:v>
                </c:pt>
                <c:pt idx="215">
                  <c:v>43986</c:v>
                </c:pt>
                <c:pt idx="216">
                  <c:v>43987</c:v>
                </c:pt>
                <c:pt idx="217">
                  <c:v>43988</c:v>
                </c:pt>
                <c:pt idx="218">
                  <c:v>43989</c:v>
                </c:pt>
                <c:pt idx="219">
                  <c:v>43990</c:v>
                </c:pt>
                <c:pt idx="220">
                  <c:v>43991</c:v>
                </c:pt>
                <c:pt idx="221">
                  <c:v>43992</c:v>
                </c:pt>
                <c:pt idx="222">
                  <c:v>43993</c:v>
                </c:pt>
                <c:pt idx="223">
                  <c:v>43994</c:v>
                </c:pt>
                <c:pt idx="224">
                  <c:v>43995</c:v>
                </c:pt>
                <c:pt idx="225">
                  <c:v>43996</c:v>
                </c:pt>
                <c:pt idx="226">
                  <c:v>43997</c:v>
                </c:pt>
                <c:pt idx="227">
                  <c:v>43998</c:v>
                </c:pt>
                <c:pt idx="228">
                  <c:v>43999</c:v>
                </c:pt>
                <c:pt idx="229">
                  <c:v>44000</c:v>
                </c:pt>
                <c:pt idx="230">
                  <c:v>44001</c:v>
                </c:pt>
                <c:pt idx="231">
                  <c:v>44002</c:v>
                </c:pt>
                <c:pt idx="232">
                  <c:v>44003</c:v>
                </c:pt>
                <c:pt idx="233">
                  <c:v>44004</c:v>
                </c:pt>
                <c:pt idx="234">
                  <c:v>44005</c:v>
                </c:pt>
                <c:pt idx="235">
                  <c:v>44006</c:v>
                </c:pt>
                <c:pt idx="236">
                  <c:v>44007</c:v>
                </c:pt>
                <c:pt idx="237">
                  <c:v>44008</c:v>
                </c:pt>
                <c:pt idx="238">
                  <c:v>44009</c:v>
                </c:pt>
                <c:pt idx="239">
                  <c:v>44010</c:v>
                </c:pt>
                <c:pt idx="240">
                  <c:v>44011</c:v>
                </c:pt>
                <c:pt idx="241">
                  <c:v>44012</c:v>
                </c:pt>
                <c:pt idx="242">
                  <c:v>44013</c:v>
                </c:pt>
                <c:pt idx="243">
                  <c:v>44014</c:v>
                </c:pt>
                <c:pt idx="244">
                  <c:v>44015</c:v>
                </c:pt>
                <c:pt idx="245">
                  <c:v>44016</c:v>
                </c:pt>
                <c:pt idx="246">
                  <c:v>44017</c:v>
                </c:pt>
                <c:pt idx="247">
                  <c:v>44018</c:v>
                </c:pt>
                <c:pt idx="248">
                  <c:v>44019</c:v>
                </c:pt>
                <c:pt idx="249">
                  <c:v>44020</c:v>
                </c:pt>
                <c:pt idx="250">
                  <c:v>44021</c:v>
                </c:pt>
                <c:pt idx="251">
                  <c:v>44022</c:v>
                </c:pt>
                <c:pt idx="252">
                  <c:v>44023</c:v>
                </c:pt>
                <c:pt idx="253">
                  <c:v>44024</c:v>
                </c:pt>
                <c:pt idx="254">
                  <c:v>44025</c:v>
                </c:pt>
                <c:pt idx="255">
                  <c:v>44026</c:v>
                </c:pt>
                <c:pt idx="256">
                  <c:v>44027</c:v>
                </c:pt>
                <c:pt idx="257">
                  <c:v>44028</c:v>
                </c:pt>
                <c:pt idx="258">
                  <c:v>44029</c:v>
                </c:pt>
                <c:pt idx="259">
                  <c:v>44030</c:v>
                </c:pt>
                <c:pt idx="260">
                  <c:v>44031</c:v>
                </c:pt>
                <c:pt idx="261">
                  <c:v>44032</c:v>
                </c:pt>
                <c:pt idx="262">
                  <c:v>44033</c:v>
                </c:pt>
                <c:pt idx="263">
                  <c:v>44034</c:v>
                </c:pt>
                <c:pt idx="264">
                  <c:v>44035</c:v>
                </c:pt>
                <c:pt idx="265">
                  <c:v>44036</c:v>
                </c:pt>
                <c:pt idx="266">
                  <c:v>44037</c:v>
                </c:pt>
                <c:pt idx="267">
                  <c:v>44038</c:v>
                </c:pt>
                <c:pt idx="268">
                  <c:v>44039</c:v>
                </c:pt>
                <c:pt idx="269">
                  <c:v>44040</c:v>
                </c:pt>
                <c:pt idx="270">
                  <c:v>44041</c:v>
                </c:pt>
                <c:pt idx="271">
                  <c:v>44042</c:v>
                </c:pt>
                <c:pt idx="272">
                  <c:v>44043</c:v>
                </c:pt>
                <c:pt idx="273">
                  <c:v>44044</c:v>
                </c:pt>
                <c:pt idx="274">
                  <c:v>44045</c:v>
                </c:pt>
                <c:pt idx="275">
                  <c:v>44046</c:v>
                </c:pt>
                <c:pt idx="276">
                  <c:v>44047</c:v>
                </c:pt>
                <c:pt idx="277">
                  <c:v>44048</c:v>
                </c:pt>
                <c:pt idx="278">
                  <c:v>44049</c:v>
                </c:pt>
                <c:pt idx="279">
                  <c:v>44050</c:v>
                </c:pt>
                <c:pt idx="280">
                  <c:v>44051</c:v>
                </c:pt>
                <c:pt idx="281">
                  <c:v>44052</c:v>
                </c:pt>
                <c:pt idx="282">
                  <c:v>44053</c:v>
                </c:pt>
                <c:pt idx="283">
                  <c:v>44054</c:v>
                </c:pt>
                <c:pt idx="284">
                  <c:v>44055</c:v>
                </c:pt>
                <c:pt idx="285">
                  <c:v>44056</c:v>
                </c:pt>
                <c:pt idx="286">
                  <c:v>44057</c:v>
                </c:pt>
                <c:pt idx="287">
                  <c:v>44058</c:v>
                </c:pt>
                <c:pt idx="288">
                  <c:v>44059</c:v>
                </c:pt>
                <c:pt idx="289">
                  <c:v>44060</c:v>
                </c:pt>
                <c:pt idx="290">
                  <c:v>44061</c:v>
                </c:pt>
                <c:pt idx="291">
                  <c:v>44062</c:v>
                </c:pt>
                <c:pt idx="292">
                  <c:v>44063</c:v>
                </c:pt>
                <c:pt idx="293">
                  <c:v>44064</c:v>
                </c:pt>
                <c:pt idx="294">
                  <c:v>44065</c:v>
                </c:pt>
                <c:pt idx="295">
                  <c:v>44066</c:v>
                </c:pt>
                <c:pt idx="296">
                  <c:v>44067</c:v>
                </c:pt>
                <c:pt idx="297">
                  <c:v>44068</c:v>
                </c:pt>
                <c:pt idx="298">
                  <c:v>44069</c:v>
                </c:pt>
                <c:pt idx="299">
                  <c:v>44070</c:v>
                </c:pt>
                <c:pt idx="300">
                  <c:v>44071</c:v>
                </c:pt>
                <c:pt idx="301">
                  <c:v>44072</c:v>
                </c:pt>
                <c:pt idx="302">
                  <c:v>44073</c:v>
                </c:pt>
                <c:pt idx="303">
                  <c:v>44074</c:v>
                </c:pt>
                <c:pt idx="304">
                  <c:v>44075</c:v>
                </c:pt>
                <c:pt idx="305">
                  <c:v>44076</c:v>
                </c:pt>
                <c:pt idx="306">
                  <c:v>44077</c:v>
                </c:pt>
                <c:pt idx="307">
                  <c:v>44078</c:v>
                </c:pt>
                <c:pt idx="308">
                  <c:v>44079</c:v>
                </c:pt>
                <c:pt idx="309">
                  <c:v>44080</c:v>
                </c:pt>
                <c:pt idx="310">
                  <c:v>44081</c:v>
                </c:pt>
                <c:pt idx="311">
                  <c:v>44082</c:v>
                </c:pt>
                <c:pt idx="312">
                  <c:v>44083</c:v>
                </c:pt>
                <c:pt idx="313">
                  <c:v>44084</c:v>
                </c:pt>
                <c:pt idx="314">
                  <c:v>44085</c:v>
                </c:pt>
                <c:pt idx="315">
                  <c:v>44086</c:v>
                </c:pt>
                <c:pt idx="316">
                  <c:v>44087</c:v>
                </c:pt>
                <c:pt idx="317">
                  <c:v>44088</c:v>
                </c:pt>
                <c:pt idx="318">
                  <c:v>44089</c:v>
                </c:pt>
                <c:pt idx="319">
                  <c:v>44090</c:v>
                </c:pt>
                <c:pt idx="320">
                  <c:v>44091</c:v>
                </c:pt>
                <c:pt idx="321">
                  <c:v>44092</c:v>
                </c:pt>
                <c:pt idx="322">
                  <c:v>44093</c:v>
                </c:pt>
                <c:pt idx="323">
                  <c:v>44094</c:v>
                </c:pt>
                <c:pt idx="324">
                  <c:v>44095</c:v>
                </c:pt>
                <c:pt idx="325">
                  <c:v>44096</c:v>
                </c:pt>
                <c:pt idx="326">
                  <c:v>44097</c:v>
                </c:pt>
                <c:pt idx="327">
                  <c:v>44098</c:v>
                </c:pt>
                <c:pt idx="328">
                  <c:v>44099</c:v>
                </c:pt>
                <c:pt idx="329">
                  <c:v>44100</c:v>
                </c:pt>
                <c:pt idx="330">
                  <c:v>44101</c:v>
                </c:pt>
                <c:pt idx="331">
                  <c:v>44102</c:v>
                </c:pt>
                <c:pt idx="332">
                  <c:v>44103</c:v>
                </c:pt>
                <c:pt idx="333">
                  <c:v>44104</c:v>
                </c:pt>
                <c:pt idx="334">
                  <c:v>44105</c:v>
                </c:pt>
                <c:pt idx="335">
                  <c:v>44106</c:v>
                </c:pt>
                <c:pt idx="336">
                  <c:v>44107</c:v>
                </c:pt>
                <c:pt idx="337">
                  <c:v>44108</c:v>
                </c:pt>
                <c:pt idx="338">
                  <c:v>44109</c:v>
                </c:pt>
                <c:pt idx="339">
                  <c:v>44110</c:v>
                </c:pt>
                <c:pt idx="340">
                  <c:v>44111</c:v>
                </c:pt>
                <c:pt idx="341">
                  <c:v>44112</c:v>
                </c:pt>
                <c:pt idx="342">
                  <c:v>44113</c:v>
                </c:pt>
                <c:pt idx="343">
                  <c:v>44114</c:v>
                </c:pt>
                <c:pt idx="344">
                  <c:v>44115</c:v>
                </c:pt>
                <c:pt idx="345">
                  <c:v>44116</c:v>
                </c:pt>
                <c:pt idx="346">
                  <c:v>44117</c:v>
                </c:pt>
                <c:pt idx="347">
                  <c:v>44118</c:v>
                </c:pt>
                <c:pt idx="348">
                  <c:v>44119</c:v>
                </c:pt>
                <c:pt idx="349">
                  <c:v>44120</c:v>
                </c:pt>
                <c:pt idx="350">
                  <c:v>44121</c:v>
                </c:pt>
                <c:pt idx="351">
                  <c:v>44122</c:v>
                </c:pt>
                <c:pt idx="352">
                  <c:v>44123</c:v>
                </c:pt>
                <c:pt idx="353">
                  <c:v>44124</c:v>
                </c:pt>
                <c:pt idx="354">
                  <c:v>44125</c:v>
                </c:pt>
                <c:pt idx="355">
                  <c:v>44126</c:v>
                </c:pt>
                <c:pt idx="356">
                  <c:v>44127</c:v>
                </c:pt>
                <c:pt idx="357">
                  <c:v>44128</c:v>
                </c:pt>
                <c:pt idx="358">
                  <c:v>44129</c:v>
                </c:pt>
                <c:pt idx="359">
                  <c:v>44130</c:v>
                </c:pt>
                <c:pt idx="360">
                  <c:v>44131</c:v>
                </c:pt>
                <c:pt idx="361">
                  <c:v>44132</c:v>
                </c:pt>
                <c:pt idx="362">
                  <c:v>44133</c:v>
                </c:pt>
                <c:pt idx="363">
                  <c:v>44134</c:v>
                </c:pt>
                <c:pt idx="364">
                  <c:v>44135</c:v>
                </c:pt>
                <c:pt idx="365">
                  <c:v>44136</c:v>
                </c:pt>
                <c:pt idx="366">
                  <c:v>44137</c:v>
                </c:pt>
                <c:pt idx="367">
                  <c:v>44138</c:v>
                </c:pt>
                <c:pt idx="368">
                  <c:v>44139</c:v>
                </c:pt>
                <c:pt idx="369">
                  <c:v>44140</c:v>
                </c:pt>
                <c:pt idx="370">
                  <c:v>44141</c:v>
                </c:pt>
                <c:pt idx="371">
                  <c:v>44142</c:v>
                </c:pt>
                <c:pt idx="372">
                  <c:v>44143</c:v>
                </c:pt>
                <c:pt idx="373">
                  <c:v>44144</c:v>
                </c:pt>
                <c:pt idx="374">
                  <c:v>44145</c:v>
                </c:pt>
                <c:pt idx="375">
                  <c:v>44146</c:v>
                </c:pt>
                <c:pt idx="376">
                  <c:v>44147</c:v>
                </c:pt>
                <c:pt idx="377">
                  <c:v>44148</c:v>
                </c:pt>
                <c:pt idx="378">
                  <c:v>44149</c:v>
                </c:pt>
                <c:pt idx="379">
                  <c:v>44150</c:v>
                </c:pt>
                <c:pt idx="380">
                  <c:v>44151</c:v>
                </c:pt>
                <c:pt idx="381">
                  <c:v>44152</c:v>
                </c:pt>
                <c:pt idx="382">
                  <c:v>44153</c:v>
                </c:pt>
                <c:pt idx="383">
                  <c:v>44154</c:v>
                </c:pt>
                <c:pt idx="384">
                  <c:v>44155</c:v>
                </c:pt>
                <c:pt idx="385">
                  <c:v>44156</c:v>
                </c:pt>
                <c:pt idx="386">
                  <c:v>44157</c:v>
                </c:pt>
                <c:pt idx="387">
                  <c:v>44158</c:v>
                </c:pt>
                <c:pt idx="388">
                  <c:v>44159</c:v>
                </c:pt>
                <c:pt idx="389">
                  <c:v>44160</c:v>
                </c:pt>
                <c:pt idx="390">
                  <c:v>44161</c:v>
                </c:pt>
                <c:pt idx="391">
                  <c:v>44162</c:v>
                </c:pt>
                <c:pt idx="392">
                  <c:v>44163</c:v>
                </c:pt>
                <c:pt idx="393">
                  <c:v>44164</c:v>
                </c:pt>
                <c:pt idx="394">
                  <c:v>44165</c:v>
                </c:pt>
                <c:pt idx="395">
                  <c:v>44166</c:v>
                </c:pt>
                <c:pt idx="396">
                  <c:v>44167</c:v>
                </c:pt>
                <c:pt idx="397">
                  <c:v>44168</c:v>
                </c:pt>
                <c:pt idx="398">
                  <c:v>44169</c:v>
                </c:pt>
                <c:pt idx="399">
                  <c:v>44170</c:v>
                </c:pt>
                <c:pt idx="400">
                  <c:v>44171</c:v>
                </c:pt>
                <c:pt idx="401">
                  <c:v>44172</c:v>
                </c:pt>
                <c:pt idx="402">
                  <c:v>44173</c:v>
                </c:pt>
                <c:pt idx="403">
                  <c:v>44174</c:v>
                </c:pt>
                <c:pt idx="404">
                  <c:v>44175</c:v>
                </c:pt>
                <c:pt idx="405">
                  <c:v>44176</c:v>
                </c:pt>
                <c:pt idx="406">
                  <c:v>44177</c:v>
                </c:pt>
                <c:pt idx="407">
                  <c:v>44178</c:v>
                </c:pt>
                <c:pt idx="408">
                  <c:v>44179</c:v>
                </c:pt>
                <c:pt idx="409">
                  <c:v>44180</c:v>
                </c:pt>
                <c:pt idx="410">
                  <c:v>44181</c:v>
                </c:pt>
                <c:pt idx="411">
                  <c:v>44182</c:v>
                </c:pt>
                <c:pt idx="412">
                  <c:v>44183</c:v>
                </c:pt>
                <c:pt idx="413">
                  <c:v>44184</c:v>
                </c:pt>
                <c:pt idx="414">
                  <c:v>44185</c:v>
                </c:pt>
                <c:pt idx="415">
                  <c:v>44186</c:v>
                </c:pt>
                <c:pt idx="416">
                  <c:v>44187</c:v>
                </c:pt>
                <c:pt idx="417">
                  <c:v>44188</c:v>
                </c:pt>
                <c:pt idx="418">
                  <c:v>44189</c:v>
                </c:pt>
                <c:pt idx="419">
                  <c:v>44190</c:v>
                </c:pt>
                <c:pt idx="420">
                  <c:v>44191</c:v>
                </c:pt>
                <c:pt idx="421">
                  <c:v>44192</c:v>
                </c:pt>
                <c:pt idx="422">
                  <c:v>44193</c:v>
                </c:pt>
                <c:pt idx="423">
                  <c:v>44194</c:v>
                </c:pt>
                <c:pt idx="424">
                  <c:v>44195</c:v>
                </c:pt>
                <c:pt idx="425">
                  <c:v>44196</c:v>
                </c:pt>
                <c:pt idx="426">
                  <c:v>44197</c:v>
                </c:pt>
                <c:pt idx="427">
                  <c:v>44198</c:v>
                </c:pt>
                <c:pt idx="428">
                  <c:v>44199</c:v>
                </c:pt>
                <c:pt idx="429">
                  <c:v>44200</c:v>
                </c:pt>
                <c:pt idx="430">
                  <c:v>44201</c:v>
                </c:pt>
                <c:pt idx="431">
                  <c:v>44202</c:v>
                </c:pt>
                <c:pt idx="432">
                  <c:v>44203</c:v>
                </c:pt>
                <c:pt idx="433">
                  <c:v>44204</c:v>
                </c:pt>
                <c:pt idx="434">
                  <c:v>44205</c:v>
                </c:pt>
                <c:pt idx="435">
                  <c:v>44206</c:v>
                </c:pt>
                <c:pt idx="436">
                  <c:v>44207</c:v>
                </c:pt>
                <c:pt idx="437">
                  <c:v>44208</c:v>
                </c:pt>
                <c:pt idx="438">
                  <c:v>44209</c:v>
                </c:pt>
                <c:pt idx="439">
                  <c:v>44210</c:v>
                </c:pt>
                <c:pt idx="440">
                  <c:v>44211</c:v>
                </c:pt>
                <c:pt idx="441">
                  <c:v>44212</c:v>
                </c:pt>
                <c:pt idx="442">
                  <c:v>44213</c:v>
                </c:pt>
                <c:pt idx="443">
                  <c:v>44214</c:v>
                </c:pt>
                <c:pt idx="444">
                  <c:v>44215</c:v>
                </c:pt>
                <c:pt idx="445">
                  <c:v>44216</c:v>
                </c:pt>
                <c:pt idx="446">
                  <c:v>44217</c:v>
                </c:pt>
                <c:pt idx="447">
                  <c:v>44225</c:v>
                </c:pt>
                <c:pt idx="448">
                  <c:v>44226</c:v>
                </c:pt>
                <c:pt idx="449">
                  <c:v>44227</c:v>
                </c:pt>
                <c:pt idx="450">
                  <c:v>44228</c:v>
                </c:pt>
                <c:pt idx="451">
                  <c:v>44229</c:v>
                </c:pt>
                <c:pt idx="452">
                  <c:v>44230</c:v>
                </c:pt>
                <c:pt idx="453">
                  <c:v>44231</c:v>
                </c:pt>
                <c:pt idx="454">
                  <c:v>44232</c:v>
                </c:pt>
                <c:pt idx="455">
                  <c:v>44233</c:v>
                </c:pt>
                <c:pt idx="456">
                  <c:v>44234</c:v>
                </c:pt>
                <c:pt idx="457">
                  <c:v>44235</c:v>
                </c:pt>
                <c:pt idx="458">
                  <c:v>44236</c:v>
                </c:pt>
                <c:pt idx="459">
                  <c:v>44237</c:v>
                </c:pt>
                <c:pt idx="460">
                  <c:v>44238</c:v>
                </c:pt>
                <c:pt idx="461">
                  <c:v>44239</c:v>
                </c:pt>
                <c:pt idx="462">
                  <c:v>44240</c:v>
                </c:pt>
                <c:pt idx="463">
                  <c:v>44241</c:v>
                </c:pt>
                <c:pt idx="464">
                  <c:v>44242</c:v>
                </c:pt>
                <c:pt idx="465">
                  <c:v>44243</c:v>
                </c:pt>
                <c:pt idx="466">
                  <c:v>44244</c:v>
                </c:pt>
                <c:pt idx="467">
                  <c:v>44245</c:v>
                </c:pt>
                <c:pt idx="468">
                  <c:v>44246</c:v>
                </c:pt>
                <c:pt idx="469">
                  <c:v>44247</c:v>
                </c:pt>
                <c:pt idx="470">
                  <c:v>44248</c:v>
                </c:pt>
                <c:pt idx="471">
                  <c:v>44249</c:v>
                </c:pt>
                <c:pt idx="472">
                  <c:v>44250</c:v>
                </c:pt>
                <c:pt idx="473">
                  <c:v>44251</c:v>
                </c:pt>
                <c:pt idx="474">
                  <c:v>44252</c:v>
                </c:pt>
                <c:pt idx="475">
                  <c:v>44253</c:v>
                </c:pt>
                <c:pt idx="476">
                  <c:v>44254</c:v>
                </c:pt>
                <c:pt idx="477">
                  <c:v>44255</c:v>
                </c:pt>
              </c:numCache>
            </c:numRef>
          </c:cat>
          <c:val>
            <c:numRef>
              <c:f>Sheet1!$B$3:$B$480</c:f>
              <c:numCache>
                <c:formatCode>0.0</c:formatCode>
                <c:ptCount val="478"/>
                <c:pt idx="0">
                  <c:v>317.3741455078125</c:v>
                </c:pt>
                <c:pt idx="1">
                  <c:v>320.37091064453125</c:v>
                </c:pt>
                <c:pt idx="2">
                  <c:v>320.98980712890625</c:v>
                </c:pt>
                <c:pt idx="3">
                  <c:v>322.8818359375</c:v>
                </c:pt>
                <c:pt idx="4">
                  <c:v>329.831298828125</c:v>
                </c:pt>
                <c:pt idx="5">
                  <c:v>325.53298950195313</c:v>
                </c:pt>
                <c:pt idx="6">
                  <c:v>342.7435302734375</c:v>
                </c:pt>
                <c:pt idx="7">
                  <c:v>344.2093505859375</c:v>
                </c:pt>
                <c:pt idx="8">
                  <c:v>341.88558959960938</c:v>
                </c:pt>
                <c:pt idx="9">
                  <c:v>341.87844848632813</c:v>
                </c:pt>
                <c:pt idx="10">
                  <c:v>342.80242919921875</c:v>
                </c:pt>
                <c:pt idx="11">
                  <c:v>342.62478637695313</c:v>
                </c:pt>
                <c:pt idx="12">
                  <c:v>342.1558837890625</c:v>
                </c:pt>
                <c:pt idx="13">
                  <c:v>343.77655029296875</c:v>
                </c:pt>
                <c:pt idx="14">
                  <c:v>339.64202880859375</c:v>
                </c:pt>
                <c:pt idx="15">
                  <c:v>337.42886352539063</c:v>
                </c:pt>
                <c:pt idx="16">
                  <c:v>335.77923583984375</c:v>
                </c:pt>
                <c:pt idx="17">
                  <c:v>334.08834838867188</c:v>
                </c:pt>
                <c:pt idx="18">
                  <c:v>332.9285888671875</c:v>
                </c:pt>
                <c:pt idx="19">
                  <c:v>332.87973022460938</c:v>
                </c:pt>
                <c:pt idx="20">
                  <c:v>331.7572021484375</c:v>
                </c:pt>
                <c:pt idx="21">
                  <c:v>335.16091918945313</c:v>
                </c:pt>
                <c:pt idx="22">
                  <c:v>335.07684326171875</c:v>
                </c:pt>
                <c:pt idx="23">
                  <c:v>335.81747436523438</c:v>
                </c:pt>
                <c:pt idx="24">
                  <c:v>335.04379272460938</c:v>
                </c:pt>
                <c:pt idx="25">
                  <c:v>335.09884643554688</c:v>
                </c:pt>
                <c:pt idx="26">
                  <c:v>340.49862670898438</c:v>
                </c:pt>
                <c:pt idx="27">
                  <c:v>340.33099365234375</c:v>
                </c:pt>
                <c:pt idx="28">
                  <c:v>341.23336791992188</c:v>
                </c:pt>
                <c:pt idx="29">
                  <c:v>340.83502197265625</c:v>
                </c:pt>
                <c:pt idx="30">
                  <c:v>339.75418090820313</c:v>
                </c:pt>
                <c:pt idx="31">
                  <c:v>339.6669921875</c:v>
                </c:pt>
                <c:pt idx="32">
                  <c:v>341.08895874023438</c:v>
                </c:pt>
                <c:pt idx="33">
                  <c:v>334.32235717773438</c:v>
                </c:pt>
                <c:pt idx="34">
                  <c:v>336.3529052734375</c:v>
                </c:pt>
                <c:pt idx="35">
                  <c:v>336.21530151367188</c:v>
                </c:pt>
                <c:pt idx="36">
                  <c:v>336.69085693359375</c:v>
                </c:pt>
                <c:pt idx="37">
                  <c:v>338.86245727539063</c:v>
                </c:pt>
                <c:pt idx="38">
                  <c:v>343.1629638671875</c:v>
                </c:pt>
                <c:pt idx="39">
                  <c:v>343.71249389648438</c:v>
                </c:pt>
                <c:pt idx="40">
                  <c:v>343.4581298828125</c:v>
                </c:pt>
                <c:pt idx="41">
                  <c:v>342.35140991210938</c:v>
                </c:pt>
                <c:pt idx="42">
                  <c:v>343.35293579101563</c:v>
                </c:pt>
                <c:pt idx="43">
                  <c:v>343.53585815429688</c:v>
                </c:pt>
                <c:pt idx="44">
                  <c:v>346.39999389648438</c:v>
                </c:pt>
                <c:pt idx="45">
                  <c:v>344.41879272460938</c:v>
                </c:pt>
                <c:pt idx="46">
                  <c:v>343.82437133789063</c:v>
                </c:pt>
                <c:pt idx="47">
                  <c:v>343.9471435546875</c:v>
                </c:pt>
                <c:pt idx="48">
                  <c:v>347.373046875</c:v>
                </c:pt>
                <c:pt idx="49">
                  <c:v>347.7821044921875</c:v>
                </c:pt>
                <c:pt idx="50">
                  <c:v>347.79318237304688</c:v>
                </c:pt>
                <c:pt idx="51">
                  <c:v>348.03482055664063</c:v>
                </c:pt>
                <c:pt idx="52">
                  <c:v>347.68084716796875</c:v>
                </c:pt>
                <c:pt idx="53">
                  <c:v>347.00357055664063</c:v>
                </c:pt>
                <c:pt idx="54">
                  <c:v>347.2467041015625</c:v>
                </c:pt>
                <c:pt idx="55">
                  <c:v>347.71798706054688</c:v>
                </c:pt>
                <c:pt idx="56">
                  <c:v>348.64666748046875</c:v>
                </c:pt>
                <c:pt idx="57">
                  <c:v>351.195556640625</c:v>
                </c:pt>
                <c:pt idx="58">
                  <c:v>351.09765625</c:v>
                </c:pt>
                <c:pt idx="59">
                  <c:v>350.84039306640625</c:v>
                </c:pt>
                <c:pt idx="60">
                  <c:v>351.162109375</c:v>
                </c:pt>
                <c:pt idx="61">
                  <c:v>351.0560302734375</c:v>
                </c:pt>
                <c:pt idx="62">
                  <c:v>351.30197143554688</c:v>
                </c:pt>
                <c:pt idx="63">
                  <c:v>350.39892578125</c:v>
                </c:pt>
                <c:pt idx="64">
                  <c:v>349.55288696289063</c:v>
                </c:pt>
                <c:pt idx="65">
                  <c:v>349.19354248046875</c:v>
                </c:pt>
                <c:pt idx="66">
                  <c:v>349.23284912109375</c:v>
                </c:pt>
                <c:pt idx="67">
                  <c:v>347.81246948242188</c:v>
                </c:pt>
                <c:pt idx="68">
                  <c:v>348.94329833984375</c:v>
                </c:pt>
                <c:pt idx="69">
                  <c:v>350.39752197265625</c:v>
                </c:pt>
                <c:pt idx="70">
                  <c:v>349.96243286132813</c:v>
                </c:pt>
                <c:pt idx="71">
                  <c:v>350.07577514648438</c:v>
                </c:pt>
                <c:pt idx="72">
                  <c:v>350.91232299804688</c:v>
                </c:pt>
                <c:pt idx="73">
                  <c:v>350.171875</c:v>
                </c:pt>
                <c:pt idx="74">
                  <c:v>350.61477661132813</c:v>
                </c:pt>
                <c:pt idx="75">
                  <c:v>350.68133544921875</c:v>
                </c:pt>
                <c:pt idx="76">
                  <c:v>350.71975708007813</c:v>
                </c:pt>
                <c:pt idx="77">
                  <c:v>350.151123046875</c:v>
                </c:pt>
                <c:pt idx="78">
                  <c:v>350.94723510742188</c:v>
                </c:pt>
                <c:pt idx="79">
                  <c:v>350.98129272460938</c:v>
                </c:pt>
                <c:pt idx="80">
                  <c:v>351.40658569335938</c:v>
                </c:pt>
                <c:pt idx="81">
                  <c:v>350.89761352539063</c:v>
                </c:pt>
                <c:pt idx="82">
                  <c:v>352.09771728515625</c:v>
                </c:pt>
                <c:pt idx="83">
                  <c:v>351.0955810546875</c:v>
                </c:pt>
                <c:pt idx="84">
                  <c:v>349.58822631835938</c:v>
                </c:pt>
                <c:pt idx="85">
                  <c:v>349.8143310546875</c:v>
                </c:pt>
                <c:pt idx="86">
                  <c:v>349.90582275390625</c:v>
                </c:pt>
                <c:pt idx="87">
                  <c:v>349.70697021484375</c:v>
                </c:pt>
                <c:pt idx="88">
                  <c:v>350.0472412109375</c:v>
                </c:pt>
                <c:pt idx="89">
                  <c:v>350.61807250976563</c:v>
                </c:pt>
                <c:pt idx="90">
                  <c:v>350.48513793945313</c:v>
                </c:pt>
                <c:pt idx="91">
                  <c:v>345.37802124023438</c:v>
                </c:pt>
                <c:pt idx="92">
                  <c:v>345.85052490234375</c:v>
                </c:pt>
                <c:pt idx="93">
                  <c:v>331.68234252929688</c:v>
                </c:pt>
                <c:pt idx="94">
                  <c:v>342.36489868164063</c:v>
                </c:pt>
                <c:pt idx="95">
                  <c:v>341.2786865234375</c:v>
                </c:pt>
                <c:pt idx="96">
                  <c:v>336.53262329101563</c:v>
                </c:pt>
                <c:pt idx="97">
                  <c:v>332.66558837890625</c:v>
                </c:pt>
                <c:pt idx="98">
                  <c:v>323.31832885742188</c:v>
                </c:pt>
                <c:pt idx="99">
                  <c:v>327.82882690429688</c:v>
                </c:pt>
                <c:pt idx="100">
                  <c:v>327.55374145507813</c:v>
                </c:pt>
                <c:pt idx="101">
                  <c:v>327.84152221679688</c:v>
                </c:pt>
                <c:pt idx="102">
                  <c:v>327.58868408203125</c:v>
                </c:pt>
                <c:pt idx="103">
                  <c:v>327.44943237304688</c:v>
                </c:pt>
                <c:pt idx="104">
                  <c:v>328.48837280273438</c:v>
                </c:pt>
                <c:pt idx="105">
                  <c:v>327.93017578125</c:v>
                </c:pt>
                <c:pt idx="106">
                  <c:v>328.6080322265625</c:v>
                </c:pt>
                <c:pt idx="107">
                  <c:v>327.85983276367188</c:v>
                </c:pt>
                <c:pt idx="108">
                  <c:v>329.07662963867188</c:v>
                </c:pt>
                <c:pt idx="109">
                  <c:v>327.54281616210938</c:v>
                </c:pt>
                <c:pt idx="110">
                  <c:v>328.3765869140625</c:v>
                </c:pt>
                <c:pt idx="111">
                  <c:v>326.96273803710938</c:v>
                </c:pt>
                <c:pt idx="112">
                  <c:v>327.87619018554688</c:v>
                </c:pt>
                <c:pt idx="113">
                  <c:v>328.11184692382813</c:v>
                </c:pt>
                <c:pt idx="114">
                  <c:v>327.0733642578125</c:v>
                </c:pt>
                <c:pt idx="115">
                  <c:v>327.5765380859375</c:v>
                </c:pt>
                <c:pt idx="116">
                  <c:v>326.8704833984375</c:v>
                </c:pt>
                <c:pt idx="117">
                  <c:v>329.63723754882813</c:v>
                </c:pt>
                <c:pt idx="118">
                  <c:v>337.63583374023438</c:v>
                </c:pt>
                <c:pt idx="119">
                  <c:v>339.61993408203125</c:v>
                </c:pt>
                <c:pt idx="120">
                  <c:v>342.7264404296875</c:v>
                </c:pt>
                <c:pt idx="121">
                  <c:v>341.40029907226563</c:v>
                </c:pt>
                <c:pt idx="122">
                  <c:v>343.90017700195313</c:v>
                </c:pt>
                <c:pt idx="123">
                  <c:v>350.64633178710938</c:v>
                </c:pt>
                <c:pt idx="124">
                  <c:v>353.13442993164063</c:v>
                </c:pt>
                <c:pt idx="125">
                  <c:v>353.96319580078125</c:v>
                </c:pt>
                <c:pt idx="126">
                  <c:v>353.9161376953125</c:v>
                </c:pt>
                <c:pt idx="127">
                  <c:v>353.93585205078125</c:v>
                </c:pt>
                <c:pt idx="128">
                  <c:v>355.69515991210938</c:v>
                </c:pt>
                <c:pt idx="129">
                  <c:v>354.5133056640625</c:v>
                </c:pt>
                <c:pt idx="130">
                  <c:v>354.2271728515625</c:v>
                </c:pt>
                <c:pt idx="131">
                  <c:v>355.64016723632813</c:v>
                </c:pt>
                <c:pt idx="132">
                  <c:v>351.31890869140625</c:v>
                </c:pt>
                <c:pt idx="133">
                  <c:v>354.98544311523438</c:v>
                </c:pt>
                <c:pt idx="134">
                  <c:v>357.23843383789063</c:v>
                </c:pt>
                <c:pt idx="135">
                  <c:v>357.86270141601563</c:v>
                </c:pt>
                <c:pt idx="136">
                  <c:v>357.24270629882813</c:v>
                </c:pt>
                <c:pt idx="137">
                  <c:v>358.4798583984375</c:v>
                </c:pt>
                <c:pt idx="138">
                  <c:v>359.02816772460938</c:v>
                </c:pt>
                <c:pt idx="139">
                  <c:v>358.54034423828125</c:v>
                </c:pt>
                <c:pt idx="140">
                  <c:v>358.627197265625</c:v>
                </c:pt>
                <c:pt idx="141">
                  <c:v>358.6978759765625</c:v>
                </c:pt>
                <c:pt idx="142">
                  <c:v>357.90264892578125</c:v>
                </c:pt>
                <c:pt idx="143">
                  <c:v>357.56851196289063</c:v>
                </c:pt>
                <c:pt idx="144">
                  <c:v>358.49258422851563</c:v>
                </c:pt>
                <c:pt idx="145">
                  <c:v>358.73858642578125</c:v>
                </c:pt>
                <c:pt idx="146">
                  <c:v>360.40274047851563</c:v>
                </c:pt>
                <c:pt idx="147">
                  <c:v>360.25701904296875</c:v>
                </c:pt>
                <c:pt idx="148">
                  <c:v>361.539794921875</c:v>
                </c:pt>
                <c:pt idx="149">
                  <c:v>361.67782592773438</c:v>
                </c:pt>
                <c:pt idx="150">
                  <c:v>361.06851196289063</c:v>
                </c:pt>
                <c:pt idx="151">
                  <c:v>360.32623291015625</c:v>
                </c:pt>
                <c:pt idx="152">
                  <c:v>361.46109008789063</c:v>
                </c:pt>
                <c:pt idx="153">
                  <c:v>361.74298095703125</c:v>
                </c:pt>
                <c:pt idx="154">
                  <c:v>361.10479736328125</c:v>
                </c:pt>
                <c:pt idx="155">
                  <c:v>360.75338745117188</c:v>
                </c:pt>
                <c:pt idx="156">
                  <c:v>361.57290649414063</c:v>
                </c:pt>
                <c:pt idx="157">
                  <c:v>361.44305419921875</c:v>
                </c:pt>
                <c:pt idx="158">
                  <c:v>360.71063232421875</c:v>
                </c:pt>
                <c:pt idx="159">
                  <c:v>361.94415283203125</c:v>
                </c:pt>
                <c:pt idx="160">
                  <c:v>361.03555297851563</c:v>
                </c:pt>
                <c:pt idx="161">
                  <c:v>361.05758666992188</c:v>
                </c:pt>
                <c:pt idx="162">
                  <c:v>361.11831665039063</c:v>
                </c:pt>
                <c:pt idx="163">
                  <c:v>360.78536987304688</c:v>
                </c:pt>
                <c:pt idx="164">
                  <c:v>363.7625732421875</c:v>
                </c:pt>
                <c:pt idx="165">
                  <c:v>364.19204711914063</c:v>
                </c:pt>
                <c:pt idx="166">
                  <c:v>365.51824951171875</c:v>
                </c:pt>
                <c:pt idx="167">
                  <c:v>368.67123413085938</c:v>
                </c:pt>
                <c:pt idx="168">
                  <c:v>366.54266357421875</c:v>
                </c:pt>
                <c:pt idx="169">
                  <c:v>364.96408081054688</c:v>
                </c:pt>
                <c:pt idx="170">
                  <c:v>364.11801147460938</c:v>
                </c:pt>
                <c:pt idx="171">
                  <c:v>362.13262939453125</c:v>
                </c:pt>
                <c:pt idx="172">
                  <c:v>362.62091064453125</c:v>
                </c:pt>
                <c:pt idx="173">
                  <c:v>362.18576049804688</c:v>
                </c:pt>
                <c:pt idx="174">
                  <c:v>363.56448364257813</c:v>
                </c:pt>
                <c:pt idx="175">
                  <c:v>363.67904663085938</c:v>
                </c:pt>
                <c:pt idx="176">
                  <c:v>362.88214111328125</c:v>
                </c:pt>
                <c:pt idx="177">
                  <c:v>364.74993896484375</c:v>
                </c:pt>
                <c:pt idx="178">
                  <c:v>363.385009765625</c:v>
                </c:pt>
                <c:pt idx="179">
                  <c:v>367.3203125</c:v>
                </c:pt>
                <c:pt idx="180">
                  <c:v>369.03939819335938</c:v>
                </c:pt>
                <c:pt idx="181">
                  <c:v>367.94546508789063</c:v>
                </c:pt>
                <c:pt idx="182">
                  <c:v>369.37161254882813</c:v>
                </c:pt>
                <c:pt idx="183">
                  <c:v>369.41815185546875</c:v>
                </c:pt>
                <c:pt idx="184">
                  <c:v>368.79879760742188</c:v>
                </c:pt>
                <c:pt idx="185">
                  <c:v>368.82733154296875</c:v>
                </c:pt>
                <c:pt idx="186">
                  <c:v>369.16732788085938</c:v>
                </c:pt>
                <c:pt idx="187">
                  <c:v>368.12109375</c:v>
                </c:pt>
                <c:pt idx="188">
                  <c:v>368.40228271484375</c:v>
                </c:pt>
                <c:pt idx="189">
                  <c:v>367.96780395507813</c:v>
                </c:pt>
                <c:pt idx="190">
                  <c:v>366.45449829101563</c:v>
                </c:pt>
                <c:pt idx="191">
                  <c:v>365.39849853515625</c:v>
                </c:pt>
                <c:pt idx="192">
                  <c:v>365.0045166015625</c:v>
                </c:pt>
                <c:pt idx="193">
                  <c:v>365.81875610351563</c:v>
                </c:pt>
                <c:pt idx="194">
                  <c:v>364.30633544921875</c:v>
                </c:pt>
                <c:pt idx="195">
                  <c:v>364.04486083984375</c:v>
                </c:pt>
                <c:pt idx="196">
                  <c:v>363.03817749023438</c:v>
                </c:pt>
                <c:pt idx="197">
                  <c:v>363.94003295898438</c:v>
                </c:pt>
                <c:pt idx="198">
                  <c:v>362.13067626953125</c:v>
                </c:pt>
                <c:pt idx="199">
                  <c:v>362.120361328125</c:v>
                </c:pt>
                <c:pt idx="200">
                  <c:v>362.00076293945313</c:v>
                </c:pt>
                <c:pt idx="201">
                  <c:v>362.4171142578125</c:v>
                </c:pt>
                <c:pt idx="202">
                  <c:v>363.56884765625</c:v>
                </c:pt>
                <c:pt idx="203">
                  <c:v>363.98895263671875</c:v>
                </c:pt>
                <c:pt idx="204">
                  <c:v>363.26409912109375</c:v>
                </c:pt>
                <c:pt idx="205">
                  <c:v>363.62493896484375</c:v>
                </c:pt>
                <c:pt idx="206">
                  <c:v>364.17874145507813</c:v>
                </c:pt>
                <c:pt idx="207">
                  <c:v>363.56539916992188</c:v>
                </c:pt>
                <c:pt idx="208">
                  <c:v>365.43460083007813</c:v>
                </c:pt>
                <c:pt idx="209">
                  <c:v>367.88125610351563</c:v>
                </c:pt>
                <c:pt idx="210">
                  <c:v>367.45547485351563</c:v>
                </c:pt>
                <c:pt idx="211">
                  <c:v>366.35916137695313</c:v>
                </c:pt>
                <c:pt idx="212">
                  <c:v>366.8494873046875</c:v>
                </c:pt>
                <c:pt idx="213">
                  <c:v>368.54913330078125</c:v>
                </c:pt>
                <c:pt idx="214">
                  <c:v>368.42874145507813</c:v>
                </c:pt>
                <c:pt idx="215">
                  <c:v>369.176025390625</c:v>
                </c:pt>
                <c:pt idx="216">
                  <c:v>368.397216796875</c:v>
                </c:pt>
                <c:pt idx="217">
                  <c:v>368.76815795898438</c:v>
                </c:pt>
                <c:pt idx="218">
                  <c:v>368.16705322265625</c:v>
                </c:pt>
                <c:pt idx="219">
                  <c:v>370.02291870117188</c:v>
                </c:pt>
                <c:pt idx="220">
                  <c:v>368.44485473632813</c:v>
                </c:pt>
                <c:pt idx="221">
                  <c:v>366.41769409179688</c:v>
                </c:pt>
                <c:pt idx="222">
                  <c:v>368.09951782226563</c:v>
                </c:pt>
                <c:pt idx="223">
                  <c:v>368.80499267578125</c:v>
                </c:pt>
                <c:pt idx="224">
                  <c:v>370.661865234375</c:v>
                </c:pt>
                <c:pt idx="225">
                  <c:v>371.9388427734375</c:v>
                </c:pt>
                <c:pt idx="226">
                  <c:v>371.02755737304688</c:v>
                </c:pt>
                <c:pt idx="227">
                  <c:v>371.55593872070313</c:v>
                </c:pt>
                <c:pt idx="228">
                  <c:v>370.98092651367188</c:v>
                </c:pt>
                <c:pt idx="229">
                  <c:v>371.00701904296875</c:v>
                </c:pt>
                <c:pt idx="230">
                  <c:v>371.0836181640625</c:v>
                </c:pt>
                <c:pt idx="231">
                  <c:v>370.84506225585938</c:v>
                </c:pt>
                <c:pt idx="232">
                  <c:v>371.30560302734375</c:v>
                </c:pt>
                <c:pt idx="233">
                  <c:v>370.46588134765625</c:v>
                </c:pt>
                <c:pt idx="234">
                  <c:v>369.1282958984375</c:v>
                </c:pt>
                <c:pt idx="235">
                  <c:v>368.52044677734375</c:v>
                </c:pt>
                <c:pt idx="236">
                  <c:v>367.9864501953125</c:v>
                </c:pt>
                <c:pt idx="237">
                  <c:v>367.63003540039063</c:v>
                </c:pt>
                <c:pt idx="238">
                  <c:v>367.63824462890625</c:v>
                </c:pt>
                <c:pt idx="239">
                  <c:v>367.57272338867188</c:v>
                </c:pt>
                <c:pt idx="240">
                  <c:v>368.04861450195313</c:v>
                </c:pt>
                <c:pt idx="241">
                  <c:v>368.43954467773438</c:v>
                </c:pt>
                <c:pt idx="242">
                  <c:v>368.4154052734375</c:v>
                </c:pt>
                <c:pt idx="243">
                  <c:v>368.43063354492188</c:v>
                </c:pt>
                <c:pt idx="244">
                  <c:v>369.11978149414063</c:v>
                </c:pt>
                <c:pt idx="245">
                  <c:v>370.52923583984375</c:v>
                </c:pt>
                <c:pt idx="246">
                  <c:v>370.38507080078125</c:v>
                </c:pt>
                <c:pt idx="247">
                  <c:v>369.81137084960938</c:v>
                </c:pt>
                <c:pt idx="248">
                  <c:v>370.2462158203125</c:v>
                </c:pt>
                <c:pt idx="249">
                  <c:v>370.91082763671875</c:v>
                </c:pt>
                <c:pt idx="250">
                  <c:v>369.20220947265625</c:v>
                </c:pt>
                <c:pt idx="251">
                  <c:v>367.41537475585938</c:v>
                </c:pt>
                <c:pt idx="252">
                  <c:v>365.394287109375</c:v>
                </c:pt>
                <c:pt idx="253">
                  <c:v>365.50991821289063</c:v>
                </c:pt>
                <c:pt idx="254">
                  <c:v>364.9901123046875</c:v>
                </c:pt>
                <c:pt idx="255">
                  <c:v>365.0281982421875</c:v>
                </c:pt>
                <c:pt idx="256">
                  <c:v>364.44485473632813</c:v>
                </c:pt>
                <c:pt idx="257">
                  <c:v>366.62075805664063</c:v>
                </c:pt>
                <c:pt idx="258">
                  <c:v>365.91812133789063</c:v>
                </c:pt>
                <c:pt idx="259">
                  <c:v>369.35818481445313</c:v>
                </c:pt>
                <c:pt idx="260">
                  <c:v>369.800048828125</c:v>
                </c:pt>
                <c:pt idx="261">
                  <c:v>367.72378540039063</c:v>
                </c:pt>
                <c:pt idx="262">
                  <c:v>368.89883422851563</c:v>
                </c:pt>
                <c:pt idx="263">
                  <c:v>368.22186279296875</c:v>
                </c:pt>
                <c:pt idx="264">
                  <c:v>368.38540649414063</c:v>
                </c:pt>
                <c:pt idx="265">
                  <c:v>366.15609741210938</c:v>
                </c:pt>
                <c:pt idx="266">
                  <c:v>367.18002319335938</c:v>
                </c:pt>
                <c:pt idx="267">
                  <c:v>366.67529296875</c:v>
                </c:pt>
                <c:pt idx="268">
                  <c:v>366.4912109375</c:v>
                </c:pt>
                <c:pt idx="269">
                  <c:v>367.68292236328125</c:v>
                </c:pt>
                <c:pt idx="270">
                  <c:v>366.6639404296875</c:v>
                </c:pt>
                <c:pt idx="271">
                  <c:v>367.33175659179688</c:v>
                </c:pt>
                <c:pt idx="272">
                  <c:v>367.4661865234375</c:v>
                </c:pt>
                <c:pt idx="273">
                  <c:v>367.1954345703125</c:v>
                </c:pt>
                <c:pt idx="274">
                  <c:v>366.71566772460938</c:v>
                </c:pt>
                <c:pt idx="275">
                  <c:v>366.67132568359375</c:v>
                </c:pt>
                <c:pt idx="276">
                  <c:v>367.44052124023438</c:v>
                </c:pt>
                <c:pt idx="277">
                  <c:v>367.00863647460938</c:v>
                </c:pt>
                <c:pt idx="278">
                  <c:v>367.13275146484375</c:v>
                </c:pt>
                <c:pt idx="279">
                  <c:v>365.50909423828125</c:v>
                </c:pt>
                <c:pt idx="280">
                  <c:v>366.15966796875</c:v>
                </c:pt>
                <c:pt idx="281">
                  <c:v>367.4190673828125</c:v>
                </c:pt>
                <c:pt idx="282">
                  <c:v>366.522216796875</c:v>
                </c:pt>
                <c:pt idx="283">
                  <c:v>365.72705078125</c:v>
                </c:pt>
                <c:pt idx="284">
                  <c:v>364.37570190429688</c:v>
                </c:pt>
                <c:pt idx="285">
                  <c:v>368.40420532226563</c:v>
                </c:pt>
                <c:pt idx="286">
                  <c:v>365.93124389648438</c:v>
                </c:pt>
                <c:pt idx="287">
                  <c:v>365.38894653320313</c:v>
                </c:pt>
                <c:pt idx="288">
                  <c:v>364.27081298828125</c:v>
                </c:pt>
                <c:pt idx="289">
                  <c:v>360.83624267578125</c:v>
                </c:pt>
                <c:pt idx="290">
                  <c:v>360.34259033203125</c:v>
                </c:pt>
                <c:pt idx="291">
                  <c:v>361.13604736328125</c:v>
                </c:pt>
                <c:pt idx="292">
                  <c:v>359.32986450195313</c:v>
                </c:pt>
                <c:pt idx="293">
                  <c:v>360.05364990234375</c:v>
                </c:pt>
                <c:pt idx="294">
                  <c:v>362.3480224609375</c:v>
                </c:pt>
                <c:pt idx="295">
                  <c:v>365.05947875976563</c:v>
                </c:pt>
                <c:pt idx="296">
                  <c:v>364.604736328125</c:v>
                </c:pt>
                <c:pt idx="297">
                  <c:v>364.04653930664063</c:v>
                </c:pt>
                <c:pt idx="298">
                  <c:v>364.97222900390625</c:v>
                </c:pt>
                <c:pt idx="299">
                  <c:v>362.76089477539063</c:v>
                </c:pt>
                <c:pt idx="300">
                  <c:v>363.3433837890625</c:v>
                </c:pt>
                <c:pt idx="301">
                  <c:v>363.07321166992188</c:v>
                </c:pt>
                <c:pt idx="302">
                  <c:v>362.47970581054688</c:v>
                </c:pt>
                <c:pt idx="303">
                  <c:v>362.72515869140625</c:v>
                </c:pt>
                <c:pt idx="304">
                  <c:v>363.517822265625</c:v>
                </c:pt>
                <c:pt idx="305">
                  <c:v>362.02273559570313</c:v>
                </c:pt>
                <c:pt idx="306">
                  <c:v>361.54318237304688</c:v>
                </c:pt>
                <c:pt idx="307">
                  <c:v>361.43365478515625</c:v>
                </c:pt>
                <c:pt idx="308">
                  <c:v>361.5220947265625</c:v>
                </c:pt>
                <c:pt idx="309">
                  <c:v>363.77923583984375</c:v>
                </c:pt>
                <c:pt idx="310">
                  <c:v>364.82830810546875</c:v>
                </c:pt>
                <c:pt idx="311">
                  <c:v>363.00619506835938</c:v>
                </c:pt>
                <c:pt idx="312">
                  <c:v>363.81179809570313</c:v>
                </c:pt>
                <c:pt idx="313">
                  <c:v>362.099609375</c:v>
                </c:pt>
                <c:pt idx="314">
                  <c:v>363.47195434570313</c:v>
                </c:pt>
                <c:pt idx="315">
                  <c:v>362.10250854492188</c:v>
                </c:pt>
                <c:pt idx="316">
                  <c:v>362.36691284179688</c:v>
                </c:pt>
                <c:pt idx="317">
                  <c:v>361.267333984375</c:v>
                </c:pt>
                <c:pt idx="318">
                  <c:v>362.91830444335938</c:v>
                </c:pt>
                <c:pt idx="319">
                  <c:v>360.44284057617188</c:v>
                </c:pt>
                <c:pt idx="320">
                  <c:v>359.88949584960938</c:v>
                </c:pt>
                <c:pt idx="321">
                  <c:v>358.73764038085938</c:v>
                </c:pt>
                <c:pt idx="322">
                  <c:v>356.0794677734375</c:v>
                </c:pt>
                <c:pt idx="323">
                  <c:v>356.67266845703125</c:v>
                </c:pt>
                <c:pt idx="324">
                  <c:v>357.96823120117188</c:v>
                </c:pt>
                <c:pt idx="325">
                  <c:v>357.81591796875</c:v>
                </c:pt>
                <c:pt idx="326">
                  <c:v>359.249267578125</c:v>
                </c:pt>
                <c:pt idx="327">
                  <c:v>362.59609985351563</c:v>
                </c:pt>
                <c:pt idx="328">
                  <c:v>367.11813354492188</c:v>
                </c:pt>
                <c:pt idx="329">
                  <c:v>365.35150146484375</c:v>
                </c:pt>
                <c:pt idx="330">
                  <c:v>363.34439086914063</c:v>
                </c:pt>
                <c:pt idx="331">
                  <c:v>363.39569091796875</c:v>
                </c:pt>
                <c:pt idx="332">
                  <c:v>362.09060668945313</c:v>
                </c:pt>
                <c:pt idx="333">
                  <c:v>363.12457275390625</c:v>
                </c:pt>
                <c:pt idx="334">
                  <c:v>363.59844970703125</c:v>
                </c:pt>
                <c:pt idx="335">
                  <c:v>364.696044921875</c:v>
                </c:pt>
                <c:pt idx="336">
                  <c:v>365.9500732421875</c:v>
                </c:pt>
                <c:pt idx="337">
                  <c:v>374.14788818359375</c:v>
                </c:pt>
                <c:pt idx="338">
                  <c:v>364.97555541992188</c:v>
                </c:pt>
                <c:pt idx="339">
                  <c:v>365.5906982421875</c:v>
                </c:pt>
                <c:pt idx="340">
                  <c:v>364.25350952148438</c:v>
                </c:pt>
                <c:pt idx="341">
                  <c:v>363.48779296875</c:v>
                </c:pt>
                <c:pt idx="342">
                  <c:v>361.97909545898438</c:v>
                </c:pt>
                <c:pt idx="343">
                  <c:v>365.78826904296875</c:v>
                </c:pt>
                <c:pt idx="344">
                  <c:v>365.78753662109375</c:v>
                </c:pt>
                <c:pt idx="345">
                  <c:v>366.52963256835938</c:v>
                </c:pt>
                <c:pt idx="346">
                  <c:v>364.82888793945313</c:v>
                </c:pt>
                <c:pt idx="347">
                  <c:v>366.90838623046875</c:v>
                </c:pt>
                <c:pt idx="348">
                  <c:v>366.7362060546875</c:v>
                </c:pt>
                <c:pt idx="349">
                  <c:v>366.02108764648438</c:v>
                </c:pt>
                <c:pt idx="350">
                  <c:v>367.70773315429688</c:v>
                </c:pt>
                <c:pt idx="351">
                  <c:v>364.80560302734375</c:v>
                </c:pt>
                <c:pt idx="352">
                  <c:v>360.53713989257813</c:v>
                </c:pt>
                <c:pt idx="353">
                  <c:v>367.02059936523438</c:v>
                </c:pt>
                <c:pt idx="354">
                  <c:v>366.84259033203125</c:v>
                </c:pt>
                <c:pt idx="355">
                  <c:v>365.38748168945313</c:v>
                </c:pt>
                <c:pt idx="356">
                  <c:v>367.33663940429688</c:v>
                </c:pt>
                <c:pt idx="357">
                  <c:v>367.5775146484375</c:v>
                </c:pt>
                <c:pt idx="358">
                  <c:v>366.98550415039063</c:v>
                </c:pt>
                <c:pt idx="359">
                  <c:v>367.09262084960938</c:v>
                </c:pt>
                <c:pt idx="360">
                  <c:v>364.89566040039063</c:v>
                </c:pt>
                <c:pt idx="361">
                  <c:v>366.03643798828125</c:v>
                </c:pt>
                <c:pt idx="362">
                  <c:v>367.810302734375</c:v>
                </c:pt>
                <c:pt idx="363">
                  <c:v>367.6033935546875</c:v>
                </c:pt>
                <c:pt idx="364">
                  <c:v>367.06884765625</c:v>
                </c:pt>
                <c:pt idx="365">
                  <c:v>366.97299194335938</c:v>
                </c:pt>
                <c:pt idx="366">
                  <c:v>366.75784301757813</c:v>
                </c:pt>
                <c:pt idx="367">
                  <c:v>365.6673583984375</c:v>
                </c:pt>
                <c:pt idx="368">
                  <c:v>364.96347045898438</c:v>
                </c:pt>
                <c:pt idx="369">
                  <c:v>368.1884765625</c:v>
                </c:pt>
                <c:pt idx="370">
                  <c:v>366.80715942382813</c:v>
                </c:pt>
                <c:pt idx="371">
                  <c:v>368.3946533203125</c:v>
                </c:pt>
                <c:pt idx="372">
                  <c:v>370.92288208007813</c:v>
                </c:pt>
                <c:pt idx="373">
                  <c:v>367.89468383789063</c:v>
                </c:pt>
                <c:pt idx="374">
                  <c:v>365.68307495117188</c:v>
                </c:pt>
                <c:pt idx="375">
                  <c:v>367.55520629882813</c:v>
                </c:pt>
                <c:pt idx="376">
                  <c:v>368.40008544921875</c:v>
                </c:pt>
                <c:pt idx="377">
                  <c:v>368.424072265625</c:v>
                </c:pt>
                <c:pt idx="378">
                  <c:v>366.26815795898438</c:v>
                </c:pt>
                <c:pt idx="379">
                  <c:v>364.32183837890625</c:v>
                </c:pt>
                <c:pt idx="380">
                  <c:v>365.62698364257813</c:v>
                </c:pt>
                <c:pt idx="381">
                  <c:v>364.67703247070313</c:v>
                </c:pt>
                <c:pt idx="382">
                  <c:v>365.45901489257813</c:v>
                </c:pt>
                <c:pt idx="383">
                  <c:v>365.42568969726563</c:v>
                </c:pt>
                <c:pt idx="384">
                  <c:v>365.45184326171875</c:v>
                </c:pt>
                <c:pt idx="385">
                  <c:v>364.0418701171875</c:v>
                </c:pt>
                <c:pt idx="386">
                  <c:v>364.70718383789063</c:v>
                </c:pt>
                <c:pt idx="387">
                  <c:v>365.01754760742188</c:v>
                </c:pt>
                <c:pt idx="388">
                  <c:v>366.32308959960938</c:v>
                </c:pt>
                <c:pt idx="389">
                  <c:v>364.38943481445313</c:v>
                </c:pt>
                <c:pt idx="390">
                  <c:v>364.6024169921875</c:v>
                </c:pt>
                <c:pt idx="391">
                  <c:v>363.99102783203125</c:v>
                </c:pt>
                <c:pt idx="392">
                  <c:v>360.68292236328125</c:v>
                </c:pt>
                <c:pt idx="393">
                  <c:v>363.41607666015625</c:v>
                </c:pt>
                <c:pt idx="394">
                  <c:v>363.15017700195313</c:v>
                </c:pt>
                <c:pt idx="395">
                  <c:v>364.55084228515625</c:v>
                </c:pt>
                <c:pt idx="396">
                  <c:v>364.28103637695313</c:v>
                </c:pt>
                <c:pt idx="397">
                  <c:v>361.57516479492188</c:v>
                </c:pt>
                <c:pt idx="398">
                  <c:v>361.85494995117188</c:v>
                </c:pt>
                <c:pt idx="399">
                  <c:v>364.76589965820313</c:v>
                </c:pt>
                <c:pt idx="400">
                  <c:v>360.84442138671875</c:v>
                </c:pt>
                <c:pt idx="401">
                  <c:v>360.80789184570313</c:v>
                </c:pt>
                <c:pt idx="402">
                  <c:v>360.16033935546875</c:v>
                </c:pt>
                <c:pt idx="403">
                  <c:v>358.945068359375</c:v>
                </c:pt>
                <c:pt idx="404">
                  <c:v>362.04864501953125</c:v>
                </c:pt>
                <c:pt idx="405">
                  <c:v>362.57907104492188</c:v>
                </c:pt>
                <c:pt idx="406">
                  <c:v>362.639892578125</c:v>
                </c:pt>
                <c:pt idx="407">
                  <c:v>363.09613037109375</c:v>
                </c:pt>
                <c:pt idx="408">
                  <c:v>363.51748657226563</c:v>
                </c:pt>
                <c:pt idx="409">
                  <c:v>363.73614501953125</c:v>
                </c:pt>
                <c:pt idx="410">
                  <c:v>362.09451293945313</c:v>
                </c:pt>
                <c:pt idx="411">
                  <c:v>362.85061645507813</c:v>
                </c:pt>
                <c:pt idx="412">
                  <c:v>365.98867797851563</c:v>
                </c:pt>
                <c:pt idx="413">
                  <c:v>363.84866333007813</c:v>
                </c:pt>
                <c:pt idx="414">
                  <c:v>362.38754272460938</c:v>
                </c:pt>
                <c:pt idx="415">
                  <c:v>360.37637329101563</c:v>
                </c:pt>
                <c:pt idx="416">
                  <c:v>365.66448974609375</c:v>
                </c:pt>
                <c:pt idx="417">
                  <c:v>367.46893310546875</c:v>
                </c:pt>
                <c:pt idx="418">
                  <c:v>369.98098754882813</c:v>
                </c:pt>
                <c:pt idx="419">
                  <c:v>370.89773559570313</c:v>
                </c:pt>
                <c:pt idx="420">
                  <c:v>369.76071166992188</c:v>
                </c:pt>
                <c:pt idx="421">
                  <c:v>369.32940673828125</c:v>
                </c:pt>
                <c:pt idx="422">
                  <c:v>369.86904907226563</c:v>
                </c:pt>
                <c:pt idx="423">
                  <c:v>369.01193237304688</c:v>
                </c:pt>
                <c:pt idx="424">
                  <c:v>367.69744873046875</c:v>
                </c:pt>
                <c:pt idx="425">
                  <c:v>368.66098022460938</c:v>
                </c:pt>
                <c:pt idx="426">
                  <c:v>365.89593505859375</c:v>
                </c:pt>
                <c:pt idx="427">
                  <c:v>362.82437133789063</c:v>
                </c:pt>
                <c:pt idx="428">
                  <c:v>368.34326171875</c:v>
                </c:pt>
                <c:pt idx="429">
                  <c:v>370.21572875976563</c:v>
                </c:pt>
                <c:pt idx="430">
                  <c:v>369.62762451171875</c:v>
                </c:pt>
                <c:pt idx="431">
                  <c:v>369.54168701171875</c:v>
                </c:pt>
                <c:pt idx="432">
                  <c:v>368.2060546875</c:v>
                </c:pt>
                <c:pt idx="433">
                  <c:v>369.82904052734375</c:v>
                </c:pt>
                <c:pt idx="434">
                  <c:v>368.53689575195313</c:v>
                </c:pt>
                <c:pt idx="435">
                  <c:v>368.44198608398438</c:v>
                </c:pt>
                <c:pt idx="436">
                  <c:v>369.40347290039063</c:v>
                </c:pt>
                <c:pt idx="437">
                  <c:v>362.84048461914063</c:v>
                </c:pt>
                <c:pt idx="438">
                  <c:v>360.41021728515625</c:v>
                </c:pt>
                <c:pt idx="439">
                  <c:v>361.07476806640625</c:v>
                </c:pt>
                <c:pt idx="440">
                  <c:v>369.33331298828125</c:v>
                </c:pt>
                <c:pt idx="441">
                  <c:v>367.49124145507813</c:v>
                </c:pt>
                <c:pt idx="442">
                  <c:v>364.50039672851563</c:v>
                </c:pt>
                <c:pt idx="443">
                  <c:v>363.31503295898438</c:v>
                </c:pt>
                <c:pt idx="444">
                  <c:v>370.15753173828125</c:v>
                </c:pt>
                <c:pt idx="445">
                  <c:v>368.57662963867188</c:v>
                </c:pt>
                <c:pt idx="446">
                  <c:v>371.83135986328125</c:v>
                </c:pt>
                <c:pt idx="447">
                  <c:v>370.04702758789063</c:v>
                </c:pt>
                <c:pt idx="448">
                  <c:v>371.25994873046875</c:v>
                </c:pt>
                <c:pt idx="449">
                  <c:v>368.9510498046875</c:v>
                </c:pt>
                <c:pt idx="450">
                  <c:v>369.92202758789063</c:v>
                </c:pt>
                <c:pt idx="451">
                  <c:v>371.568359375</c:v>
                </c:pt>
                <c:pt idx="452">
                  <c:v>370.34231567382813</c:v>
                </c:pt>
                <c:pt idx="453">
                  <c:v>372.43045043945313</c:v>
                </c:pt>
                <c:pt idx="454">
                  <c:v>370.14950561523438</c:v>
                </c:pt>
                <c:pt idx="455">
                  <c:v>369.37539672851563</c:v>
                </c:pt>
                <c:pt idx="456">
                  <c:v>369.14767456054688</c:v>
                </c:pt>
                <c:pt idx="457">
                  <c:v>370.55517578125</c:v>
                </c:pt>
                <c:pt idx="458">
                  <c:v>370.86376953125</c:v>
                </c:pt>
                <c:pt idx="459">
                  <c:v>368.48635864257813</c:v>
                </c:pt>
                <c:pt idx="460">
                  <c:v>369.0283203125</c:v>
                </c:pt>
                <c:pt idx="461">
                  <c:v>368.57077026367188</c:v>
                </c:pt>
                <c:pt idx="462">
                  <c:v>369.8297119140625</c:v>
                </c:pt>
                <c:pt idx="463">
                  <c:v>369.86044311523438</c:v>
                </c:pt>
                <c:pt idx="464">
                  <c:v>369.41165161132813</c:v>
                </c:pt>
                <c:pt idx="465">
                  <c:v>371.82037353515625</c:v>
                </c:pt>
                <c:pt idx="466">
                  <c:v>371.46182250976563</c:v>
                </c:pt>
                <c:pt idx="467">
                  <c:v>371.16705322265625</c:v>
                </c:pt>
                <c:pt idx="468">
                  <c:v>369.22055053710938</c:v>
                </c:pt>
                <c:pt idx="469">
                  <c:v>367.94268798828125</c:v>
                </c:pt>
                <c:pt idx="470">
                  <c:v>369.44161987304688</c:v>
                </c:pt>
                <c:pt idx="471">
                  <c:v>367.46490478515625</c:v>
                </c:pt>
                <c:pt idx="472">
                  <c:v>366.59771728515625</c:v>
                </c:pt>
                <c:pt idx="473">
                  <c:v>367.166015625</c:v>
                </c:pt>
                <c:pt idx="474">
                  <c:v>366.79934692382813</c:v>
                </c:pt>
                <c:pt idx="475">
                  <c:v>366.82052612304688</c:v>
                </c:pt>
                <c:pt idx="476">
                  <c:v>366.75045776367188</c:v>
                </c:pt>
                <c:pt idx="477">
                  <c:v>362.53970336914063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9BF-4565-ACE5-CC37F7D2C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9310528"/>
        <c:axId val="619308232"/>
      </c:lineChart>
      <c:lineChart>
        <c:grouping val="standard"/>
        <c:varyColors val="0"/>
        <c:ser>
          <c:idx val="1"/>
          <c:order val="1"/>
          <c:tx>
            <c:v>R-102床层平均温度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Sheet1!$A$3:$A$480</c:f>
              <c:numCache>
                <c:formatCode>m/d/yyyy</c:formatCode>
                <c:ptCount val="478"/>
                <c:pt idx="0">
                  <c:v>43770.25</c:v>
                </c:pt>
                <c:pt idx="1">
                  <c:v>43771</c:v>
                </c:pt>
                <c:pt idx="2">
                  <c:v>43772</c:v>
                </c:pt>
                <c:pt idx="3">
                  <c:v>43773</c:v>
                </c:pt>
                <c:pt idx="4">
                  <c:v>43774</c:v>
                </c:pt>
                <c:pt idx="5">
                  <c:v>43775</c:v>
                </c:pt>
                <c:pt idx="6">
                  <c:v>43776</c:v>
                </c:pt>
                <c:pt idx="7">
                  <c:v>43777</c:v>
                </c:pt>
                <c:pt idx="8">
                  <c:v>43778</c:v>
                </c:pt>
                <c:pt idx="9">
                  <c:v>43779</c:v>
                </c:pt>
                <c:pt idx="10">
                  <c:v>43780</c:v>
                </c:pt>
                <c:pt idx="11">
                  <c:v>43781</c:v>
                </c:pt>
                <c:pt idx="12">
                  <c:v>43782</c:v>
                </c:pt>
                <c:pt idx="13">
                  <c:v>43783</c:v>
                </c:pt>
                <c:pt idx="14">
                  <c:v>43784</c:v>
                </c:pt>
                <c:pt idx="15">
                  <c:v>43785</c:v>
                </c:pt>
                <c:pt idx="16">
                  <c:v>43786</c:v>
                </c:pt>
                <c:pt idx="17">
                  <c:v>43787</c:v>
                </c:pt>
                <c:pt idx="18">
                  <c:v>43788</c:v>
                </c:pt>
                <c:pt idx="19">
                  <c:v>43789</c:v>
                </c:pt>
                <c:pt idx="20">
                  <c:v>43790</c:v>
                </c:pt>
                <c:pt idx="21">
                  <c:v>43791</c:v>
                </c:pt>
                <c:pt idx="22">
                  <c:v>43792</c:v>
                </c:pt>
                <c:pt idx="23">
                  <c:v>43793</c:v>
                </c:pt>
                <c:pt idx="24">
                  <c:v>43794</c:v>
                </c:pt>
                <c:pt idx="25">
                  <c:v>43795</c:v>
                </c:pt>
                <c:pt idx="26">
                  <c:v>43796</c:v>
                </c:pt>
                <c:pt idx="27">
                  <c:v>43797</c:v>
                </c:pt>
                <c:pt idx="28">
                  <c:v>43798</c:v>
                </c:pt>
                <c:pt idx="29">
                  <c:v>43799</c:v>
                </c:pt>
                <c:pt idx="30">
                  <c:v>43800</c:v>
                </c:pt>
                <c:pt idx="31">
                  <c:v>43801</c:v>
                </c:pt>
                <c:pt idx="32">
                  <c:v>43802</c:v>
                </c:pt>
                <c:pt idx="33">
                  <c:v>43803</c:v>
                </c:pt>
                <c:pt idx="34">
                  <c:v>43804</c:v>
                </c:pt>
                <c:pt idx="35">
                  <c:v>43805</c:v>
                </c:pt>
                <c:pt idx="36">
                  <c:v>43806</c:v>
                </c:pt>
                <c:pt idx="37">
                  <c:v>43807</c:v>
                </c:pt>
                <c:pt idx="38">
                  <c:v>43808</c:v>
                </c:pt>
                <c:pt idx="39">
                  <c:v>43809</c:v>
                </c:pt>
                <c:pt idx="40">
                  <c:v>43810</c:v>
                </c:pt>
                <c:pt idx="41">
                  <c:v>43811</c:v>
                </c:pt>
                <c:pt idx="42">
                  <c:v>43812</c:v>
                </c:pt>
                <c:pt idx="43">
                  <c:v>43813</c:v>
                </c:pt>
                <c:pt idx="44">
                  <c:v>43814</c:v>
                </c:pt>
                <c:pt idx="45">
                  <c:v>43815</c:v>
                </c:pt>
                <c:pt idx="46">
                  <c:v>43816</c:v>
                </c:pt>
                <c:pt idx="47">
                  <c:v>43817</c:v>
                </c:pt>
                <c:pt idx="48">
                  <c:v>43818</c:v>
                </c:pt>
                <c:pt idx="49">
                  <c:v>43819</c:v>
                </c:pt>
                <c:pt idx="50">
                  <c:v>43820</c:v>
                </c:pt>
                <c:pt idx="51">
                  <c:v>43821</c:v>
                </c:pt>
                <c:pt idx="52">
                  <c:v>43822</c:v>
                </c:pt>
                <c:pt idx="53">
                  <c:v>43823</c:v>
                </c:pt>
                <c:pt idx="54">
                  <c:v>43824</c:v>
                </c:pt>
                <c:pt idx="55">
                  <c:v>43825</c:v>
                </c:pt>
                <c:pt idx="56">
                  <c:v>43826</c:v>
                </c:pt>
                <c:pt idx="57">
                  <c:v>43827</c:v>
                </c:pt>
                <c:pt idx="58">
                  <c:v>43828</c:v>
                </c:pt>
                <c:pt idx="59">
                  <c:v>43829</c:v>
                </c:pt>
                <c:pt idx="60">
                  <c:v>43830</c:v>
                </c:pt>
                <c:pt idx="61">
                  <c:v>43831</c:v>
                </c:pt>
                <c:pt idx="62">
                  <c:v>43832</c:v>
                </c:pt>
                <c:pt idx="63">
                  <c:v>43833</c:v>
                </c:pt>
                <c:pt idx="64">
                  <c:v>43834</c:v>
                </c:pt>
                <c:pt idx="65">
                  <c:v>43835</c:v>
                </c:pt>
                <c:pt idx="66">
                  <c:v>43836</c:v>
                </c:pt>
                <c:pt idx="67">
                  <c:v>43837</c:v>
                </c:pt>
                <c:pt idx="68">
                  <c:v>43838</c:v>
                </c:pt>
                <c:pt idx="69">
                  <c:v>43839</c:v>
                </c:pt>
                <c:pt idx="70">
                  <c:v>43840</c:v>
                </c:pt>
                <c:pt idx="71">
                  <c:v>43841</c:v>
                </c:pt>
                <c:pt idx="72">
                  <c:v>43842</c:v>
                </c:pt>
                <c:pt idx="73">
                  <c:v>43843</c:v>
                </c:pt>
                <c:pt idx="74">
                  <c:v>43844</c:v>
                </c:pt>
                <c:pt idx="75">
                  <c:v>43845</c:v>
                </c:pt>
                <c:pt idx="76">
                  <c:v>43846</c:v>
                </c:pt>
                <c:pt idx="77">
                  <c:v>43847</c:v>
                </c:pt>
                <c:pt idx="78">
                  <c:v>43848</c:v>
                </c:pt>
                <c:pt idx="79">
                  <c:v>43849</c:v>
                </c:pt>
                <c:pt idx="80">
                  <c:v>43850</c:v>
                </c:pt>
                <c:pt idx="81">
                  <c:v>43851</c:v>
                </c:pt>
                <c:pt idx="82">
                  <c:v>43852</c:v>
                </c:pt>
                <c:pt idx="83">
                  <c:v>43853</c:v>
                </c:pt>
                <c:pt idx="84">
                  <c:v>43854</c:v>
                </c:pt>
                <c:pt idx="85">
                  <c:v>43855</c:v>
                </c:pt>
                <c:pt idx="86">
                  <c:v>43856</c:v>
                </c:pt>
                <c:pt idx="87">
                  <c:v>43857</c:v>
                </c:pt>
                <c:pt idx="88">
                  <c:v>43858</c:v>
                </c:pt>
                <c:pt idx="89">
                  <c:v>43859</c:v>
                </c:pt>
                <c:pt idx="90">
                  <c:v>43860</c:v>
                </c:pt>
                <c:pt idx="91">
                  <c:v>43861</c:v>
                </c:pt>
                <c:pt idx="92">
                  <c:v>43862</c:v>
                </c:pt>
                <c:pt idx="93">
                  <c:v>43863</c:v>
                </c:pt>
                <c:pt idx="94">
                  <c:v>43864</c:v>
                </c:pt>
                <c:pt idx="95">
                  <c:v>43865</c:v>
                </c:pt>
                <c:pt idx="96">
                  <c:v>43866</c:v>
                </c:pt>
                <c:pt idx="97">
                  <c:v>43867</c:v>
                </c:pt>
                <c:pt idx="98">
                  <c:v>43868</c:v>
                </c:pt>
                <c:pt idx="99">
                  <c:v>43869</c:v>
                </c:pt>
                <c:pt idx="100">
                  <c:v>43870</c:v>
                </c:pt>
                <c:pt idx="101">
                  <c:v>43871</c:v>
                </c:pt>
                <c:pt idx="102">
                  <c:v>43872</c:v>
                </c:pt>
                <c:pt idx="103">
                  <c:v>43873</c:v>
                </c:pt>
                <c:pt idx="104">
                  <c:v>43874</c:v>
                </c:pt>
                <c:pt idx="105">
                  <c:v>43875</c:v>
                </c:pt>
                <c:pt idx="106">
                  <c:v>43876</c:v>
                </c:pt>
                <c:pt idx="107">
                  <c:v>43877</c:v>
                </c:pt>
                <c:pt idx="108">
                  <c:v>43878</c:v>
                </c:pt>
                <c:pt idx="109">
                  <c:v>43879</c:v>
                </c:pt>
                <c:pt idx="110">
                  <c:v>43880</c:v>
                </c:pt>
                <c:pt idx="111">
                  <c:v>43881</c:v>
                </c:pt>
                <c:pt idx="112">
                  <c:v>43882</c:v>
                </c:pt>
                <c:pt idx="113">
                  <c:v>43883</c:v>
                </c:pt>
                <c:pt idx="114">
                  <c:v>43884</c:v>
                </c:pt>
                <c:pt idx="115">
                  <c:v>43885</c:v>
                </c:pt>
                <c:pt idx="116">
                  <c:v>43886</c:v>
                </c:pt>
                <c:pt idx="117">
                  <c:v>43887</c:v>
                </c:pt>
                <c:pt idx="118">
                  <c:v>43888</c:v>
                </c:pt>
                <c:pt idx="119">
                  <c:v>43889</c:v>
                </c:pt>
                <c:pt idx="120">
                  <c:v>43890</c:v>
                </c:pt>
                <c:pt idx="121">
                  <c:v>43891</c:v>
                </c:pt>
                <c:pt idx="122">
                  <c:v>43892</c:v>
                </c:pt>
                <c:pt idx="123">
                  <c:v>43893</c:v>
                </c:pt>
                <c:pt idx="124">
                  <c:v>43894</c:v>
                </c:pt>
                <c:pt idx="125">
                  <c:v>43895</c:v>
                </c:pt>
                <c:pt idx="126">
                  <c:v>43896</c:v>
                </c:pt>
                <c:pt idx="127">
                  <c:v>43897</c:v>
                </c:pt>
                <c:pt idx="128">
                  <c:v>43898</c:v>
                </c:pt>
                <c:pt idx="129">
                  <c:v>43899</c:v>
                </c:pt>
                <c:pt idx="130">
                  <c:v>43900</c:v>
                </c:pt>
                <c:pt idx="131">
                  <c:v>43901</c:v>
                </c:pt>
                <c:pt idx="132">
                  <c:v>43903</c:v>
                </c:pt>
                <c:pt idx="133">
                  <c:v>43904</c:v>
                </c:pt>
                <c:pt idx="134">
                  <c:v>43905</c:v>
                </c:pt>
                <c:pt idx="135">
                  <c:v>43906</c:v>
                </c:pt>
                <c:pt idx="136">
                  <c:v>43907</c:v>
                </c:pt>
                <c:pt idx="137">
                  <c:v>43908</c:v>
                </c:pt>
                <c:pt idx="138">
                  <c:v>43909</c:v>
                </c:pt>
                <c:pt idx="139">
                  <c:v>43910</c:v>
                </c:pt>
                <c:pt idx="140">
                  <c:v>43911</c:v>
                </c:pt>
                <c:pt idx="141">
                  <c:v>43912</c:v>
                </c:pt>
                <c:pt idx="142">
                  <c:v>43913</c:v>
                </c:pt>
                <c:pt idx="143">
                  <c:v>43914</c:v>
                </c:pt>
                <c:pt idx="144">
                  <c:v>43915</c:v>
                </c:pt>
                <c:pt idx="145">
                  <c:v>43916</c:v>
                </c:pt>
                <c:pt idx="146">
                  <c:v>43917</c:v>
                </c:pt>
                <c:pt idx="147">
                  <c:v>43918</c:v>
                </c:pt>
                <c:pt idx="148">
                  <c:v>43919</c:v>
                </c:pt>
                <c:pt idx="149">
                  <c:v>43920</c:v>
                </c:pt>
                <c:pt idx="150">
                  <c:v>43921</c:v>
                </c:pt>
                <c:pt idx="151">
                  <c:v>43922</c:v>
                </c:pt>
                <c:pt idx="152">
                  <c:v>43923</c:v>
                </c:pt>
                <c:pt idx="153">
                  <c:v>43924</c:v>
                </c:pt>
                <c:pt idx="154">
                  <c:v>43925</c:v>
                </c:pt>
                <c:pt idx="155">
                  <c:v>43926</c:v>
                </c:pt>
                <c:pt idx="156">
                  <c:v>43927</c:v>
                </c:pt>
                <c:pt idx="157">
                  <c:v>43928</c:v>
                </c:pt>
                <c:pt idx="158">
                  <c:v>43929</c:v>
                </c:pt>
                <c:pt idx="159">
                  <c:v>43930</c:v>
                </c:pt>
                <c:pt idx="160">
                  <c:v>43931</c:v>
                </c:pt>
                <c:pt idx="161">
                  <c:v>43932</c:v>
                </c:pt>
                <c:pt idx="162">
                  <c:v>43933</c:v>
                </c:pt>
                <c:pt idx="163">
                  <c:v>43934</c:v>
                </c:pt>
                <c:pt idx="164">
                  <c:v>43935</c:v>
                </c:pt>
                <c:pt idx="165">
                  <c:v>43936</c:v>
                </c:pt>
                <c:pt idx="166">
                  <c:v>43937</c:v>
                </c:pt>
                <c:pt idx="167">
                  <c:v>43938</c:v>
                </c:pt>
                <c:pt idx="168">
                  <c:v>43939</c:v>
                </c:pt>
                <c:pt idx="169">
                  <c:v>43940</c:v>
                </c:pt>
                <c:pt idx="170">
                  <c:v>43941</c:v>
                </c:pt>
                <c:pt idx="171">
                  <c:v>43942</c:v>
                </c:pt>
                <c:pt idx="172">
                  <c:v>43943</c:v>
                </c:pt>
                <c:pt idx="173">
                  <c:v>43944</c:v>
                </c:pt>
                <c:pt idx="174">
                  <c:v>43945</c:v>
                </c:pt>
                <c:pt idx="175">
                  <c:v>43946</c:v>
                </c:pt>
                <c:pt idx="176">
                  <c:v>43947</c:v>
                </c:pt>
                <c:pt idx="177">
                  <c:v>43948</c:v>
                </c:pt>
                <c:pt idx="178">
                  <c:v>43949</c:v>
                </c:pt>
                <c:pt idx="179">
                  <c:v>43950</c:v>
                </c:pt>
                <c:pt idx="180">
                  <c:v>43951</c:v>
                </c:pt>
                <c:pt idx="181">
                  <c:v>43952</c:v>
                </c:pt>
                <c:pt idx="182">
                  <c:v>43953</c:v>
                </c:pt>
                <c:pt idx="183">
                  <c:v>43954</c:v>
                </c:pt>
                <c:pt idx="184">
                  <c:v>43955</c:v>
                </c:pt>
                <c:pt idx="185">
                  <c:v>43956</c:v>
                </c:pt>
                <c:pt idx="186">
                  <c:v>43957</c:v>
                </c:pt>
                <c:pt idx="187">
                  <c:v>43958</c:v>
                </c:pt>
                <c:pt idx="188">
                  <c:v>43959</c:v>
                </c:pt>
                <c:pt idx="189">
                  <c:v>43960</c:v>
                </c:pt>
                <c:pt idx="190">
                  <c:v>43961</c:v>
                </c:pt>
                <c:pt idx="191">
                  <c:v>43962</c:v>
                </c:pt>
                <c:pt idx="192">
                  <c:v>43963</c:v>
                </c:pt>
                <c:pt idx="193">
                  <c:v>43964</c:v>
                </c:pt>
                <c:pt idx="194">
                  <c:v>43965</c:v>
                </c:pt>
                <c:pt idx="195">
                  <c:v>43966</c:v>
                </c:pt>
                <c:pt idx="196">
                  <c:v>43967</c:v>
                </c:pt>
                <c:pt idx="197">
                  <c:v>43968</c:v>
                </c:pt>
                <c:pt idx="198">
                  <c:v>43969</c:v>
                </c:pt>
                <c:pt idx="199">
                  <c:v>43970</c:v>
                </c:pt>
                <c:pt idx="200">
                  <c:v>43971</c:v>
                </c:pt>
                <c:pt idx="201">
                  <c:v>43972</c:v>
                </c:pt>
                <c:pt idx="202">
                  <c:v>43973</c:v>
                </c:pt>
                <c:pt idx="203">
                  <c:v>43974</c:v>
                </c:pt>
                <c:pt idx="204">
                  <c:v>43975</c:v>
                </c:pt>
                <c:pt idx="205">
                  <c:v>43976</c:v>
                </c:pt>
                <c:pt idx="206">
                  <c:v>43977</c:v>
                </c:pt>
                <c:pt idx="207">
                  <c:v>43978</c:v>
                </c:pt>
                <c:pt idx="208">
                  <c:v>43979</c:v>
                </c:pt>
                <c:pt idx="209">
                  <c:v>43980</c:v>
                </c:pt>
                <c:pt idx="210">
                  <c:v>43981</c:v>
                </c:pt>
                <c:pt idx="211">
                  <c:v>43982</c:v>
                </c:pt>
                <c:pt idx="212">
                  <c:v>43983</c:v>
                </c:pt>
                <c:pt idx="213">
                  <c:v>43984</c:v>
                </c:pt>
                <c:pt idx="214">
                  <c:v>43985</c:v>
                </c:pt>
                <c:pt idx="215">
                  <c:v>43986</c:v>
                </c:pt>
                <c:pt idx="216">
                  <c:v>43987</c:v>
                </c:pt>
                <c:pt idx="217">
                  <c:v>43988</c:v>
                </c:pt>
                <c:pt idx="218">
                  <c:v>43989</c:v>
                </c:pt>
                <c:pt idx="219">
                  <c:v>43990</c:v>
                </c:pt>
                <c:pt idx="220">
                  <c:v>43991</c:v>
                </c:pt>
                <c:pt idx="221">
                  <c:v>43992</c:v>
                </c:pt>
                <c:pt idx="222">
                  <c:v>43993</c:v>
                </c:pt>
                <c:pt idx="223">
                  <c:v>43994</c:v>
                </c:pt>
                <c:pt idx="224">
                  <c:v>43995</c:v>
                </c:pt>
                <c:pt idx="225">
                  <c:v>43996</c:v>
                </c:pt>
                <c:pt idx="226">
                  <c:v>43997</c:v>
                </c:pt>
                <c:pt idx="227">
                  <c:v>43998</c:v>
                </c:pt>
                <c:pt idx="228">
                  <c:v>43999</c:v>
                </c:pt>
                <c:pt idx="229">
                  <c:v>44000</c:v>
                </c:pt>
                <c:pt idx="230">
                  <c:v>44001</c:v>
                </c:pt>
                <c:pt idx="231">
                  <c:v>44002</c:v>
                </c:pt>
                <c:pt idx="232">
                  <c:v>44003</c:v>
                </c:pt>
                <c:pt idx="233">
                  <c:v>44004</c:v>
                </c:pt>
                <c:pt idx="234">
                  <c:v>44005</c:v>
                </c:pt>
                <c:pt idx="235">
                  <c:v>44006</c:v>
                </c:pt>
                <c:pt idx="236">
                  <c:v>44007</c:v>
                </c:pt>
                <c:pt idx="237">
                  <c:v>44008</c:v>
                </c:pt>
                <c:pt idx="238">
                  <c:v>44009</c:v>
                </c:pt>
                <c:pt idx="239">
                  <c:v>44010</c:v>
                </c:pt>
                <c:pt idx="240">
                  <c:v>44011</c:v>
                </c:pt>
                <c:pt idx="241">
                  <c:v>44012</c:v>
                </c:pt>
                <c:pt idx="242">
                  <c:v>44013</c:v>
                </c:pt>
                <c:pt idx="243">
                  <c:v>44014</c:v>
                </c:pt>
                <c:pt idx="244">
                  <c:v>44015</c:v>
                </c:pt>
                <c:pt idx="245">
                  <c:v>44016</c:v>
                </c:pt>
                <c:pt idx="246">
                  <c:v>44017</c:v>
                </c:pt>
                <c:pt idx="247">
                  <c:v>44018</c:v>
                </c:pt>
                <c:pt idx="248">
                  <c:v>44019</c:v>
                </c:pt>
                <c:pt idx="249">
                  <c:v>44020</c:v>
                </c:pt>
                <c:pt idx="250">
                  <c:v>44021</c:v>
                </c:pt>
                <c:pt idx="251">
                  <c:v>44022</c:v>
                </c:pt>
                <c:pt idx="252">
                  <c:v>44023</c:v>
                </c:pt>
                <c:pt idx="253">
                  <c:v>44024</c:v>
                </c:pt>
                <c:pt idx="254">
                  <c:v>44025</c:v>
                </c:pt>
                <c:pt idx="255">
                  <c:v>44026</c:v>
                </c:pt>
                <c:pt idx="256">
                  <c:v>44027</c:v>
                </c:pt>
                <c:pt idx="257">
                  <c:v>44028</c:v>
                </c:pt>
                <c:pt idx="258">
                  <c:v>44029</c:v>
                </c:pt>
                <c:pt idx="259">
                  <c:v>44030</c:v>
                </c:pt>
                <c:pt idx="260">
                  <c:v>44031</c:v>
                </c:pt>
                <c:pt idx="261">
                  <c:v>44032</c:v>
                </c:pt>
                <c:pt idx="262">
                  <c:v>44033</c:v>
                </c:pt>
                <c:pt idx="263">
                  <c:v>44034</c:v>
                </c:pt>
                <c:pt idx="264">
                  <c:v>44035</c:v>
                </c:pt>
                <c:pt idx="265">
                  <c:v>44036</c:v>
                </c:pt>
                <c:pt idx="266">
                  <c:v>44037</c:v>
                </c:pt>
                <c:pt idx="267">
                  <c:v>44038</c:v>
                </c:pt>
                <c:pt idx="268">
                  <c:v>44039</c:v>
                </c:pt>
                <c:pt idx="269">
                  <c:v>44040</c:v>
                </c:pt>
                <c:pt idx="270">
                  <c:v>44041</c:v>
                </c:pt>
                <c:pt idx="271">
                  <c:v>44042</c:v>
                </c:pt>
                <c:pt idx="272">
                  <c:v>44043</c:v>
                </c:pt>
                <c:pt idx="273">
                  <c:v>44044</c:v>
                </c:pt>
                <c:pt idx="274">
                  <c:v>44045</c:v>
                </c:pt>
                <c:pt idx="275">
                  <c:v>44046</c:v>
                </c:pt>
                <c:pt idx="276">
                  <c:v>44047</c:v>
                </c:pt>
                <c:pt idx="277">
                  <c:v>44048</c:v>
                </c:pt>
                <c:pt idx="278">
                  <c:v>44049</c:v>
                </c:pt>
                <c:pt idx="279">
                  <c:v>44050</c:v>
                </c:pt>
                <c:pt idx="280">
                  <c:v>44051</c:v>
                </c:pt>
                <c:pt idx="281">
                  <c:v>44052</c:v>
                </c:pt>
                <c:pt idx="282">
                  <c:v>44053</c:v>
                </c:pt>
                <c:pt idx="283">
                  <c:v>44054</c:v>
                </c:pt>
                <c:pt idx="284">
                  <c:v>44055</c:v>
                </c:pt>
                <c:pt idx="285">
                  <c:v>44056</c:v>
                </c:pt>
                <c:pt idx="286">
                  <c:v>44057</c:v>
                </c:pt>
                <c:pt idx="287">
                  <c:v>44058</c:v>
                </c:pt>
                <c:pt idx="288">
                  <c:v>44059</c:v>
                </c:pt>
                <c:pt idx="289">
                  <c:v>44060</c:v>
                </c:pt>
                <c:pt idx="290">
                  <c:v>44061</c:v>
                </c:pt>
                <c:pt idx="291">
                  <c:v>44062</c:v>
                </c:pt>
                <c:pt idx="292">
                  <c:v>44063</c:v>
                </c:pt>
                <c:pt idx="293">
                  <c:v>44064</c:v>
                </c:pt>
                <c:pt idx="294">
                  <c:v>44065</c:v>
                </c:pt>
                <c:pt idx="295">
                  <c:v>44066</c:v>
                </c:pt>
                <c:pt idx="296">
                  <c:v>44067</c:v>
                </c:pt>
                <c:pt idx="297">
                  <c:v>44068</c:v>
                </c:pt>
                <c:pt idx="298">
                  <c:v>44069</c:v>
                </c:pt>
                <c:pt idx="299">
                  <c:v>44070</c:v>
                </c:pt>
                <c:pt idx="300">
                  <c:v>44071</c:v>
                </c:pt>
                <c:pt idx="301">
                  <c:v>44072</c:v>
                </c:pt>
                <c:pt idx="302">
                  <c:v>44073</c:v>
                </c:pt>
                <c:pt idx="303">
                  <c:v>44074</c:v>
                </c:pt>
                <c:pt idx="304">
                  <c:v>44075</c:v>
                </c:pt>
                <c:pt idx="305">
                  <c:v>44076</c:v>
                </c:pt>
                <c:pt idx="306">
                  <c:v>44077</c:v>
                </c:pt>
                <c:pt idx="307">
                  <c:v>44078</c:v>
                </c:pt>
                <c:pt idx="308">
                  <c:v>44079</c:v>
                </c:pt>
                <c:pt idx="309">
                  <c:v>44080</c:v>
                </c:pt>
                <c:pt idx="310">
                  <c:v>44081</c:v>
                </c:pt>
                <c:pt idx="311">
                  <c:v>44082</c:v>
                </c:pt>
                <c:pt idx="312">
                  <c:v>44083</c:v>
                </c:pt>
                <c:pt idx="313">
                  <c:v>44084</c:v>
                </c:pt>
                <c:pt idx="314">
                  <c:v>44085</c:v>
                </c:pt>
                <c:pt idx="315">
                  <c:v>44086</c:v>
                </c:pt>
                <c:pt idx="316">
                  <c:v>44087</c:v>
                </c:pt>
                <c:pt idx="317">
                  <c:v>44088</c:v>
                </c:pt>
                <c:pt idx="318">
                  <c:v>44089</c:v>
                </c:pt>
                <c:pt idx="319">
                  <c:v>44090</c:v>
                </c:pt>
                <c:pt idx="320">
                  <c:v>44091</c:v>
                </c:pt>
                <c:pt idx="321">
                  <c:v>44092</c:v>
                </c:pt>
                <c:pt idx="322">
                  <c:v>44093</c:v>
                </c:pt>
                <c:pt idx="323">
                  <c:v>44094</c:v>
                </c:pt>
                <c:pt idx="324">
                  <c:v>44095</c:v>
                </c:pt>
                <c:pt idx="325">
                  <c:v>44096</c:v>
                </c:pt>
                <c:pt idx="326">
                  <c:v>44097</c:v>
                </c:pt>
                <c:pt idx="327">
                  <c:v>44098</c:v>
                </c:pt>
                <c:pt idx="328">
                  <c:v>44099</c:v>
                </c:pt>
                <c:pt idx="329">
                  <c:v>44100</c:v>
                </c:pt>
                <c:pt idx="330">
                  <c:v>44101</c:v>
                </c:pt>
                <c:pt idx="331">
                  <c:v>44102</c:v>
                </c:pt>
                <c:pt idx="332">
                  <c:v>44103</c:v>
                </c:pt>
                <c:pt idx="333">
                  <c:v>44104</c:v>
                </c:pt>
                <c:pt idx="334">
                  <c:v>44105</c:v>
                </c:pt>
                <c:pt idx="335">
                  <c:v>44106</c:v>
                </c:pt>
                <c:pt idx="336">
                  <c:v>44107</c:v>
                </c:pt>
                <c:pt idx="337">
                  <c:v>44108</c:v>
                </c:pt>
                <c:pt idx="338">
                  <c:v>44109</c:v>
                </c:pt>
                <c:pt idx="339">
                  <c:v>44110</c:v>
                </c:pt>
                <c:pt idx="340">
                  <c:v>44111</c:v>
                </c:pt>
                <c:pt idx="341">
                  <c:v>44112</c:v>
                </c:pt>
                <c:pt idx="342">
                  <c:v>44113</c:v>
                </c:pt>
                <c:pt idx="343">
                  <c:v>44114</c:v>
                </c:pt>
                <c:pt idx="344">
                  <c:v>44115</c:v>
                </c:pt>
                <c:pt idx="345">
                  <c:v>44116</c:v>
                </c:pt>
                <c:pt idx="346">
                  <c:v>44117</c:v>
                </c:pt>
                <c:pt idx="347">
                  <c:v>44118</c:v>
                </c:pt>
                <c:pt idx="348">
                  <c:v>44119</c:v>
                </c:pt>
                <c:pt idx="349">
                  <c:v>44120</c:v>
                </c:pt>
                <c:pt idx="350">
                  <c:v>44121</c:v>
                </c:pt>
                <c:pt idx="351">
                  <c:v>44122</c:v>
                </c:pt>
                <c:pt idx="352">
                  <c:v>44123</c:v>
                </c:pt>
                <c:pt idx="353">
                  <c:v>44124</c:v>
                </c:pt>
                <c:pt idx="354">
                  <c:v>44125</c:v>
                </c:pt>
                <c:pt idx="355">
                  <c:v>44126</c:v>
                </c:pt>
                <c:pt idx="356">
                  <c:v>44127</c:v>
                </c:pt>
                <c:pt idx="357">
                  <c:v>44128</c:v>
                </c:pt>
                <c:pt idx="358">
                  <c:v>44129</c:v>
                </c:pt>
                <c:pt idx="359">
                  <c:v>44130</c:v>
                </c:pt>
                <c:pt idx="360">
                  <c:v>44131</c:v>
                </c:pt>
                <c:pt idx="361">
                  <c:v>44132</c:v>
                </c:pt>
                <c:pt idx="362">
                  <c:v>44133</c:v>
                </c:pt>
                <c:pt idx="363">
                  <c:v>44134</c:v>
                </c:pt>
                <c:pt idx="364">
                  <c:v>44135</c:v>
                </c:pt>
                <c:pt idx="365">
                  <c:v>44136</c:v>
                </c:pt>
                <c:pt idx="366">
                  <c:v>44137</c:v>
                </c:pt>
                <c:pt idx="367">
                  <c:v>44138</c:v>
                </c:pt>
                <c:pt idx="368">
                  <c:v>44139</c:v>
                </c:pt>
                <c:pt idx="369">
                  <c:v>44140</c:v>
                </c:pt>
                <c:pt idx="370">
                  <c:v>44141</c:v>
                </c:pt>
                <c:pt idx="371">
                  <c:v>44142</c:v>
                </c:pt>
                <c:pt idx="372">
                  <c:v>44143</c:v>
                </c:pt>
                <c:pt idx="373">
                  <c:v>44144</c:v>
                </c:pt>
                <c:pt idx="374">
                  <c:v>44145</c:v>
                </c:pt>
                <c:pt idx="375">
                  <c:v>44146</c:v>
                </c:pt>
                <c:pt idx="376">
                  <c:v>44147</c:v>
                </c:pt>
                <c:pt idx="377">
                  <c:v>44148</c:v>
                </c:pt>
                <c:pt idx="378">
                  <c:v>44149</c:v>
                </c:pt>
                <c:pt idx="379">
                  <c:v>44150</c:v>
                </c:pt>
                <c:pt idx="380">
                  <c:v>44151</c:v>
                </c:pt>
                <c:pt idx="381">
                  <c:v>44152</c:v>
                </c:pt>
                <c:pt idx="382">
                  <c:v>44153</c:v>
                </c:pt>
                <c:pt idx="383">
                  <c:v>44154</c:v>
                </c:pt>
                <c:pt idx="384">
                  <c:v>44155</c:v>
                </c:pt>
                <c:pt idx="385">
                  <c:v>44156</c:v>
                </c:pt>
                <c:pt idx="386">
                  <c:v>44157</c:v>
                </c:pt>
                <c:pt idx="387">
                  <c:v>44158</c:v>
                </c:pt>
                <c:pt idx="388">
                  <c:v>44159</c:v>
                </c:pt>
                <c:pt idx="389">
                  <c:v>44160</c:v>
                </c:pt>
                <c:pt idx="390">
                  <c:v>44161</c:v>
                </c:pt>
                <c:pt idx="391">
                  <c:v>44162</c:v>
                </c:pt>
                <c:pt idx="392">
                  <c:v>44163</c:v>
                </c:pt>
                <c:pt idx="393">
                  <c:v>44164</c:v>
                </c:pt>
                <c:pt idx="394">
                  <c:v>44165</c:v>
                </c:pt>
                <c:pt idx="395">
                  <c:v>44166</c:v>
                </c:pt>
                <c:pt idx="396">
                  <c:v>44167</c:v>
                </c:pt>
                <c:pt idx="397">
                  <c:v>44168</c:v>
                </c:pt>
                <c:pt idx="398">
                  <c:v>44169</c:v>
                </c:pt>
                <c:pt idx="399">
                  <c:v>44170</c:v>
                </c:pt>
                <c:pt idx="400">
                  <c:v>44171</c:v>
                </c:pt>
                <c:pt idx="401">
                  <c:v>44172</c:v>
                </c:pt>
                <c:pt idx="402">
                  <c:v>44173</c:v>
                </c:pt>
                <c:pt idx="403">
                  <c:v>44174</c:v>
                </c:pt>
                <c:pt idx="404">
                  <c:v>44175</c:v>
                </c:pt>
                <c:pt idx="405">
                  <c:v>44176</c:v>
                </c:pt>
                <c:pt idx="406">
                  <c:v>44177</c:v>
                </c:pt>
                <c:pt idx="407">
                  <c:v>44178</c:v>
                </c:pt>
                <c:pt idx="408">
                  <c:v>44179</c:v>
                </c:pt>
                <c:pt idx="409">
                  <c:v>44180</c:v>
                </c:pt>
                <c:pt idx="410">
                  <c:v>44181</c:v>
                </c:pt>
                <c:pt idx="411">
                  <c:v>44182</c:v>
                </c:pt>
                <c:pt idx="412">
                  <c:v>44183</c:v>
                </c:pt>
                <c:pt idx="413">
                  <c:v>44184</c:v>
                </c:pt>
                <c:pt idx="414">
                  <c:v>44185</c:v>
                </c:pt>
                <c:pt idx="415">
                  <c:v>44186</c:v>
                </c:pt>
                <c:pt idx="416">
                  <c:v>44187</c:v>
                </c:pt>
                <c:pt idx="417">
                  <c:v>44188</c:v>
                </c:pt>
                <c:pt idx="418">
                  <c:v>44189</c:v>
                </c:pt>
                <c:pt idx="419">
                  <c:v>44190</c:v>
                </c:pt>
                <c:pt idx="420">
                  <c:v>44191</c:v>
                </c:pt>
                <c:pt idx="421">
                  <c:v>44192</c:v>
                </c:pt>
                <c:pt idx="422">
                  <c:v>44193</c:v>
                </c:pt>
                <c:pt idx="423">
                  <c:v>44194</c:v>
                </c:pt>
                <c:pt idx="424">
                  <c:v>44195</c:v>
                </c:pt>
                <c:pt idx="425">
                  <c:v>44196</c:v>
                </c:pt>
                <c:pt idx="426">
                  <c:v>44197</c:v>
                </c:pt>
                <c:pt idx="427">
                  <c:v>44198</c:v>
                </c:pt>
                <c:pt idx="428">
                  <c:v>44199</c:v>
                </c:pt>
                <c:pt idx="429">
                  <c:v>44200</c:v>
                </c:pt>
                <c:pt idx="430">
                  <c:v>44201</c:v>
                </c:pt>
                <c:pt idx="431">
                  <c:v>44202</c:v>
                </c:pt>
                <c:pt idx="432">
                  <c:v>44203</c:v>
                </c:pt>
                <c:pt idx="433">
                  <c:v>44204</c:v>
                </c:pt>
                <c:pt idx="434">
                  <c:v>44205</c:v>
                </c:pt>
                <c:pt idx="435">
                  <c:v>44206</c:v>
                </c:pt>
                <c:pt idx="436">
                  <c:v>44207</c:v>
                </c:pt>
                <c:pt idx="437">
                  <c:v>44208</c:v>
                </c:pt>
                <c:pt idx="438">
                  <c:v>44209</c:v>
                </c:pt>
                <c:pt idx="439">
                  <c:v>44210</c:v>
                </c:pt>
                <c:pt idx="440">
                  <c:v>44211</c:v>
                </c:pt>
                <c:pt idx="441">
                  <c:v>44212</c:v>
                </c:pt>
                <c:pt idx="442">
                  <c:v>44213</c:v>
                </c:pt>
                <c:pt idx="443">
                  <c:v>44214</c:v>
                </c:pt>
                <c:pt idx="444">
                  <c:v>44215</c:v>
                </c:pt>
                <c:pt idx="445">
                  <c:v>44216</c:v>
                </c:pt>
                <c:pt idx="446">
                  <c:v>44217</c:v>
                </c:pt>
                <c:pt idx="447">
                  <c:v>44225</c:v>
                </c:pt>
                <c:pt idx="448">
                  <c:v>44226</c:v>
                </c:pt>
                <c:pt idx="449">
                  <c:v>44227</c:v>
                </c:pt>
                <c:pt idx="450">
                  <c:v>44228</c:v>
                </c:pt>
                <c:pt idx="451">
                  <c:v>44229</c:v>
                </c:pt>
                <c:pt idx="452">
                  <c:v>44230</c:v>
                </c:pt>
                <c:pt idx="453">
                  <c:v>44231</c:v>
                </c:pt>
                <c:pt idx="454">
                  <c:v>44232</c:v>
                </c:pt>
                <c:pt idx="455">
                  <c:v>44233</c:v>
                </c:pt>
                <c:pt idx="456">
                  <c:v>44234</c:v>
                </c:pt>
                <c:pt idx="457">
                  <c:v>44235</c:v>
                </c:pt>
                <c:pt idx="458">
                  <c:v>44236</c:v>
                </c:pt>
                <c:pt idx="459">
                  <c:v>44237</c:v>
                </c:pt>
                <c:pt idx="460">
                  <c:v>44238</c:v>
                </c:pt>
                <c:pt idx="461">
                  <c:v>44239</c:v>
                </c:pt>
                <c:pt idx="462">
                  <c:v>44240</c:v>
                </c:pt>
                <c:pt idx="463">
                  <c:v>44241</c:v>
                </c:pt>
                <c:pt idx="464">
                  <c:v>44242</c:v>
                </c:pt>
                <c:pt idx="465">
                  <c:v>44243</c:v>
                </c:pt>
                <c:pt idx="466">
                  <c:v>44244</c:v>
                </c:pt>
                <c:pt idx="467">
                  <c:v>44245</c:v>
                </c:pt>
                <c:pt idx="468">
                  <c:v>44246</c:v>
                </c:pt>
                <c:pt idx="469">
                  <c:v>44247</c:v>
                </c:pt>
                <c:pt idx="470">
                  <c:v>44248</c:v>
                </c:pt>
                <c:pt idx="471">
                  <c:v>44249</c:v>
                </c:pt>
                <c:pt idx="472">
                  <c:v>44250</c:v>
                </c:pt>
                <c:pt idx="473">
                  <c:v>44251</c:v>
                </c:pt>
                <c:pt idx="474">
                  <c:v>44252</c:v>
                </c:pt>
                <c:pt idx="475">
                  <c:v>44253</c:v>
                </c:pt>
                <c:pt idx="476">
                  <c:v>44254</c:v>
                </c:pt>
                <c:pt idx="477">
                  <c:v>44255</c:v>
                </c:pt>
              </c:numCache>
            </c:numRef>
          </c:cat>
          <c:val>
            <c:numRef>
              <c:f>Sheet1!$C$3:$C$480</c:f>
              <c:numCache>
                <c:formatCode>0.0</c:formatCode>
                <c:ptCount val="478"/>
                <c:pt idx="0">
                  <c:v>317.17520141601563</c:v>
                </c:pt>
                <c:pt idx="1">
                  <c:v>326.47735595703125</c:v>
                </c:pt>
                <c:pt idx="2">
                  <c:v>321.6846923828125</c:v>
                </c:pt>
                <c:pt idx="3">
                  <c:v>319.27865600585938</c:v>
                </c:pt>
                <c:pt idx="4">
                  <c:v>324.9617919921875</c:v>
                </c:pt>
                <c:pt idx="5">
                  <c:v>321.4151611328125</c:v>
                </c:pt>
                <c:pt idx="6">
                  <c:v>332.87030029296875</c:v>
                </c:pt>
                <c:pt idx="7">
                  <c:v>332.16021728515625</c:v>
                </c:pt>
                <c:pt idx="8">
                  <c:v>330.53720092773438</c:v>
                </c:pt>
                <c:pt idx="9">
                  <c:v>329.59524536132813</c:v>
                </c:pt>
                <c:pt idx="10">
                  <c:v>333.75289916992188</c:v>
                </c:pt>
                <c:pt idx="11">
                  <c:v>333.9078369140625</c:v>
                </c:pt>
                <c:pt idx="12">
                  <c:v>333.65283203125</c:v>
                </c:pt>
                <c:pt idx="13">
                  <c:v>332.71148681640625</c:v>
                </c:pt>
                <c:pt idx="14">
                  <c:v>332.41522216796875</c:v>
                </c:pt>
                <c:pt idx="15">
                  <c:v>331.14718627929688</c:v>
                </c:pt>
                <c:pt idx="16">
                  <c:v>329.80889892578125</c:v>
                </c:pt>
                <c:pt idx="17">
                  <c:v>328.07186889648438</c:v>
                </c:pt>
                <c:pt idx="18">
                  <c:v>325.63681030273438</c:v>
                </c:pt>
                <c:pt idx="19">
                  <c:v>325.7249755859375</c:v>
                </c:pt>
                <c:pt idx="20">
                  <c:v>326.43154907226563</c:v>
                </c:pt>
                <c:pt idx="21">
                  <c:v>327.44845581054688</c:v>
                </c:pt>
                <c:pt idx="22">
                  <c:v>329.13876342773438</c:v>
                </c:pt>
                <c:pt idx="23">
                  <c:v>329.57785034179688</c:v>
                </c:pt>
                <c:pt idx="24">
                  <c:v>328.61544799804688</c:v>
                </c:pt>
                <c:pt idx="25">
                  <c:v>328.61215209960938</c:v>
                </c:pt>
                <c:pt idx="26">
                  <c:v>333.99856567382813</c:v>
                </c:pt>
                <c:pt idx="27">
                  <c:v>334.32879638671875</c:v>
                </c:pt>
                <c:pt idx="28">
                  <c:v>334.37850952148438</c:v>
                </c:pt>
                <c:pt idx="29">
                  <c:v>333.00479125976563</c:v>
                </c:pt>
                <c:pt idx="30">
                  <c:v>331.756103515625</c:v>
                </c:pt>
                <c:pt idx="31">
                  <c:v>332.84140014648438</c:v>
                </c:pt>
                <c:pt idx="32">
                  <c:v>332.91079711914063</c:v>
                </c:pt>
                <c:pt idx="33">
                  <c:v>327.938232421875</c:v>
                </c:pt>
                <c:pt idx="34">
                  <c:v>329.07025146484375</c:v>
                </c:pt>
                <c:pt idx="35">
                  <c:v>331.17333984375</c:v>
                </c:pt>
                <c:pt idx="36">
                  <c:v>330.45535278320313</c:v>
                </c:pt>
                <c:pt idx="37">
                  <c:v>330.63671875</c:v>
                </c:pt>
                <c:pt idx="38">
                  <c:v>338.44189453125</c:v>
                </c:pt>
                <c:pt idx="39">
                  <c:v>336.6019287109375</c:v>
                </c:pt>
                <c:pt idx="40">
                  <c:v>336.98626708984375</c:v>
                </c:pt>
                <c:pt idx="41">
                  <c:v>335.25009155273438</c:v>
                </c:pt>
                <c:pt idx="42">
                  <c:v>337.33486938476563</c:v>
                </c:pt>
                <c:pt idx="43">
                  <c:v>336.92361450195313</c:v>
                </c:pt>
                <c:pt idx="44">
                  <c:v>341.66232299804688</c:v>
                </c:pt>
                <c:pt idx="45">
                  <c:v>340.90811157226563</c:v>
                </c:pt>
                <c:pt idx="46">
                  <c:v>339.27426147460938</c:v>
                </c:pt>
                <c:pt idx="47">
                  <c:v>338.02682495117188</c:v>
                </c:pt>
                <c:pt idx="48">
                  <c:v>338.45541381835938</c:v>
                </c:pt>
                <c:pt idx="49">
                  <c:v>337.95114135742188</c:v>
                </c:pt>
                <c:pt idx="50">
                  <c:v>338.88070678710938</c:v>
                </c:pt>
                <c:pt idx="51">
                  <c:v>339.0511474609375</c:v>
                </c:pt>
                <c:pt idx="52">
                  <c:v>339.86386108398438</c:v>
                </c:pt>
                <c:pt idx="53">
                  <c:v>338.015625</c:v>
                </c:pt>
                <c:pt idx="54">
                  <c:v>338.6517333984375</c:v>
                </c:pt>
                <c:pt idx="55">
                  <c:v>339.72879028320313</c:v>
                </c:pt>
                <c:pt idx="56">
                  <c:v>339.91171264648438</c:v>
                </c:pt>
                <c:pt idx="57">
                  <c:v>341.21511840820313</c:v>
                </c:pt>
                <c:pt idx="58">
                  <c:v>341.08544921875</c:v>
                </c:pt>
                <c:pt idx="59">
                  <c:v>340.8179931640625</c:v>
                </c:pt>
                <c:pt idx="60">
                  <c:v>341.37493896484375</c:v>
                </c:pt>
                <c:pt idx="61">
                  <c:v>340.37969970703125</c:v>
                </c:pt>
                <c:pt idx="62">
                  <c:v>340.97341918945313</c:v>
                </c:pt>
                <c:pt idx="63">
                  <c:v>341.5357666015625</c:v>
                </c:pt>
                <c:pt idx="64">
                  <c:v>340.68359375</c:v>
                </c:pt>
                <c:pt idx="65">
                  <c:v>340.73727416992188</c:v>
                </c:pt>
                <c:pt idx="66">
                  <c:v>341.83908081054688</c:v>
                </c:pt>
                <c:pt idx="67">
                  <c:v>338.98712158203125</c:v>
                </c:pt>
                <c:pt idx="68">
                  <c:v>340.458984375</c:v>
                </c:pt>
                <c:pt idx="69">
                  <c:v>341.63519287109375</c:v>
                </c:pt>
                <c:pt idx="70">
                  <c:v>340.87060546875</c:v>
                </c:pt>
                <c:pt idx="71">
                  <c:v>341.35931396484375</c:v>
                </c:pt>
                <c:pt idx="72">
                  <c:v>341.78262329101563</c:v>
                </c:pt>
                <c:pt idx="73">
                  <c:v>341.27728271484375</c:v>
                </c:pt>
                <c:pt idx="74">
                  <c:v>340.96368408203125</c:v>
                </c:pt>
                <c:pt idx="75">
                  <c:v>341.60751342773438</c:v>
                </c:pt>
                <c:pt idx="76">
                  <c:v>340.819091796875</c:v>
                </c:pt>
                <c:pt idx="77">
                  <c:v>340.95016479492188</c:v>
                </c:pt>
                <c:pt idx="78">
                  <c:v>341.12167358398438</c:v>
                </c:pt>
                <c:pt idx="79">
                  <c:v>341.05429077148438</c:v>
                </c:pt>
                <c:pt idx="80">
                  <c:v>341.67807006835938</c:v>
                </c:pt>
                <c:pt idx="81">
                  <c:v>340.39263916015625</c:v>
                </c:pt>
                <c:pt idx="82">
                  <c:v>341.08920288085938</c:v>
                </c:pt>
                <c:pt idx="83">
                  <c:v>340.436279296875</c:v>
                </c:pt>
                <c:pt idx="84">
                  <c:v>340.516845703125</c:v>
                </c:pt>
                <c:pt idx="85">
                  <c:v>341.10714721679688</c:v>
                </c:pt>
                <c:pt idx="86">
                  <c:v>341.32183837890625</c:v>
                </c:pt>
                <c:pt idx="87">
                  <c:v>340.79385375976563</c:v>
                </c:pt>
                <c:pt idx="88">
                  <c:v>341.37588500976563</c:v>
                </c:pt>
                <c:pt idx="89">
                  <c:v>341.71963500976563</c:v>
                </c:pt>
                <c:pt idx="90">
                  <c:v>341.42288208007813</c:v>
                </c:pt>
                <c:pt idx="91">
                  <c:v>342.46954345703125</c:v>
                </c:pt>
                <c:pt idx="92">
                  <c:v>343.70599365234375</c:v>
                </c:pt>
                <c:pt idx="93">
                  <c:v>326.99624633789063</c:v>
                </c:pt>
                <c:pt idx="94">
                  <c:v>338.10006713867188</c:v>
                </c:pt>
                <c:pt idx="95">
                  <c:v>339.4683837890625</c:v>
                </c:pt>
                <c:pt idx="96">
                  <c:v>340.59982299804688</c:v>
                </c:pt>
                <c:pt idx="97">
                  <c:v>334.62628173828125</c:v>
                </c:pt>
                <c:pt idx="98">
                  <c:v>323.39962768554688</c:v>
                </c:pt>
                <c:pt idx="99">
                  <c:v>328.59619140625</c:v>
                </c:pt>
                <c:pt idx="100">
                  <c:v>329.03726196289063</c:v>
                </c:pt>
                <c:pt idx="101">
                  <c:v>329.1279296875</c:v>
                </c:pt>
                <c:pt idx="102">
                  <c:v>326.44683837890625</c:v>
                </c:pt>
                <c:pt idx="103">
                  <c:v>325.67294311523438</c:v>
                </c:pt>
                <c:pt idx="104">
                  <c:v>326.70846557617188</c:v>
                </c:pt>
                <c:pt idx="105">
                  <c:v>326.1915283203125</c:v>
                </c:pt>
                <c:pt idx="106">
                  <c:v>326.75592041015625</c:v>
                </c:pt>
                <c:pt idx="107">
                  <c:v>325.7135009765625</c:v>
                </c:pt>
                <c:pt idx="108">
                  <c:v>326.59872436523438</c:v>
                </c:pt>
                <c:pt idx="109">
                  <c:v>325.51080322265625</c:v>
                </c:pt>
                <c:pt idx="110">
                  <c:v>324.29052734375</c:v>
                </c:pt>
                <c:pt idx="111">
                  <c:v>323.79940795898438</c:v>
                </c:pt>
                <c:pt idx="112">
                  <c:v>324.56005859375</c:v>
                </c:pt>
                <c:pt idx="113">
                  <c:v>324.54937744140625</c:v>
                </c:pt>
                <c:pt idx="114">
                  <c:v>323.59002685546875</c:v>
                </c:pt>
                <c:pt idx="115">
                  <c:v>323.24295043945313</c:v>
                </c:pt>
                <c:pt idx="116">
                  <c:v>322.2418212890625</c:v>
                </c:pt>
                <c:pt idx="117">
                  <c:v>325.35342407226563</c:v>
                </c:pt>
                <c:pt idx="118">
                  <c:v>333.69741821289063</c:v>
                </c:pt>
                <c:pt idx="119">
                  <c:v>329.8270263671875</c:v>
                </c:pt>
                <c:pt idx="120">
                  <c:v>330.39413452148438</c:v>
                </c:pt>
                <c:pt idx="121">
                  <c:v>329.22262573242188</c:v>
                </c:pt>
                <c:pt idx="122">
                  <c:v>330.22897338867188</c:v>
                </c:pt>
                <c:pt idx="123">
                  <c:v>340.1436767578125</c:v>
                </c:pt>
                <c:pt idx="124">
                  <c:v>339.72332763671875</c:v>
                </c:pt>
                <c:pt idx="125">
                  <c:v>339.53768920898438</c:v>
                </c:pt>
                <c:pt idx="126">
                  <c:v>339.38287353515625</c:v>
                </c:pt>
                <c:pt idx="127">
                  <c:v>339.09405517578125</c:v>
                </c:pt>
                <c:pt idx="128">
                  <c:v>340.88198852539063</c:v>
                </c:pt>
                <c:pt idx="129">
                  <c:v>339.55108642578125</c:v>
                </c:pt>
                <c:pt idx="130">
                  <c:v>338.47891235351563</c:v>
                </c:pt>
                <c:pt idx="131">
                  <c:v>338.9010009765625</c:v>
                </c:pt>
                <c:pt idx="132">
                  <c:v>340.24356079101563</c:v>
                </c:pt>
                <c:pt idx="133">
                  <c:v>339.69610595703125</c:v>
                </c:pt>
                <c:pt idx="134">
                  <c:v>339.11505126953125</c:v>
                </c:pt>
                <c:pt idx="135">
                  <c:v>339.48858642578125</c:v>
                </c:pt>
                <c:pt idx="136">
                  <c:v>339.23770141601563</c:v>
                </c:pt>
                <c:pt idx="137">
                  <c:v>341.06570434570313</c:v>
                </c:pt>
                <c:pt idx="138">
                  <c:v>341.093505859375</c:v>
                </c:pt>
                <c:pt idx="139">
                  <c:v>342.88082885742188</c:v>
                </c:pt>
                <c:pt idx="140">
                  <c:v>341.0111083984375</c:v>
                </c:pt>
                <c:pt idx="141">
                  <c:v>341.33737182617188</c:v>
                </c:pt>
                <c:pt idx="142">
                  <c:v>340.9794921875</c:v>
                </c:pt>
                <c:pt idx="143">
                  <c:v>339.6954345703125</c:v>
                </c:pt>
                <c:pt idx="144">
                  <c:v>340.79888916015625</c:v>
                </c:pt>
                <c:pt idx="145">
                  <c:v>341.49774169921875</c:v>
                </c:pt>
                <c:pt idx="146">
                  <c:v>343.0899658203125</c:v>
                </c:pt>
                <c:pt idx="147">
                  <c:v>342.67446899414063</c:v>
                </c:pt>
                <c:pt idx="148">
                  <c:v>343.4267578125</c:v>
                </c:pt>
                <c:pt idx="149">
                  <c:v>343.88818359375</c:v>
                </c:pt>
                <c:pt idx="150">
                  <c:v>343.1734619140625</c:v>
                </c:pt>
                <c:pt idx="151">
                  <c:v>342.55654907226563</c:v>
                </c:pt>
                <c:pt idx="152">
                  <c:v>344.73260498046875</c:v>
                </c:pt>
                <c:pt idx="153">
                  <c:v>344.92291259765625</c:v>
                </c:pt>
                <c:pt idx="154">
                  <c:v>344.45492553710938</c:v>
                </c:pt>
                <c:pt idx="155">
                  <c:v>344.00222778320313</c:v>
                </c:pt>
                <c:pt idx="156">
                  <c:v>344.07809448242188</c:v>
                </c:pt>
                <c:pt idx="157">
                  <c:v>344.30099487304688</c:v>
                </c:pt>
                <c:pt idx="158">
                  <c:v>344.335205078125</c:v>
                </c:pt>
                <c:pt idx="159">
                  <c:v>344.603515625</c:v>
                </c:pt>
                <c:pt idx="160">
                  <c:v>344.4959716796875</c:v>
                </c:pt>
                <c:pt idx="161">
                  <c:v>344.08358764648438</c:v>
                </c:pt>
                <c:pt idx="162">
                  <c:v>343.88534545898438</c:v>
                </c:pt>
                <c:pt idx="163">
                  <c:v>344.13140869140625</c:v>
                </c:pt>
                <c:pt idx="164">
                  <c:v>344.51992797851563</c:v>
                </c:pt>
                <c:pt idx="165">
                  <c:v>345.72909545898438</c:v>
                </c:pt>
                <c:pt idx="166">
                  <c:v>348.8990478515625</c:v>
                </c:pt>
                <c:pt idx="167">
                  <c:v>350.83834838867188</c:v>
                </c:pt>
                <c:pt idx="168">
                  <c:v>350.15765380859375</c:v>
                </c:pt>
                <c:pt idx="169">
                  <c:v>348.77066040039063</c:v>
                </c:pt>
                <c:pt idx="170">
                  <c:v>348.415283203125</c:v>
                </c:pt>
                <c:pt idx="171">
                  <c:v>346.73129272460938</c:v>
                </c:pt>
                <c:pt idx="172">
                  <c:v>347.31704711914063</c:v>
                </c:pt>
                <c:pt idx="173">
                  <c:v>344.50314331054688</c:v>
                </c:pt>
                <c:pt idx="174">
                  <c:v>348.2947998046875</c:v>
                </c:pt>
                <c:pt idx="175">
                  <c:v>347.825439453125</c:v>
                </c:pt>
                <c:pt idx="176">
                  <c:v>348.21694946289063</c:v>
                </c:pt>
                <c:pt idx="177">
                  <c:v>350.93710327148438</c:v>
                </c:pt>
                <c:pt idx="178">
                  <c:v>349.57281494140625</c:v>
                </c:pt>
                <c:pt idx="179">
                  <c:v>351.14535522460938</c:v>
                </c:pt>
                <c:pt idx="180">
                  <c:v>353.29867553710938</c:v>
                </c:pt>
                <c:pt idx="181">
                  <c:v>352.92507934570313</c:v>
                </c:pt>
                <c:pt idx="182">
                  <c:v>354.87908935546875</c:v>
                </c:pt>
                <c:pt idx="183">
                  <c:v>356.2216796875</c:v>
                </c:pt>
                <c:pt idx="184">
                  <c:v>355.68099975585938</c:v>
                </c:pt>
                <c:pt idx="185">
                  <c:v>355.7972412109375</c:v>
                </c:pt>
                <c:pt idx="186">
                  <c:v>355.68853759765625</c:v>
                </c:pt>
                <c:pt idx="187">
                  <c:v>355.35903930664063</c:v>
                </c:pt>
                <c:pt idx="188">
                  <c:v>355.77804565429688</c:v>
                </c:pt>
                <c:pt idx="189">
                  <c:v>352.94921875</c:v>
                </c:pt>
                <c:pt idx="190">
                  <c:v>352.41268920898438</c:v>
                </c:pt>
                <c:pt idx="191">
                  <c:v>352.97943115234375</c:v>
                </c:pt>
                <c:pt idx="192">
                  <c:v>352.72900390625</c:v>
                </c:pt>
                <c:pt idx="193">
                  <c:v>352.73764038085938</c:v>
                </c:pt>
                <c:pt idx="194">
                  <c:v>352.59512329101563</c:v>
                </c:pt>
                <c:pt idx="195">
                  <c:v>352.63760375976563</c:v>
                </c:pt>
                <c:pt idx="196">
                  <c:v>351.92630004882813</c:v>
                </c:pt>
                <c:pt idx="197">
                  <c:v>353.24765014648438</c:v>
                </c:pt>
                <c:pt idx="198">
                  <c:v>350.95956420898438</c:v>
                </c:pt>
                <c:pt idx="199">
                  <c:v>349.16366577148438</c:v>
                </c:pt>
                <c:pt idx="200">
                  <c:v>349.86080932617188</c:v>
                </c:pt>
                <c:pt idx="201">
                  <c:v>351.3486328125</c:v>
                </c:pt>
                <c:pt idx="202">
                  <c:v>352.52853393554688</c:v>
                </c:pt>
                <c:pt idx="203">
                  <c:v>352.65289306640625</c:v>
                </c:pt>
                <c:pt idx="204">
                  <c:v>351.60055541992188</c:v>
                </c:pt>
                <c:pt idx="205">
                  <c:v>352.36782836914063</c:v>
                </c:pt>
                <c:pt idx="206">
                  <c:v>352.8868408203125</c:v>
                </c:pt>
                <c:pt idx="207">
                  <c:v>353.2908935546875</c:v>
                </c:pt>
                <c:pt idx="208">
                  <c:v>355.31430053710938</c:v>
                </c:pt>
                <c:pt idx="209">
                  <c:v>358.1634521484375</c:v>
                </c:pt>
                <c:pt idx="210">
                  <c:v>357.42803955078125</c:v>
                </c:pt>
                <c:pt idx="211">
                  <c:v>355.2630615234375</c:v>
                </c:pt>
                <c:pt idx="212">
                  <c:v>355.60610961914063</c:v>
                </c:pt>
                <c:pt idx="213">
                  <c:v>356.79360961914063</c:v>
                </c:pt>
                <c:pt idx="214">
                  <c:v>357.35635375976563</c:v>
                </c:pt>
                <c:pt idx="215">
                  <c:v>358.44647216796875</c:v>
                </c:pt>
                <c:pt idx="216">
                  <c:v>357.51315307617188</c:v>
                </c:pt>
                <c:pt idx="217">
                  <c:v>358.48895263671875</c:v>
                </c:pt>
                <c:pt idx="218">
                  <c:v>356.39849853515625</c:v>
                </c:pt>
                <c:pt idx="219">
                  <c:v>359.41949462890625</c:v>
                </c:pt>
                <c:pt idx="220">
                  <c:v>358.95297241210938</c:v>
                </c:pt>
                <c:pt idx="221">
                  <c:v>356.57369995117188</c:v>
                </c:pt>
                <c:pt idx="222">
                  <c:v>358.52166748046875</c:v>
                </c:pt>
                <c:pt idx="223">
                  <c:v>358.39599609375</c:v>
                </c:pt>
                <c:pt idx="224">
                  <c:v>359.74462890625</c:v>
                </c:pt>
                <c:pt idx="225">
                  <c:v>360.42459106445313</c:v>
                </c:pt>
                <c:pt idx="226">
                  <c:v>358.8099365234375</c:v>
                </c:pt>
                <c:pt idx="227">
                  <c:v>359.31103515625</c:v>
                </c:pt>
                <c:pt idx="228">
                  <c:v>358.31588745117188</c:v>
                </c:pt>
                <c:pt idx="229">
                  <c:v>359.68338012695313</c:v>
                </c:pt>
                <c:pt idx="230">
                  <c:v>359.2281494140625</c:v>
                </c:pt>
                <c:pt idx="231">
                  <c:v>358.9368896484375</c:v>
                </c:pt>
                <c:pt idx="232">
                  <c:v>359.13809204101563</c:v>
                </c:pt>
                <c:pt idx="233">
                  <c:v>357.94964599609375</c:v>
                </c:pt>
                <c:pt idx="234">
                  <c:v>357.48025512695313</c:v>
                </c:pt>
                <c:pt idx="235">
                  <c:v>357.23455810546875</c:v>
                </c:pt>
                <c:pt idx="236">
                  <c:v>355.94244384765625</c:v>
                </c:pt>
                <c:pt idx="237">
                  <c:v>355.81646728515625</c:v>
                </c:pt>
                <c:pt idx="238">
                  <c:v>355.86196899414063</c:v>
                </c:pt>
                <c:pt idx="239">
                  <c:v>355.31521606445313</c:v>
                </c:pt>
                <c:pt idx="240">
                  <c:v>355.21255493164063</c:v>
                </c:pt>
                <c:pt idx="241">
                  <c:v>355.03829956054688</c:v>
                </c:pt>
                <c:pt idx="242">
                  <c:v>354.5838623046875</c:v>
                </c:pt>
                <c:pt idx="243">
                  <c:v>354.90939331054688</c:v>
                </c:pt>
                <c:pt idx="244">
                  <c:v>355.18295288085938</c:v>
                </c:pt>
                <c:pt idx="245">
                  <c:v>355.97015380859375</c:v>
                </c:pt>
                <c:pt idx="246">
                  <c:v>355.91021728515625</c:v>
                </c:pt>
                <c:pt idx="247">
                  <c:v>356.81594848632813</c:v>
                </c:pt>
                <c:pt idx="248">
                  <c:v>356.06753540039063</c:v>
                </c:pt>
                <c:pt idx="249">
                  <c:v>357.01971435546875</c:v>
                </c:pt>
                <c:pt idx="250">
                  <c:v>355.65646362304688</c:v>
                </c:pt>
                <c:pt idx="251">
                  <c:v>354.43609619140625</c:v>
                </c:pt>
                <c:pt idx="252">
                  <c:v>354.09454345703125</c:v>
                </c:pt>
                <c:pt idx="253">
                  <c:v>353.35623168945313</c:v>
                </c:pt>
                <c:pt idx="254">
                  <c:v>353.3336181640625</c:v>
                </c:pt>
                <c:pt idx="255">
                  <c:v>352.94970703125</c:v>
                </c:pt>
                <c:pt idx="256">
                  <c:v>353.2249755859375</c:v>
                </c:pt>
                <c:pt idx="257">
                  <c:v>354.22079467773438</c:v>
                </c:pt>
                <c:pt idx="258">
                  <c:v>354.7347412109375</c:v>
                </c:pt>
                <c:pt idx="259">
                  <c:v>358.36764526367188</c:v>
                </c:pt>
                <c:pt idx="260">
                  <c:v>358.49740600585938</c:v>
                </c:pt>
                <c:pt idx="261">
                  <c:v>356.46725463867188</c:v>
                </c:pt>
                <c:pt idx="262">
                  <c:v>356.49423217773438</c:v>
                </c:pt>
                <c:pt idx="263">
                  <c:v>357.36001586914063</c:v>
                </c:pt>
                <c:pt idx="264">
                  <c:v>356.975341796875</c:v>
                </c:pt>
                <c:pt idx="265">
                  <c:v>355.22640991210938</c:v>
                </c:pt>
                <c:pt idx="266">
                  <c:v>354.89990234375</c:v>
                </c:pt>
                <c:pt idx="267">
                  <c:v>353.41796875</c:v>
                </c:pt>
                <c:pt idx="268">
                  <c:v>353.69149780273438</c:v>
                </c:pt>
                <c:pt idx="269">
                  <c:v>353.65020751953125</c:v>
                </c:pt>
                <c:pt idx="270">
                  <c:v>353.26812744140625</c:v>
                </c:pt>
                <c:pt idx="271">
                  <c:v>354.04989624023438</c:v>
                </c:pt>
                <c:pt idx="272">
                  <c:v>353.80975341796875</c:v>
                </c:pt>
                <c:pt idx="273">
                  <c:v>354.04534912109375</c:v>
                </c:pt>
                <c:pt idx="274">
                  <c:v>354.1744384765625</c:v>
                </c:pt>
                <c:pt idx="275">
                  <c:v>353.365234375</c:v>
                </c:pt>
                <c:pt idx="276">
                  <c:v>356.97964477539063</c:v>
                </c:pt>
                <c:pt idx="277">
                  <c:v>355.0916748046875</c:v>
                </c:pt>
                <c:pt idx="278">
                  <c:v>353.282958984375</c:v>
                </c:pt>
                <c:pt idx="279">
                  <c:v>352.89755249023438</c:v>
                </c:pt>
                <c:pt idx="280">
                  <c:v>352.67919921875</c:v>
                </c:pt>
                <c:pt idx="281">
                  <c:v>354.3187255859375</c:v>
                </c:pt>
                <c:pt idx="282">
                  <c:v>355.1256103515625</c:v>
                </c:pt>
                <c:pt idx="283">
                  <c:v>353.85165405273438</c:v>
                </c:pt>
                <c:pt idx="284">
                  <c:v>350.91152954101563</c:v>
                </c:pt>
                <c:pt idx="285">
                  <c:v>354.50048828125</c:v>
                </c:pt>
                <c:pt idx="286">
                  <c:v>351.56451416015625</c:v>
                </c:pt>
                <c:pt idx="287">
                  <c:v>351.46929931640625</c:v>
                </c:pt>
                <c:pt idx="288">
                  <c:v>350.1849365234375</c:v>
                </c:pt>
                <c:pt idx="289">
                  <c:v>346.753173828125</c:v>
                </c:pt>
                <c:pt idx="290">
                  <c:v>347.26068115234375</c:v>
                </c:pt>
                <c:pt idx="291">
                  <c:v>346.88400268554688</c:v>
                </c:pt>
                <c:pt idx="292">
                  <c:v>344.60104370117188</c:v>
                </c:pt>
                <c:pt idx="293">
                  <c:v>345.10162353515625</c:v>
                </c:pt>
                <c:pt idx="294">
                  <c:v>347.9061279296875</c:v>
                </c:pt>
                <c:pt idx="295">
                  <c:v>350.52706909179688</c:v>
                </c:pt>
                <c:pt idx="296">
                  <c:v>350.740966796875</c:v>
                </c:pt>
                <c:pt idx="297">
                  <c:v>350.13946533203125</c:v>
                </c:pt>
                <c:pt idx="298">
                  <c:v>351.19061279296875</c:v>
                </c:pt>
                <c:pt idx="299">
                  <c:v>347.23837280273438</c:v>
                </c:pt>
                <c:pt idx="300">
                  <c:v>348.99615478515625</c:v>
                </c:pt>
                <c:pt idx="301">
                  <c:v>348.78506469726563</c:v>
                </c:pt>
                <c:pt idx="302">
                  <c:v>348.87344360351563</c:v>
                </c:pt>
                <c:pt idx="303">
                  <c:v>348.32672119140625</c:v>
                </c:pt>
                <c:pt idx="304">
                  <c:v>348.72451782226563</c:v>
                </c:pt>
                <c:pt idx="305">
                  <c:v>348.28518676757813</c:v>
                </c:pt>
                <c:pt idx="306">
                  <c:v>348.27349853515625</c:v>
                </c:pt>
                <c:pt idx="307">
                  <c:v>346.59661865234375</c:v>
                </c:pt>
                <c:pt idx="308">
                  <c:v>347.56207275390625</c:v>
                </c:pt>
                <c:pt idx="309">
                  <c:v>350.39041137695313</c:v>
                </c:pt>
                <c:pt idx="310">
                  <c:v>350.08587646484375</c:v>
                </c:pt>
                <c:pt idx="311">
                  <c:v>349.50738525390625</c:v>
                </c:pt>
                <c:pt idx="312">
                  <c:v>350.539306640625</c:v>
                </c:pt>
                <c:pt idx="313">
                  <c:v>346.87106323242188</c:v>
                </c:pt>
                <c:pt idx="314">
                  <c:v>348.4014892578125</c:v>
                </c:pt>
                <c:pt idx="315">
                  <c:v>346.32598876953125</c:v>
                </c:pt>
                <c:pt idx="316">
                  <c:v>347.09274291992188</c:v>
                </c:pt>
                <c:pt idx="317">
                  <c:v>345.896240234375</c:v>
                </c:pt>
                <c:pt idx="318">
                  <c:v>347.35513305664063</c:v>
                </c:pt>
                <c:pt idx="319">
                  <c:v>345.97683715820313</c:v>
                </c:pt>
                <c:pt idx="320">
                  <c:v>345.116943359375</c:v>
                </c:pt>
                <c:pt idx="321">
                  <c:v>345.0772705078125</c:v>
                </c:pt>
                <c:pt idx="322">
                  <c:v>343.21868896484375</c:v>
                </c:pt>
                <c:pt idx="323">
                  <c:v>342.12332153320313</c:v>
                </c:pt>
                <c:pt idx="324">
                  <c:v>342.65188598632813</c:v>
                </c:pt>
                <c:pt idx="325">
                  <c:v>343.18795776367188</c:v>
                </c:pt>
                <c:pt idx="326">
                  <c:v>345.28427124023438</c:v>
                </c:pt>
                <c:pt idx="327">
                  <c:v>348.68328857421875</c:v>
                </c:pt>
                <c:pt idx="328">
                  <c:v>354.26303100585938</c:v>
                </c:pt>
                <c:pt idx="329">
                  <c:v>351.10684204101563</c:v>
                </c:pt>
                <c:pt idx="330">
                  <c:v>349.63937377929688</c:v>
                </c:pt>
                <c:pt idx="331">
                  <c:v>348.4500732421875</c:v>
                </c:pt>
                <c:pt idx="332">
                  <c:v>348.33770751953125</c:v>
                </c:pt>
                <c:pt idx="333">
                  <c:v>349.047119140625</c:v>
                </c:pt>
                <c:pt idx="334">
                  <c:v>349.3525390625</c:v>
                </c:pt>
                <c:pt idx="335">
                  <c:v>350.4989013671875</c:v>
                </c:pt>
                <c:pt idx="336">
                  <c:v>350.60610961914063</c:v>
                </c:pt>
                <c:pt idx="337">
                  <c:v>360.64263916015625</c:v>
                </c:pt>
                <c:pt idx="338">
                  <c:v>351.12762451171875</c:v>
                </c:pt>
                <c:pt idx="339">
                  <c:v>353.75189208984375</c:v>
                </c:pt>
                <c:pt idx="340">
                  <c:v>350.90350341796875</c:v>
                </c:pt>
                <c:pt idx="341">
                  <c:v>348.37509155273438</c:v>
                </c:pt>
                <c:pt idx="342">
                  <c:v>347.01760864257813</c:v>
                </c:pt>
                <c:pt idx="343">
                  <c:v>350.10696411132813</c:v>
                </c:pt>
                <c:pt idx="344">
                  <c:v>348.1007080078125</c:v>
                </c:pt>
                <c:pt idx="345">
                  <c:v>349.96292114257813</c:v>
                </c:pt>
                <c:pt idx="346">
                  <c:v>349.2620849609375</c:v>
                </c:pt>
                <c:pt idx="347">
                  <c:v>349.06280517578125</c:v>
                </c:pt>
                <c:pt idx="348">
                  <c:v>348.57577514648438</c:v>
                </c:pt>
                <c:pt idx="349">
                  <c:v>346.7716064453125</c:v>
                </c:pt>
                <c:pt idx="350">
                  <c:v>350.02978515625</c:v>
                </c:pt>
                <c:pt idx="351">
                  <c:v>346.828857421875</c:v>
                </c:pt>
                <c:pt idx="352">
                  <c:v>343.85018920898438</c:v>
                </c:pt>
                <c:pt idx="353">
                  <c:v>350.55276489257813</c:v>
                </c:pt>
                <c:pt idx="354">
                  <c:v>348.2437744140625</c:v>
                </c:pt>
                <c:pt idx="355">
                  <c:v>346.41949462890625</c:v>
                </c:pt>
                <c:pt idx="356">
                  <c:v>350.95565795898438</c:v>
                </c:pt>
                <c:pt idx="357">
                  <c:v>350.15032958984375</c:v>
                </c:pt>
                <c:pt idx="358">
                  <c:v>350.91238403320313</c:v>
                </c:pt>
                <c:pt idx="359">
                  <c:v>350.5174560546875</c:v>
                </c:pt>
                <c:pt idx="360">
                  <c:v>348.82086181640625</c:v>
                </c:pt>
                <c:pt idx="361">
                  <c:v>350.65634155273438</c:v>
                </c:pt>
                <c:pt idx="362">
                  <c:v>351.9066162109375</c:v>
                </c:pt>
                <c:pt idx="363">
                  <c:v>351.32162475585938</c:v>
                </c:pt>
                <c:pt idx="364">
                  <c:v>350.92626953125</c:v>
                </c:pt>
                <c:pt idx="365">
                  <c:v>350.67086791992188</c:v>
                </c:pt>
                <c:pt idx="366">
                  <c:v>349.79522705078125</c:v>
                </c:pt>
                <c:pt idx="367">
                  <c:v>349.50811767578125</c:v>
                </c:pt>
                <c:pt idx="368">
                  <c:v>348.15960693359375</c:v>
                </c:pt>
                <c:pt idx="369">
                  <c:v>351.67550659179688</c:v>
                </c:pt>
                <c:pt idx="370">
                  <c:v>350.6484375</c:v>
                </c:pt>
                <c:pt idx="371">
                  <c:v>357.9132080078125</c:v>
                </c:pt>
                <c:pt idx="372">
                  <c:v>359.17071533203125</c:v>
                </c:pt>
                <c:pt idx="373">
                  <c:v>355.74462890625</c:v>
                </c:pt>
                <c:pt idx="374">
                  <c:v>353.08425903320313</c:v>
                </c:pt>
                <c:pt idx="375">
                  <c:v>352.27987670898438</c:v>
                </c:pt>
                <c:pt idx="376">
                  <c:v>351.86959838867188</c:v>
                </c:pt>
                <c:pt idx="377">
                  <c:v>351.63671875</c:v>
                </c:pt>
                <c:pt idx="378">
                  <c:v>350.42205810546875</c:v>
                </c:pt>
                <c:pt idx="379">
                  <c:v>348.29745483398438</c:v>
                </c:pt>
                <c:pt idx="380">
                  <c:v>348.7552490234375</c:v>
                </c:pt>
                <c:pt idx="381">
                  <c:v>349.1475830078125</c:v>
                </c:pt>
                <c:pt idx="382">
                  <c:v>350.67025756835938</c:v>
                </c:pt>
                <c:pt idx="383">
                  <c:v>350.1712646484375</c:v>
                </c:pt>
                <c:pt idx="384">
                  <c:v>348.89996337890625</c:v>
                </c:pt>
                <c:pt idx="385">
                  <c:v>347.80294799804688</c:v>
                </c:pt>
                <c:pt idx="386">
                  <c:v>349.70315551757813</c:v>
                </c:pt>
                <c:pt idx="387">
                  <c:v>349.20199584960938</c:v>
                </c:pt>
                <c:pt idx="388">
                  <c:v>351.02325439453125</c:v>
                </c:pt>
                <c:pt idx="389">
                  <c:v>348.58993530273438</c:v>
                </c:pt>
                <c:pt idx="390">
                  <c:v>349.22488403320313</c:v>
                </c:pt>
                <c:pt idx="391">
                  <c:v>348.35791015625</c:v>
                </c:pt>
                <c:pt idx="392">
                  <c:v>346.27490234375</c:v>
                </c:pt>
                <c:pt idx="393">
                  <c:v>351.09896850585938</c:v>
                </c:pt>
                <c:pt idx="394">
                  <c:v>350.4473876953125</c:v>
                </c:pt>
                <c:pt idx="395">
                  <c:v>349.3759765625</c:v>
                </c:pt>
                <c:pt idx="396">
                  <c:v>348.49905395507813</c:v>
                </c:pt>
                <c:pt idx="397">
                  <c:v>346.68753051757813</c:v>
                </c:pt>
                <c:pt idx="398">
                  <c:v>347.55398559570313</c:v>
                </c:pt>
                <c:pt idx="399">
                  <c:v>350.48165893554688</c:v>
                </c:pt>
                <c:pt idx="400">
                  <c:v>346.39736938476563</c:v>
                </c:pt>
                <c:pt idx="401">
                  <c:v>347.16241455078125</c:v>
                </c:pt>
                <c:pt idx="402">
                  <c:v>346.45611572265625</c:v>
                </c:pt>
                <c:pt idx="403">
                  <c:v>345.38742065429688</c:v>
                </c:pt>
                <c:pt idx="404">
                  <c:v>350.19696044921875</c:v>
                </c:pt>
                <c:pt idx="405">
                  <c:v>348.37701416015625</c:v>
                </c:pt>
                <c:pt idx="406">
                  <c:v>347.48797607421875</c:v>
                </c:pt>
                <c:pt idx="407">
                  <c:v>348.47027587890625</c:v>
                </c:pt>
                <c:pt idx="408">
                  <c:v>348.03524780273438</c:v>
                </c:pt>
                <c:pt idx="409">
                  <c:v>347.95648193359375</c:v>
                </c:pt>
                <c:pt idx="410">
                  <c:v>346.48294067382813</c:v>
                </c:pt>
                <c:pt idx="411">
                  <c:v>347.57843017578125</c:v>
                </c:pt>
                <c:pt idx="412">
                  <c:v>351.45108032226563</c:v>
                </c:pt>
                <c:pt idx="413">
                  <c:v>347.62887573242188</c:v>
                </c:pt>
                <c:pt idx="414">
                  <c:v>346.33062744140625</c:v>
                </c:pt>
                <c:pt idx="415">
                  <c:v>345.090576171875</c:v>
                </c:pt>
                <c:pt idx="416">
                  <c:v>351.3695068359375</c:v>
                </c:pt>
                <c:pt idx="417">
                  <c:v>353.70135498046875</c:v>
                </c:pt>
                <c:pt idx="418">
                  <c:v>354.3963623046875</c:v>
                </c:pt>
                <c:pt idx="419">
                  <c:v>356.08416748046875</c:v>
                </c:pt>
                <c:pt idx="420">
                  <c:v>356.0147705078125</c:v>
                </c:pt>
                <c:pt idx="421">
                  <c:v>354.59713745117188</c:v>
                </c:pt>
                <c:pt idx="422">
                  <c:v>356.0687255859375</c:v>
                </c:pt>
                <c:pt idx="423">
                  <c:v>353.41949462890625</c:v>
                </c:pt>
                <c:pt idx="424">
                  <c:v>352.207275390625</c:v>
                </c:pt>
                <c:pt idx="425">
                  <c:v>355.19793701171875</c:v>
                </c:pt>
                <c:pt idx="426">
                  <c:v>352.2005615234375</c:v>
                </c:pt>
                <c:pt idx="427">
                  <c:v>349.07351684570313</c:v>
                </c:pt>
                <c:pt idx="428">
                  <c:v>356.7462158203125</c:v>
                </c:pt>
                <c:pt idx="429">
                  <c:v>356.5938720703125</c:v>
                </c:pt>
                <c:pt idx="430">
                  <c:v>355.0975341796875</c:v>
                </c:pt>
                <c:pt idx="431">
                  <c:v>354.18020629882813</c:v>
                </c:pt>
                <c:pt idx="432">
                  <c:v>353.59710693359375</c:v>
                </c:pt>
                <c:pt idx="433">
                  <c:v>356.86907958984375</c:v>
                </c:pt>
                <c:pt idx="434">
                  <c:v>355.95669555664063</c:v>
                </c:pt>
                <c:pt idx="435">
                  <c:v>355.481201171875</c:v>
                </c:pt>
                <c:pt idx="436">
                  <c:v>357.42800903320313</c:v>
                </c:pt>
                <c:pt idx="437">
                  <c:v>350.54949951171875</c:v>
                </c:pt>
                <c:pt idx="438">
                  <c:v>347.53854370117188</c:v>
                </c:pt>
                <c:pt idx="439">
                  <c:v>347.63522338867188</c:v>
                </c:pt>
                <c:pt idx="440">
                  <c:v>355.00039672851563</c:v>
                </c:pt>
                <c:pt idx="441">
                  <c:v>353.14849853515625</c:v>
                </c:pt>
                <c:pt idx="442">
                  <c:v>351.04660034179688</c:v>
                </c:pt>
                <c:pt idx="443">
                  <c:v>349.13092041015625</c:v>
                </c:pt>
                <c:pt idx="444">
                  <c:v>355.63735961914063</c:v>
                </c:pt>
                <c:pt idx="445">
                  <c:v>356.26229858398438</c:v>
                </c:pt>
                <c:pt idx="446">
                  <c:v>363.69735717773438</c:v>
                </c:pt>
                <c:pt idx="447">
                  <c:v>366.6861572265625</c:v>
                </c:pt>
                <c:pt idx="448">
                  <c:v>366.09747314453125</c:v>
                </c:pt>
                <c:pt idx="449">
                  <c:v>363.31076049804688</c:v>
                </c:pt>
                <c:pt idx="450">
                  <c:v>361.48098754882813</c:v>
                </c:pt>
                <c:pt idx="451">
                  <c:v>361.42584228515625</c:v>
                </c:pt>
                <c:pt idx="452">
                  <c:v>359.18978881835938</c:v>
                </c:pt>
                <c:pt idx="453">
                  <c:v>365.79971313476563</c:v>
                </c:pt>
                <c:pt idx="454">
                  <c:v>364.59552001953125</c:v>
                </c:pt>
                <c:pt idx="455">
                  <c:v>363.15814208984375</c:v>
                </c:pt>
                <c:pt idx="456">
                  <c:v>363.2122802734375</c:v>
                </c:pt>
                <c:pt idx="457">
                  <c:v>364.1649169921875</c:v>
                </c:pt>
                <c:pt idx="458">
                  <c:v>364.5152587890625</c:v>
                </c:pt>
                <c:pt idx="459">
                  <c:v>362.26565551757813</c:v>
                </c:pt>
                <c:pt idx="460">
                  <c:v>361.75714111328125</c:v>
                </c:pt>
                <c:pt idx="461">
                  <c:v>360.31295776367188</c:v>
                </c:pt>
                <c:pt idx="462">
                  <c:v>360.59188842773438</c:v>
                </c:pt>
                <c:pt idx="463">
                  <c:v>360.01153564453125</c:v>
                </c:pt>
                <c:pt idx="464">
                  <c:v>358.947265625</c:v>
                </c:pt>
                <c:pt idx="465">
                  <c:v>361.47784423828125</c:v>
                </c:pt>
                <c:pt idx="466">
                  <c:v>359.76885986328125</c:v>
                </c:pt>
                <c:pt idx="467">
                  <c:v>358.96527099609375</c:v>
                </c:pt>
                <c:pt idx="468">
                  <c:v>356.317138671875</c:v>
                </c:pt>
                <c:pt idx="469">
                  <c:v>354.13473510742188</c:v>
                </c:pt>
                <c:pt idx="470">
                  <c:v>356.66339111328125</c:v>
                </c:pt>
                <c:pt idx="471">
                  <c:v>353.80081176757813</c:v>
                </c:pt>
                <c:pt idx="472">
                  <c:v>353.9822998046875</c:v>
                </c:pt>
                <c:pt idx="473">
                  <c:v>355.03622436523438</c:v>
                </c:pt>
                <c:pt idx="474">
                  <c:v>354.76577758789063</c:v>
                </c:pt>
                <c:pt idx="475">
                  <c:v>354.06350708007813</c:v>
                </c:pt>
                <c:pt idx="476">
                  <c:v>354.04486083984375</c:v>
                </c:pt>
                <c:pt idx="477">
                  <c:v>352.66964721679688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9BF-4565-ACE5-CC37F7D2C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6522880"/>
        <c:axId val="947993024"/>
      </c:lineChart>
      <c:dateAx>
        <c:axId val="61931052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9308232"/>
        <c:crosses val="autoZero"/>
        <c:auto val="1"/>
        <c:lblOffset val="100"/>
        <c:baseTimeUnit val="days"/>
      </c:dateAx>
      <c:valAx>
        <c:axId val="619308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9310528"/>
        <c:crosses val="autoZero"/>
        <c:crossBetween val="between"/>
      </c:valAx>
      <c:valAx>
        <c:axId val="947993024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36522880"/>
        <c:crosses val="max"/>
        <c:crossBetween val="between"/>
      </c:valAx>
      <c:dateAx>
        <c:axId val="836522880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947993024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3F6D39F-A7DF-4358-9D72-365734678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19630</TotalTime>
  <Pages>24</Pages>
  <Words>3071</Words>
  <Characters>17508</Characters>
  <Application>Microsoft Office Word</Application>
  <DocSecurity>0</DocSecurity>
  <Lines>145</Lines>
  <Paragraphs>41</Paragraphs>
  <ScaleCrop>false</ScaleCrop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生产运行调度管理制度</dc:title>
  <dc:creator>杨明</dc:creator>
  <cp:lastModifiedBy>苗 健</cp:lastModifiedBy>
  <cp:revision>1109</cp:revision>
  <cp:lastPrinted>2020-06-28T13:52:00Z</cp:lastPrinted>
  <dcterms:created xsi:type="dcterms:W3CDTF">2018-04-27T02:25:00Z</dcterms:created>
  <dcterms:modified xsi:type="dcterms:W3CDTF">2021-03-06T06:23:00Z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