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D1328" w14:paraId="0E9EF47D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1058041" w14:textId="77777777" w:rsidR="00FD1328" w:rsidRDefault="00674612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2D5B7C21" wp14:editId="29B5B763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2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B16393F" w14:textId="77777777" w:rsidR="00FD1328" w:rsidRDefault="00674612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恒逸实业（文莱）有限公司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 Industries Sdn Bhd</w:t>
            </w:r>
          </w:p>
        </w:tc>
      </w:tr>
      <w:tr w:rsidR="00FD1328" w14:paraId="66A88BD1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031627A5" w14:textId="77777777" w:rsidR="00FD1328" w:rsidRDefault="00FD1328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03FB9C51" w14:textId="77777777" w:rsidR="00FD1328" w:rsidRDefault="00674612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HSE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D1328" w14:paraId="73B70647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6B08D131" w14:textId="77777777" w:rsidR="00FD1328" w:rsidRDefault="00FD1328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C4E3485" w14:textId="77777777" w:rsidR="00FD1328" w:rsidRDefault="00674612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F41A58F" w14:textId="77777777" w:rsidR="00FD1328" w:rsidRDefault="00674612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4795795" w14:textId="77777777" w:rsidR="00FD1328" w:rsidRDefault="00674612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01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-202</w:t>
            </w:r>
            <w:r>
              <w:rPr>
                <w:rFonts w:ascii="Arial" w:eastAsia="黑体" w:hAnsi="Arial" w:cs="Arial"/>
                <w:sz w:val="21"/>
                <w:szCs w:val="21"/>
              </w:rPr>
              <w:t>1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7E21DA0C" w14:textId="77777777" w:rsidR="00FD1328" w:rsidRDefault="00674612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EndPr/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D1328" w14:paraId="1A5FD584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4F78BED0" w14:textId="77777777" w:rsidR="00FD1328" w:rsidRDefault="00674612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663D167D" w14:textId="77777777" w:rsidR="00FD1328" w:rsidRDefault="00674612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094ACF3" w14:textId="77777777" w:rsidR="00FD1328" w:rsidRDefault="00674612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2BBC38F" w14:textId="77777777" w:rsidR="00FD1328" w:rsidRDefault="00674612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284A4AA0" w14:textId="77777777" w:rsidR="00FD1328" w:rsidRDefault="00674612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51D9166" w14:textId="77777777" w:rsidR="00FD1328" w:rsidRDefault="00674612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杨帆</w:t>
            </w:r>
          </w:p>
        </w:tc>
      </w:tr>
      <w:tr w:rsidR="00FD1328" w14:paraId="4D5731FE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98EEC29" w14:textId="77777777" w:rsidR="00FD1328" w:rsidRDefault="00674612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B06DE7A" w14:textId="77777777" w:rsidR="00FD1328" w:rsidRDefault="00674612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2021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4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2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191B248" w14:textId="77777777" w:rsidR="00FD1328" w:rsidRDefault="00674612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D714455" w14:textId="77777777" w:rsidR="00FD1328" w:rsidRDefault="00674612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D1328" w14:paraId="4B52B726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2525B132" w14:textId="77777777" w:rsidR="00FD1328" w:rsidRDefault="00674612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320B8F6D" w14:textId="77777777" w:rsidR="00FD1328" w:rsidRDefault="00674612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</w:p>
          <w:p w14:paraId="008A0E49" w14:textId="77777777" w:rsidR="00FD1328" w:rsidRDefault="00674612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2021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*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*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D1328" w14:paraId="35AAFA17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90239" w14:textId="77777777" w:rsidR="00FD1328" w:rsidRDefault="00674612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6EE72CB4" w14:textId="77777777" w:rsidR="00FD1328" w:rsidRDefault="00674612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孙建怀、杨帆、赵挺云、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杨仕海、李文涛、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阿地里·布力布力、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毛奕清、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陆新宝、叶爱慧、高俊杰、柳世旭、孙伟锋、苗健、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郑跃玲、赵覃学</w:t>
            </w:r>
          </w:p>
        </w:tc>
      </w:tr>
      <w:tr w:rsidR="00FD1328" w14:paraId="1AD56354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7B491234" w14:textId="77777777" w:rsidR="00FD1328" w:rsidRDefault="00674612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3D4C4A87" w14:textId="77777777" w:rsidR="00FD1328" w:rsidRDefault="00674612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2021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年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4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2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日，炼油二部召开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3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月份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例会，会议首先组织全体管理人员学习了《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高处作业风险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》视频材料并组织大家积极讨论发言，孙部长总结了大家的发言，指出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高处作业的全过程都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要受控，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安全带的使用是防止高处坠落的重要手段。在装置检修、应急处置过程中都有可能需要用到安全带，所以每个人都要会熟练使用安全带，管理人员也要学。</w:t>
            </w:r>
          </w:p>
          <w:p w14:paraId="32D3FDC7" w14:textId="77777777" w:rsidR="00FD1328" w:rsidRDefault="00674612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专业对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3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月份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工作开展情况进行总结汇报，部门领导对安全专业工作进行点评并对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4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月安全工作提出具体要求，会议纪要如下：</w:t>
            </w:r>
          </w:p>
          <w:p w14:paraId="09BB81E1" w14:textId="705A8852" w:rsidR="00FD1328" w:rsidRDefault="00674612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1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查隐患工作要积极引导，要</w:t>
            </w:r>
            <w:r w:rsidR="007C386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全面检查，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重点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、关键部位</w:t>
            </w:r>
            <w:r w:rsidR="007C386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更应重点排查，确保安全生产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。</w:t>
            </w:r>
          </w:p>
          <w:p w14:paraId="79724C42" w14:textId="77777777" w:rsidR="00FD1328" w:rsidRDefault="0067461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合理化建议工作加氢装置做的比较好，班组积极性也高，对于每项合理化建议采纳还是不采纳都要闭环，不采纳的要给班组解释清楚，另外加裂装置也要尽快开展合理化建议工作。</w:t>
            </w:r>
          </w:p>
          <w:p w14:paraId="30E470AC" w14:textId="071184BF" w:rsidR="00FD1328" w:rsidRDefault="0067461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加裂装置</w:t>
            </w:r>
            <w:r w:rsidR="007C386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单独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组织</w:t>
            </w:r>
            <w:r w:rsidR="007C386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文莱员工</w:t>
            </w:r>
            <w:r w:rsidR="007C386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进行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应急演练，效果比较好，文莱员工有提升，有进步，有感触，加氢装置也要策划组织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。</w:t>
            </w:r>
          </w:p>
          <w:p w14:paraId="46C33127" w14:textId="46A19230" w:rsidR="00FD1328" w:rsidRDefault="0067461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加氢装置各应急预案更新工作意义很大，充分结合目前积累的技术和装置实际运行的经验总结出来的，预案的内容更加准确有效，要求班组反复学习，日周月检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lastRenderedPageBreak/>
              <w:t>要提问，还要组织全员考试。加裂</w:t>
            </w:r>
            <w:r w:rsidR="007C386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气分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装置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要再修订，</w:t>
            </w:r>
            <w:r w:rsidR="007C386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进一步简化，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而且要做成中英文版本的，应急预案也是具有法律责任的。</w:t>
            </w:r>
          </w:p>
          <w:p w14:paraId="494187A0" w14:textId="11A4BF4D" w:rsidR="00FD1328" w:rsidRDefault="0067461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装置在一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些危险性高的重点高风险作业</w:t>
            </w:r>
            <w:r w:rsidR="00E968CF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，作业开始前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用扩音器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开展安全喊话，要让施工人员清楚现场存在的风险，同时要监督检查施工人员的作业过程。</w:t>
            </w:r>
          </w:p>
          <w:p w14:paraId="71FCD286" w14:textId="7D102847" w:rsidR="00FD1328" w:rsidRDefault="0067461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加氢装置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D204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换剂，还有柴油装置停工的安全环保压力会很大，要好好策划组织，提前准备好方案</w:t>
            </w:r>
            <w:r w:rsidR="007C386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，管理人员要做好过程管控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。</w:t>
            </w:r>
          </w:p>
          <w:p w14:paraId="0B2550E0" w14:textId="219E6D00" w:rsidR="00FD1328" w:rsidRDefault="0067461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每日工作计划</w:t>
            </w:r>
            <w:r w:rsidR="007C386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管理人员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要把好关，</w:t>
            </w:r>
            <w:r w:rsidR="007C386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报主管领导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审核后再发布，要控制好节奏，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合理控制高风险作业项。</w:t>
            </w:r>
          </w:p>
          <w:p w14:paraId="319C4DF5" w14:textId="77777777" w:rsidR="00FD1328" w:rsidRDefault="0067461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DARe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卡问题要全员宣贯，要全员重视。</w:t>
            </w:r>
          </w:p>
          <w:p w14:paraId="54678CC4" w14:textId="054640B0" w:rsidR="00FD1328" w:rsidRDefault="0067461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日周月检工作要做实</w:t>
            </w:r>
            <w:r w:rsidR="007C386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做细，</w:t>
            </w:r>
            <w:r w:rsidR="007C386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日常加强外操</w:t>
            </w:r>
            <w:r w:rsidR="007C386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手机管理</w:t>
            </w:r>
            <w:r w:rsidR="007C386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等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劳动纪律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检查。</w:t>
            </w:r>
          </w:p>
          <w:p w14:paraId="23901019" w14:textId="4F223A57" w:rsidR="00FD1328" w:rsidRDefault="0067461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综合应急演练</w:t>
            </w:r>
            <w:r w:rsidR="00E968CF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与消防队加强联动，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要每半年开展一次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。</w:t>
            </w:r>
          </w:p>
          <w:p w14:paraId="68C66134" w14:textId="12C569D4" w:rsidR="00FD1328" w:rsidRDefault="00E968CF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 w:rsidR="0067461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技术月报要体现日周月检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问题专项</w:t>
            </w:r>
            <w:r w:rsidR="0067461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分析内容。</w:t>
            </w:r>
          </w:p>
          <w:p w14:paraId="1D8BE4BB" w14:textId="77777777" w:rsidR="00FD1328" w:rsidRDefault="0067461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管生产就要管安全，管安全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就要懂生产。</w:t>
            </w:r>
          </w:p>
          <w:p w14:paraId="1AD28F6F" w14:textId="77777777" w:rsidR="00FD1328" w:rsidRDefault="0067461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印尼炼油厂火灾事故影响很大，充分说明日常技术管理不严，每个管理人员都要严格管理，尽职尽责。</w:t>
            </w:r>
          </w:p>
        </w:tc>
      </w:tr>
    </w:tbl>
    <w:p w14:paraId="0750445E" w14:textId="77777777" w:rsidR="00FD1328" w:rsidRDefault="00FD1328">
      <w:pPr>
        <w:spacing w:line="360" w:lineRule="exact"/>
        <w:rPr>
          <w:b/>
          <w:szCs w:val="21"/>
          <w:lang w:val="en-GB"/>
        </w:rPr>
      </w:pPr>
    </w:p>
    <w:sectPr w:rsidR="00FD1328">
      <w:footerReference w:type="default" r:id="rId9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6CDE9" w14:textId="77777777" w:rsidR="00674612" w:rsidRDefault="00674612">
      <w:r>
        <w:separator/>
      </w:r>
    </w:p>
  </w:endnote>
  <w:endnote w:type="continuationSeparator" w:id="0">
    <w:p w14:paraId="6713A697" w14:textId="77777777" w:rsidR="00674612" w:rsidRDefault="0067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CD79E" w14:textId="77777777" w:rsidR="00FD1328" w:rsidRDefault="00674612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r>
      <w:rPr>
        <w:rFonts w:asciiTheme="minorEastAsia" w:hAnsiTheme="minorEastAsia" w:cstheme="minorEastAsia" w:hint="eastAsia"/>
        <w:sz w:val="21"/>
        <w:szCs w:val="21"/>
      </w:rPr>
      <w:t>恒逸实业（文莱）有限公司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>Hengyi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>Industries Sdn Bhd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EndPr/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EndPr/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0BF01" w14:textId="77777777" w:rsidR="00674612" w:rsidRDefault="00674612">
      <w:r>
        <w:separator/>
      </w:r>
    </w:p>
  </w:footnote>
  <w:footnote w:type="continuationSeparator" w:id="0">
    <w:p w14:paraId="066BDB41" w14:textId="77777777" w:rsidR="00674612" w:rsidRDefault="00674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384"/>
    <w:rsid w:val="00002432"/>
    <w:rsid w:val="00014B2C"/>
    <w:rsid w:val="000A17AA"/>
    <w:rsid w:val="000B243F"/>
    <w:rsid w:val="000C59AB"/>
    <w:rsid w:val="001332CC"/>
    <w:rsid w:val="001C7943"/>
    <w:rsid w:val="001F6EA8"/>
    <w:rsid w:val="00203BC9"/>
    <w:rsid w:val="00254C57"/>
    <w:rsid w:val="00257B65"/>
    <w:rsid w:val="002638D3"/>
    <w:rsid w:val="002A2B97"/>
    <w:rsid w:val="002B1992"/>
    <w:rsid w:val="002C317F"/>
    <w:rsid w:val="0030534B"/>
    <w:rsid w:val="00316317"/>
    <w:rsid w:val="00320498"/>
    <w:rsid w:val="003312F3"/>
    <w:rsid w:val="00363CEF"/>
    <w:rsid w:val="003C470E"/>
    <w:rsid w:val="003D5285"/>
    <w:rsid w:val="00406120"/>
    <w:rsid w:val="00414D37"/>
    <w:rsid w:val="0043398A"/>
    <w:rsid w:val="00495A9B"/>
    <w:rsid w:val="004A1126"/>
    <w:rsid w:val="004E69A5"/>
    <w:rsid w:val="004E76A5"/>
    <w:rsid w:val="00591698"/>
    <w:rsid w:val="005C58AC"/>
    <w:rsid w:val="005C724D"/>
    <w:rsid w:val="00631B12"/>
    <w:rsid w:val="00672539"/>
    <w:rsid w:val="00674612"/>
    <w:rsid w:val="006A3DEF"/>
    <w:rsid w:val="00763706"/>
    <w:rsid w:val="007905AD"/>
    <w:rsid w:val="007978A5"/>
    <w:rsid w:val="007C3865"/>
    <w:rsid w:val="007D44D8"/>
    <w:rsid w:val="0080303D"/>
    <w:rsid w:val="00806304"/>
    <w:rsid w:val="00824C81"/>
    <w:rsid w:val="00836F9D"/>
    <w:rsid w:val="008A6C7F"/>
    <w:rsid w:val="008D6DBD"/>
    <w:rsid w:val="008F317D"/>
    <w:rsid w:val="008F4655"/>
    <w:rsid w:val="0098574C"/>
    <w:rsid w:val="009D1CEA"/>
    <w:rsid w:val="009F4422"/>
    <w:rsid w:val="00A2457E"/>
    <w:rsid w:val="00A86718"/>
    <w:rsid w:val="00A8753A"/>
    <w:rsid w:val="00A91780"/>
    <w:rsid w:val="00AA6527"/>
    <w:rsid w:val="00AD6BE5"/>
    <w:rsid w:val="00AD7A6D"/>
    <w:rsid w:val="00AF4175"/>
    <w:rsid w:val="00B13DDB"/>
    <w:rsid w:val="00BC438B"/>
    <w:rsid w:val="00D15518"/>
    <w:rsid w:val="00D3467E"/>
    <w:rsid w:val="00D444F6"/>
    <w:rsid w:val="00D52CDF"/>
    <w:rsid w:val="00D66384"/>
    <w:rsid w:val="00E968CF"/>
    <w:rsid w:val="00EA3612"/>
    <w:rsid w:val="00EC7640"/>
    <w:rsid w:val="00EF36C8"/>
    <w:rsid w:val="00F321E6"/>
    <w:rsid w:val="00F33CBC"/>
    <w:rsid w:val="00FA6795"/>
    <w:rsid w:val="00FD1328"/>
    <w:rsid w:val="00FE67AA"/>
    <w:rsid w:val="00FF08B5"/>
    <w:rsid w:val="014E7A25"/>
    <w:rsid w:val="02DF5C58"/>
    <w:rsid w:val="02EF7114"/>
    <w:rsid w:val="03BE2AB0"/>
    <w:rsid w:val="05507CF2"/>
    <w:rsid w:val="05DA71AC"/>
    <w:rsid w:val="07412718"/>
    <w:rsid w:val="07E21A38"/>
    <w:rsid w:val="084F2288"/>
    <w:rsid w:val="086E6A1A"/>
    <w:rsid w:val="08D72D8C"/>
    <w:rsid w:val="08F844FA"/>
    <w:rsid w:val="09181337"/>
    <w:rsid w:val="09B221B9"/>
    <w:rsid w:val="0ABA0686"/>
    <w:rsid w:val="0AF652D9"/>
    <w:rsid w:val="0DC26D56"/>
    <w:rsid w:val="0DF00A2A"/>
    <w:rsid w:val="0E185A09"/>
    <w:rsid w:val="0E2C32EF"/>
    <w:rsid w:val="0F446E9A"/>
    <w:rsid w:val="0F764DE0"/>
    <w:rsid w:val="0F90573D"/>
    <w:rsid w:val="0FA274DE"/>
    <w:rsid w:val="0FB22ABB"/>
    <w:rsid w:val="0FCD57D4"/>
    <w:rsid w:val="1148625E"/>
    <w:rsid w:val="120B4C54"/>
    <w:rsid w:val="120C735D"/>
    <w:rsid w:val="1229340F"/>
    <w:rsid w:val="129E68A3"/>
    <w:rsid w:val="138C1F30"/>
    <w:rsid w:val="13EA57DF"/>
    <w:rsid w:val="146D3F34"/>
    <w:rsid w:val="1542219E"/>
    <w:rsid w:val="16D34ED4"/>
    <w:rsid w:val="17640693"/>
    <w:rsid w:val="19FF2136"/>
    <w:rsid w:val="1AB44997"/>
    <w:rsid w:val="1B050E89"/>
    <w:rsid w:val="1B537FC2"/>
    <w:rsid w:val="1B7F7366"/>
    <w:rsid w:val="1BB552A4"/>
    <w:rsid w:val="1C0E3B8D"/>
    <w:rsid w:val="1C4123EE"/>
    <w:rsid w:val="1C9E7C27"/>
    <w:rsid w:val="1F3742D3"/>
    <w:rsid w:val="20A83AA2"/>
    <w:rsid w:val="20CB2279"/>
    <w:rsid w:val="21D41974"/>
    <w:rsid w:val="22F50061"/>
    <w:rsid w:val="22F91F7B"/>
    <w:rsid w:val="23141E80"/>
    <w:rsid w:val="234725AE"/>
    <w:rsid w:val="245A4C35"/>
    <w:rsid w:val="248C122D"/>
    <w:rsid w:val="250F0CE2"/>
    <w:rsid w:val="254F5064"/>
    <w:rsid w:val="257D2DD6"/>
    <w:rsid w:val="258021B8"/>
    <w:rsid w:val="26CC129E"/>
    <w:rsid w:val="27A6396A"/>
    <w:rsid w:val="27E37685"/>
    <w:rsid w:val="2922644E"/>
    <w:rsid w:val="29503977"/>
    <w:rsid w:val="297B332E"/>
    <w:rsid w:val="2AF73BF6"/>
    <w:rsid w:val="2B29070C"/>
    <w:rsid w:val="2BDC50A4"/>
    <w:rsid w:val="2C4D585E"/>
    <w:rsid w:val="2C79357F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16C21C3"/>
    <w:rsid w:val="3198412D"/>
    <w:rsid w:val="3210493A"/>
    <w:rsid w:val="32C946A6"/>
    <w:rsid w:val="33224618"/>
    <w:rsid w:val="335A24FC"/>
    <w:rsid w:val="33EF5186"/>
    <w:rsid w:val="347F6FD4"/>
    <w:rsid w:val="350D7A48"/>
    <w:rsid w:val="35651E44"/>
    <w:rsid w:val="35CC5BEE"/>
    <w:rsid w:val="35D06EE8"/>
    <w:rsid w:val="35F43608"/>
    <w:rsid w:val="36551BFC"/>
    <w:rsid w:val="36961DC4"/>
    <w:rsid w:val="373D3354"/>
    <w:rsid w:val="38084198"/>
    <w:rsid w:val="38664709"/>
    <w:rsid w:val="387B77DA"/>
    <w:rsid w:val="3910062A"/>
    <w:rsid w:val="393A3286"/>
    <w:rsid w:val="3A1953F7"/>
    <w:rsid w:val="3AC3224F"/>
    <w:rsid w:val="3B9B1D9F"/>
    <w:rsid w:val="3D1F41F4"/>
    <w:rsid w:val="3D954A53"/>
    <w:rsid w:val="3DF5089A"/>
    <w:rsid w:val="3E6F3201"/>
    <w:rsid w:val="40894E55"/>
    <w:rsid w:val="418555C4"/>
    <w:rsid w:val="43651FFA"/>
    <w:rsid w:val="439C1869"/>
    <w:rsid w:val="43B020DB"/>
    <w:rsid w:val="43FB0B9C"/>
    <w:rsid w:val="4509391F"/>
    <w:rsid w:val="461F5F7F"/>
    <w:rsid w:val="465E0FB3"/>
    <w:rsid w:val="47995431"/>
    <w:rsid w:val="479E44AB"/>
    <w:rsid w:val="481F243F"/>
    <w:rsid w:val="486C06A7"/>
    <w:rsid w:val="4A7740E1"/>
    <w:rsid w:val="4A8B062A"/>
    <w:rsid w:val="4ACD373C"/>
    <w:rsid w:val="4AD66710"/>
    <w:rsid w:val="4B6F2D6E"/>
    <w:rsid w:val="4B7F5289"/>
    <w:rsid w:val="4E083BCA"/>
    <w:rsid w:val="4E420C82"/>
    <w:rsid w:val="4E4A28DB"/>
    <w:rsid w:val="4EE51C57"/>
    <w:rsid w:val="4EF52813"/>
    <w:rsid w:val="4F0C34B5"/>
    <w:rsid w:val="4FFB578E"/>
    <w:rsid w:val="51137063"/>
    <w:rsid w:val="533E66AC"/>
    <w:rsid w:val="54A21BE5"/>
    <w:rsid w:val="5625777D"/>
    <w:rsid w:val="564D0A84"/>
    <w:rsid w:val="56633DE6"/>
    <w:rsid w:val="56992604"/>
    <w:rsid w:val="5701100C"/>
    <w:rsid w:val="59CF0195"/>
    <w:rsid w:val="5AD80018"/>
    <w:rsid w:val="5B3A424F"/>
    <w:rsid w:val="5D9614DB"/>
    <w:rsid w:val="5E261A1B"/>
    <w:rsid w:val="5ED86AA1"/>
    <w:rsid w:val="5F6E7EE7"/>
    <w:rsid w:val="5F9B6A92"/>
    <w:rsid w:val="60BD377F"/>
    <w:rsid w:val="60F47EB9"/>
    <w:rsid w:val="60F860E2"/>
    <w:rsid w:val="612021A8"/>
    <w:rsid w:val="612C3095"/>
    <w:rsid w:val="6145071E"/>
    <w:rsid w:val="616E64D0"/>
    <w:rsid w:val="62115E35"/>
    <w:rsid w:val="62CA2D9C"/>
    <w:rsid w:val="64315703"/>
    <w:rsid w:val="65AD41D7"/>
    <w:rsid w:val="66013BFE"/>
    <w:rsid w:val="66820E3C"/>
    <w:rsid w:val="66BB7651"/>
    <w:rsid w:val="68391EFF"/>
    <w:rsid w:val="6905789E"/>
    <w:rsid w:val="6A1B1042"/>
    <w:rsid w:val="6A331EB7"/>
    <w:rsid w:val="6A894F80"/>
    <w:rsid w:val="6B6373C1"/>
    <w:rsid w:val="6C3409FE"/>
    <w:rsid w:val="6C525634"/>
    <w:rsid w:val="6C526D8A"/>
    <w:rsid w:val="6D5C0782"/>
    <w:rsid w:val="6D6F7ABE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B4B15"/>
    <w:rsid w:val="718473E8"/>
    <w:rsid w:val="71C92F9F"/>
    <w:rsid w:val="72996F3D"/>
    <w:rsid w:val="72A34343"/>
    <w:rsid w:val="73E91C58"/>
    <w:rsid w:val="73FC3CF6"/>
    <w:rsid w:val="74080F4C"/>
    <w:rsid w:val="742117D8"/>
    <w:rsid w:val="742419A8"/>
    <w:rsid w:val="74D00A1E"/>
    <w:rsid w:val="75AD10CA"/>
    <w:rsid w:val="75CB718E"/>
    <w:rsid w:val="7605698F"/>
    <w:rsid w:val="76E86309"/>
    <w:rsid w:val="77157617"/>
    <w:rsid w:val="77E42D09"/>
    <w:rsid w:val="78C72488"/>
    <w:rsid w:val="78F70B33"/>
    <w:rsid w:val="7A13634F"/>
    <w:rsid w:val="7A1650B1"/>
    <w:rsid w:val="7ABC2B55"/>
    <w:rsid w:val="7AEB36AD"/>
    <w:rsid w:val="7C036AE8"/>
    <w:rsid w:val="7C1B5D34"/>
    <w:rsid w:val="7C4724C8"/>
    <w:rsid w:val="7C57344F"/>
    <w:rsid w:val="7C5C693D"/>
    <w:rsid w:val="7CC23689"/>
    <w:rsid w:val="7CCE6182"/>
    <w:rsid w:val="7DA92D89"/>
    <w:rsid w:val="7E594596"/>
    <w:rsid w:val="7E82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8A56D7C"/>
  <w15:docId w15:val="{D0BA5189-EC96-48F6-A152-016BCD6B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孙进</dc:creator>
  <cp:lastModifiedBy>Administrator</cp:lastModifiedBy>
  <cp:revision>11</cp:revision>
  <cp:lastPrinted>2020-08-04T03:07:00Z</cp:lastPrinted>
  <dcterms:created xsi:type="dcterms:W3CDTF">2018-03-07T01:52:00Z</dcterms:created>
  <dcterms:modified xsi:type="dcterms:W3CDTF">2021-04-05T09:01:00Z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02CBDF9F48BF49F1B87497A597C83C1B</vt:lpwstr>
  </property>
</Properties>
</file>