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3F73F400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583FFF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D72A15" w:rsidRDefault="00AA7BAE">
            <w:pPr>
              <w:pStyle w:val="a7"/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杨</w:t>
            </w:r>
            <w:r w:rsidR="00D72A15" w:rsidRPr="00D72A1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69DECC5D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B2143A">
              <w:rPr>
                <w:rFonts w:ascii="Arial Unicode MS" w:hAnsi="Arial Unicode MS"/>
                <w:sz w:val="21"/>
                <w:szCs w:val="21"/>
              </w:rPr>
              <w:t>12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D21859">
              <w:rPr>
                <w:rFonts w:ascii="Arial Unicode MS" w:hAnsi="Arial Unicode MS"/>
                <w:sz w:val="21"/>
                <w:szCs w:val="21"/>
              </w:rPr>
              <w:t>29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02928C4C" w:rsidR="00FA1D19" w:rsidRPr="00583FFF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83FFF">
              <w:rPr>
                <w:rFonts w:ascii="楷体" w:eastAsia="楷体" w:hAnsi="楷体" w:hint="eastAsia"/>
                <w:sz w:val="36"/>
                <w:szCs w:val="36"/>
              </w:rPr>
              <w:t xml:space="preserve"> </w:t>
            </w:r>
            <w:r w:rsidR="00C56CC4" w:rsidRPr="00583FFF">
              <w:rPr>
                <w:rFonts w:ascii="楷体" w:eastAsia="楷体" w:hAnsi="楷体"/>
                <w:sz w:val="36"/>
                <w:szCs w:val="36"/>
              </w:rPr>
              <w:t xml:space="preserve">  </w:t>
            </w:r>
            <w:r w:rsidR="00583FFF" w:rsidRPr="00583FFF">
              <w:rPr>
                <w:rFonts w:ascii="楷体" w:eastAsia="楷体" w:hAnsi="楷体" w:hint="eastAsia"/>
                <w:sz w:val="36"/>
                <w:szCs w:val="36"/>
              </w:rPr>
              <w:t>杨帆</w:t>
            </w:r>
          </w:p>
          <w:p w14:paraId="523F1E76" w14:textId="79FD028D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B2143A">
              <w:rPr>
                <w:rFonts w:ascii="Arial Unicode MS" w:eastAsia="仿宋_GB2312" w:hAnsi="Arial Unicode MS"/>
                <w:bCs/>
                <w:sz w:val="21"/>
                <w:szCs w:val="21"/>
              </w:rPr>
              <w:t>12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D21859">
              <w:rPr>
                <w:rFonts w:ascii="Arial Unicode MS" w:eastAsia="仿宋_GB2312" w:hAnsi="Arial Unicode MS"/>
                <w:bCs/>
                <w:sz w:val="21"/>
                <w:szCs w:val="21"/>
              </w:rPr>
              <w:t>29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37AC5B17" w:rsidR="00FA1D19" w:rsidRPr="00D72A15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孙建怀、</w:t>
            </w:r>
            <w:r w:rsidR="00BE25AC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赵挺云、</w:t>
            </w:r>
            <w:r w:rsidR="004F0542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杨帆、</w:t>
            </w:r>
            <w:r w:rsidR="00644A74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杨仕海</w:t>
            </w:r>
            <w:r w:rsidR="00D26961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</w:t>
            </w:r>
            <w:r w:rsidR="00D21859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毛奕清、</w:t>
            </w:r>
            <w:r w:rsidR="00AF2310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江志宁</w:t>
            </w:r>
            <w:r w:rsidR="00FB2EE4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</w:t>
            </w:r>
            <w:r w:rsidR="004B418D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崔海青、</w:t>
            </w:r>
            <w:r w:rsidR="00D21859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蒋翔明、</w:t>
            </w:r>
            <w:r w:rsidR="004F0542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李文涛、</w:t>
            </w:r>
            <w:r w:rsidR="00644A74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孔庆站</w:t>
            </w:r>
            <w:r w:rsidR="004B418D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</w:t>
            </w:r>
            <w:r w:rsidR="00644A74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赵蔚</w:t>
            </w:r>
            <w:r w:rsidR="003356CA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、</w:t>
            </w:r>
            <w:r w:rsidR="00B2143A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罗欣、</w:t>
            </w:r>
            <w:r w:rsidR="00322E08" w:rsidRPr="00D72A15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赵利霞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5163271C" w:rsidR="0015413B" w:rsidRPr="004B418D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B2143A">
              <w:rPr>
                <w:rFonts w:ascii="仿宋" w:eastAsia="仿宋" w:hAnsi="仿宋"/>
                <w:bCs/>
                <w:sz w:val="24"/>
                <w:szCs w:val="24"/>
              </w:rPr>
              <w:t>12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D21859">
              <w:rPr>
                <w:rFonts w:ascii="仿宋" w:eastAsia="仿宋" w:hAnsi="仿宋"/>
                <w:bCs/>
                <w:sz w:val="24"/>
                <w:szCs w:val="24"/>
              </w:rPr>
              <w:t>29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D21859">
              <w:rPr>
                <w:rFonts w:ascii="仿宋" w:eastAsia="仿宋" w:hAnsi="仿宋"/>
                <w:bCs/>
                <w:sz w:val="24"/>
                <w:szCs w:val="24"/>
              </w:rPr>
              <w:t>12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0F4DF6" w:rsidRPr="000F4DF6">
              <w:rPr>
                <w:rFonts w:ascii="仿宋" w:eastAsia="仿宋" w:hAnsi="仿宋" w:hint="eastAsia"/>
                <w:bCs/>
                <w:sz w:val="24"/>
                <w:szCs w:val="24"/>
              </w:rPr>
              <w:t>2019年6月21日宾夕法尼亚州费城能源烷基化装置爆炸氟化氢泄漏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、《</w:t>
            </w:r>
            <w:r w:rsidR="000F4DF6" w:rsidRPr="000F4DF6">
              <w:rPr>
                <w:rFonts w:ascii="仿宋" w:eastAsia="仿宋" w:hAnsi="仿宋" w:hint="eastAsia"/>
                <w:bCs/>
                <w:sz w:val="24"/>
                <w:szCs w:val="24"/>
              </w:rPr>
              <w:t>全国危险化学品安全生产视频调度会议程 2023年12月25日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及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0F4DF6" w:rsidRPr="000F4DF6">
              <w:rPr>
                <w:rFonts w:ascii="仿宋" w:eastAsia="仿宋" w:hAnsi="仿宋" w:hint="eastAsia"/>
                <w:bCs/>
                <w:sz w:val="24"/>
                <w:szCs w:val="24"/>
              </w:rPr>
              <w:t>宁波KY精化股份有限公司“12.24”一般火灾事故调查报告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D21859">
              <w:rPr>
                <w:rFonts w:ascii="仿宋" w:eastAsia="仿宋" w:hAnsi="仿宋"/>
                <w:bCs/>
                <w:sz w:val="24"/>
                <w:szCs w:val="24"/>
              </w:rPr>
              <w:t>12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近年来事故多发生在岁末年初期间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在此特殊时期</w:t>
            </w:r>
            <w:r w:rsidR="00275B30">
              <w:rPr>
                <w:rFonts w:ascii="仿宋" w:eastAsia="仿宋" w:hAnsi="仿宋" w:hint="eastAsia"/>
                <w:bCs/>
                <w:sz w:val="24"/>
                <w:szCs w:val="24"/>
              </w:rPr>
              <w:t>大家更要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绷紧神经，</w:t>
            </w:r>
            <w:r w:rsidR="00275B30">
              <w:rPr>
                <w:rFonts w:ascii="仿宋" w:eastAsia="仿宋" w:hAnsi="仿宋" w:hint="eastAsia"/>
                <w:bCs/>
                <w:sz w:val="24"/>
                <w:szCs w:val="24"/>
              </w:rPr>
              <w:t>不能有丝毫松懈，全力以赴确保装置安全平稳运行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29D9DAB3" w:rsidR="00445800" w:rsidRPr="00673EC8" w:rsidRDefault="00275B30" w:rsidP="00673EC8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事故多发于凌晨精神状态不佳期间，值班人员必须做好岗位查岗职责，若有因懈怠出现问题者将</w:t>
            </w:r>
            <w:r w:rsidR="00CD26AF">
              <w:rPr>
                <w:rFonts w:ascii="仿宋" w:eastAsia="仿宋" w:hAnsi="仿宋" w:hint="eastAsia"/>
                <w:bCs/>
                <w:sz w:val="24"/>
                <w:szCs w:val="24"/>
              </w:rPr>
              <w:t>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连带责任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12B7F42" w14:textId="42DD2BC4" w:rsidR="00673DC3" w:rsidRDefault="00275B30" w:rsidP="0020611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中控若触发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报警等异常情况必须及时干预、处置，有失灵失效的需及时修复，确保所有报警设施</w:t>
            </w:r>
            <w:r w:rsidR="009F2A43">
              <w:rPr>
                <w:rFonts w:ascii="仿宋" w:eastAsia="仿宋" w:hAnsi="仿宋" w:hint="eastAsia"/>
                <w:bCs/>
                <w:sz w:val="24"/>
                <w:szCs w:val="24"/>
              </w:rPr>
              <w:t>时刻完好备用</w:t>
            </w:r>
            <w:r w:rsidR="00673DC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4ADE86E" w14:textId="6A11D3FC" w:rsidR="00010E9A" w:rsidRDefault="009F2A43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接下来的每月安全副班至少准备一个视频文件供大家学习，通过视觉冲击</w:t>
            </w:r>
            <w:r w:rsidR="00CD26AF">
              <w:rPr>
                <w:rFonts w:ascii="仿宋" w:eastAsia="仿宋" w:hAnsi="仿宋" w:hint="eastAsia"/>
                <w:bCs/>
                <w:sz w:val="24"/>
                <w:szCs w:val="24"/>
              </w:rPr>
              <w:t>提高安全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学习效果</w:t>
            </w:r>
            <w:r w:rsidR="001614C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A5DF23" w14:textId="58584935" w:rsidR="001614C9" w:rsidRDefault="009F2A43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装置内消防水总阀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井安排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定期检查、抽水，确保应急情况时人员能够顺利进去关阀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474A171" w14:textId="635651BC" w:rsidR="00B901DF" w:rsidRDefault="009F2A43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加强日常基础管理，严禁出现不具备巡检资质的人员独立巡检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05D2E10" w14:textId="60AEF2AC" w:rsidR="0006635C" w:rsidRDefault="00E53C2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为防止雨水进入，日后将内部全部抽净的废油桶全部倒置</w:t>
            </w:r>
            <w:r w:rsidR="0006635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00BAEAA" w14:textId="24576EF0" w:rsidR="004F32D9" w:rsidRPr="00DB333B" w:rsidRDefault="00E53C24" w:rsidP="00DB333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雨水检查井安排每月定期检查一次，一旦发现水面有油需立即撇净</w:t>
            </w:r>
            <w:r w:rsidR="004F32D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369C74C" w14:textId="5F2D2517" w:rsidR="00D41734" w:rsidRDefault="00E53C24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酸性水取样每周跟踪检查，发现不佩戴空呼的直接列入考核</w:t>
            </w:r>
            <w:r w:rsidR="00C40CB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01F23BA" w14:textId="77777777" w:rsidR="00FD6E95" w:rsidRDefault="00E71766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带病运行的机泵必须格外重视，一旦情况允许务必尽快彻底整改</w:t>
            </w:r>
            <w:r w:rsidR="00CD26AF">
              <w:rPr>
                <w:rFonts w:ascii="仿宋" w:eastAsia="仿宋" w:hAnsi="仿宋" w:hint="eastAsia"/>
                <w:bCs/>
                <w:sz w:val="24"/>
                <w:szCs w:val="24"/>
              </w:rPr>
              <w:t>，确保设备处于完好状态，消除不稳定因素。</w:t>
            </w:r>
          </w:p>
          <w:p w14:paraId="3EE66FB7" w14:textId="27B12319" w:rsidR="00F347E8" w:rsidRPr="0023778D" w:rsidRDefault="00F347E8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年初岁尾是事故的多发期，从管理层到基层班组，要切实履行好各自岗位职责，防微杜渐，做好基础管理。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C02944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1938" w14:textId="77777777" w:rsidR="00C02944" w:rsidRDefault="00C02944">
      <w:r>
        <w:separator/>
      </w:r>
    </w:p>
  </w:endnote>
  <w:endnote w:type="continuationSeparator" w:id="0">
    <w:p w14:paraId="647A2929" w14:textId="77777777" w:rsidR="00C02944" w:rsidRDefault="00C0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FAA1" w14:textId="77777777" w:rsidR="00C02944" w:rsidRDefault="00C02944">
      <w:r>
        <w:separator/>
      </w:r>
    </w:p>
  </w:footnote>
  <w:footnote w:type="continuationSeparator" w:id="0">
    <w:p w14:paraId="3B726E68" w14:textId="77777777" w:rsidR="00C02944" w:rsidRDefault="00C0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00281980">
    <w:abstractNumId w:val="1"/>
  </w:num>
  <w:num w:numId="2" w16cid:durableId="745491844">
    <w:abstractNumId w:val="0"/>
  </w:num>
  <w:num w:numId="3" w16cid:durableId="1842697196">
    <w:abstractNumId w:val="3"/>
  </w:num>
  <w:num w:numId="4" w16cid:durableId="1924295837">
    <w:abstractNumId w:val="5"/>
  </w:num>
  <w:num w:numId="5" w16cid:durableId="214202536">
    <w:abstractNumId w:val="2"/>
  </w:num>
  <w:num w:numId="6" w16cid:durableId="70136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67F8B"/>
    <w:rsid w:val="000834D4"/>
    <w:rsid w:val="00087118"/>
    <w:rsid w:val="000A00F9"/>
    <w:rsid w:val="000A17AA"/>
    <w:rsid w:val="000A311C"/>
    <w:rsid w:val="000A5B8E"/>
    <w:rsid w:val="000A6958"/>
    <w:rsid w:val="000B243F"/>
    <w:rsid w:val="000B7963"/>
    <w:rsid w:val="000C59AB"/>
    <w:rsid w:val="000C686E"/>
    <w:rsid w:val="000D5B13"/>
    <w:rsid w:val="000D7D20"/>
    <w:rsid w:val="000E5D6C"/>
    <w:rsid w:val="000F2F42"/>
    <w:rsid w:val="000F48ED"/>
    <w:rsid w:val="000F4DF6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F2CED"/>
    <w:rsid w:val="001F6EA8"/>
    <w:rsid w:val="001F7860"/>
    <w:rsid w:val="00203BC9"/>
    <w:rsid w:val="002041CC"/>
    <w:rsid w:val="00206111"/>
    <w:rsid w:val="0022418F"/>
    <w:rsid w:val="002368C8"/>
    <w:rsid w:val="0023778D"/>
    <w:rsid w:val="00254C57"/>
    <w:rsid w:val="00257B65"/>
    <w:rsid w:val="002609CB"/>
    <w:rsid w:val="002638D3"/>
    <w:rsid w:val="00273205"/>
    <w:rsid w:val="00275B30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87FBD"/>
    <w:rsid w:val="00390344"/>
    <w:rsid w:val="00396899"/>
    <w:rsid w:val="003A145A"/>
    <w:rsid w:val="003A2DAF"/>
    <w:rsid w:val="003A3B71"/>
    <w:rsid w:val="003A6CF9"/>
    <w:rsid w:val="003A78A2"/>
    <w:rsid w:val="003A7D27"/>
    <w:rsid w:val="003B3A45"/>
    <w:rsid w:val="003C470E"/>
    <w:rsid w:val="003D5285"/>
    <w:rsid w:val="00401500"/>
    <w:rsid w:val="00406120"/>
    <w:rsid w:val="00406477"/>
    <w:rsid w:val="00414D37"/>
    <w:rsid w:val="00420E3A"/>
    <w:rsid w:val="004333AF"/>
    <w:rsid w:val="0043398A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6D44"/>
    <w:rsid w:val="00476FFB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77A20"/>
    <w:rsid w:val="0058399D"/>
    <w:rsid w:val="00583FF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E7E22"/>
    <w:rsid w:val="005F0B1C"/>
    <w:rsid w:val="00631B12"/>
    <w:rsid w:val="00634986"/>
    <w:rsid w:val="00635454"/>
    <w:rsid w:val="00644A74"/>
    <w:rsid w:val="00647C0F"/>
    <w:rsid w:val="00651EDB"/>
    <w:rsid w:val="00667B44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2395"/>
    <w:rsid w:val="006C7876"/>
    <w:rsid w:val="006E4355"/>
    <w:rsid w:val="007075B2"/>
    <w:rsid w:val="00710349"/>
    <w:rsid w:val="007347F9"/>
    <w:rsid w:val="0074370E"/>
    <w:rsid w:val="00763706"/>
    <w:rsid w:val="007655F7"/>
    <w:rsid w:val="00767527"/>
    <w:rsid w:val="007807E9"/>
    <w:rsid w:val="007824EE"/>
    <w:rsid w:val="007905AD"/>
    <w:rsid w:val="007978A5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5A10"/>
    <w:rsid w:val="00864BE0"/>
    <w:rsid w:val="00875A1C"/>
    <w:rsid w:val="00876A30"/>
    <w:rsid w:val="008845F2"/>
    <w:rsid w:val="0089242E"/>
    <w:rsid w:val="008A127B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317D"/>
    <w:rsid w:val="008F352C"/>
    <w:rsid w:val="008F4655"/>
    <w:rsid w:val="008F5301"/>
    <w:rsid w:val="008F7EDA"/>
    <w:rsid w:val="0092019D"/>
    <w:rsid w:val="009301BA"/>
    <w:rsid w:val="00945107"/>
    <w:rsid w:val="0095654D"/>
    <w:rsid w:val="00956919"/>
    <w:rsid w:val="00956D4C"/>
    <w:rsid w:val="00962421"/>
    <w:rsid w:val="00970AEE"/>
    <w:rsid w:val="00972FDF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A43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E5AC1"/>
    <w:rsid w:val="00AF2310"/>
    <w:rsid w:val="00AF4175"/>
    <w:rsid w:val="00B101E6"/>
    <w:rsid w:val="00B13411"/>
    <w:rsid w:val="00B13DDB"/>
    <w:rsid w:val="00B174E8"/>
    <w:rsid w:val="00B2143A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7B7B"/>
    <w:rsid w:val="00BF7F5C"/>
    <w:rsid w:val="00C025F1"/>
    <w:rsid w:val="00C02944"/>
    <w:rsid w:val="00C264D1"/>
    <w:rsid w:val="00C40CB7"/>
    <w:rsid w:val="00C56CC4"/>
    <w:rsid w:val="00C66767"/>
    <w:rsid w:val="00C75AA7"/>
    <w:rsid w:val="00C90253"/>
    <w:rsid w:val="00C9577C"/>
    <w:rsid w:val="00CA1A5A"/>
    <w:rsid w:val="00CA75A8"/>
    <w:rsid w:val="00CB1254"/>
    <w:rsid w:val="00CB4715"/>
    <w:rsid w:val="00CD26AF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1859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3E35"/>
    <w:rsid w:val="00DD5349"/>
    <w:rsid w:val="00DE0410"/>
    <w:rsid w:val="00DE0CA4"/>
    <w:rsid w:val="00DE2CC5"/>
    <w:rsid w:val="00DF3131"/>
    <w:rsid w:val="00E039CD"/>
    <w:rsid w:val="00E0564A"/>
    <w:rsid w:val="00E11D78"/>
    <w:rsid w:val="00E24D13"/>
    <w:rsid w:val="00E30821"/>
    <w:rsid w:val="00E3244F"/>
    <w:rsid w:val="00E36DE6"/>
    <w:rsid w:val="00E4277E"/>
    <w:rsid w:val="00E53C24"/>
    <w:rsid w:val="00E71766"/>
    <w:rsid w:val="00E73D84"/>
    <w:rsid w:val="00E7738F"/>
    <w:rsid w:val="00E940F6"/>
    <w:rsid w:val="00EA3612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36C8"/>
    <w:rsid w:val="00EF3D10"/>
    <w:rsid w:val="00F05C8B"/>
    <w:rsid w:val="00F14230"/>
    <w:rsid w:val="00F143B1"/>
    <w:rsid w:val="00F23CC5"/>
    <w:rsid w:val="00F321E6"/>
    <w:rsid w:val="00F33CBC"/>
    <w:rsid w:val="00F347E8"/>
    <w:rsid w:val="00F43AAF"/>
    <w:rsid w:val="00F4530B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6E95"/>
    <w:rsid w:val="00FD780D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志宁 江</cp:lastModifiedBy>
  <cp:revision>41</cp:revision>
  <cp:lastPrinted>2024-01-12T09:10:00Z</cp:lastPrinted>
  <dcterms:created xsi:type="dcterms:W3CDTF">2023-06-13T03:18:00Z</dcterms:created>
  <dcterms:modified xsi:type="dcterms:W3CDTF">2024-01-12T09:10:00Z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