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 w:hint="eastAsia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182663">
              <w:rPr>
                <w:rFonts w:ascii="Arial" w:eastAsia="黑体" w:hAnsi="Arial" w:cs="Arial"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3F73F400" w:rsidR="00FA1D19" w:rsidRDefault="00E24D13">
                <w:pPr>
                  <w:jc w:val="center"/>
                  <w:rPr>
                    <w:rFonts w:ascii="Arial Unicode MS" w:eastAsia="Arial Unicode MS" w:hAnsi="Arial Unicode MS" w:cs="Arial Unicode MS" w:hint="eastAsia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583FFF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 w:hint="eastAsia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645DBA4D" w:rsidR="00FA1D19" w:rsidRPr="00D72A15" w:rsidRDefault="00AA7BAE">
            <w:pPr>
              <w:pStyle w:val="a7"/>
              <w:spacing w:line="240" w:lineRule="exac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杨</w:t>
            </w:r>
            <w:r w:rsidR="00D72A15" w:rsidRPr="00D72A1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02AC8CE8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1F59AC">
              <w:rPr>
                <w:rFonts w:ascii="Arial Unicode MS" w:hAnsi="Arial Unicode MS"/>
                <w:sz w:val="21"/>
                <w:szCs w:val="21"/>
              </w:rPr>
              <w:t>5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1F59AC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1F59AC">
              <w:rPr>
                <w:rFonts w:ascii="Arial Unicode MS" w:hAnsi="Arial Unicode MS"/>
                <w:sz w:val="21"/>
                <w:szCs w:val="21"/>
              </w:rPr>
              <w:t>7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229E3174" w:rsidR="00FA1D19" w:rsidRDefault="00476DD9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noProof/>
                <w:sz w:val="21"/>
                <w:szCs w:val="21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3B4D039A" wp14:editId="2E05952F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199390</wp:posOffset>
                  </wp:positionV>
                  <wp:extent cx="1240155" cy="320040"/>
                  <wp:effectExtent l="0" t="0" r="0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D13"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 w:rsidR="00E24D13"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 w:rsidR="00E24D13"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 w:rsidR="00E24D13"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 w:rsidR="00E24D13"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0CBBFB23" w:rsidR="00FA1D19" w:rsidRPr="00583FFF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 w:hint="eastAsia"/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583FFF">
              <w:rPr>
                <w:rFonts w:ascii="楷体" w:eastAsia="楷体" w:hAnsi="楷体" w:hint="eastAsia"/>
                <w:sz w:val="36"/>
                <w:szCs w:val="36"/>
              </w:rPr>
              <w:t xml:space="preserve"> </w:t>
            </w:r>
            <w:r w:rsidR="00C56CC4" w:rsidRPr="00583FFF">
              <w:rPr>
                <w:rFonts w:ascii="楷体" w:eastAsia="楷体" w:hAnsi="楷体"/>
                <w:sz w:val="36"/>
                <w:szCs w:val="36"/>
              </w:rPr>
              <w:t xml:space="preserve">  </w:t>
            </w:r>
          </w:p>
          <w:p w14:paraId="523F1E76" w14:textId="22CDA5E4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 w:hint="eastAsia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1F59AC">
              <w:rPr>
                <w:rFonts w:ascii="Arial Unicode MS" w:eastAsia="仿宋_GB2312" w:hAnsi="Arial Unicode MS"/>
                <w:bCs/>
                <w:sz w:val="21"/>
                <w:szCs w:val="21"/>
              </w:rPr>
              <w:t>5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1F59AC">
              <w:rPr>
                <w:rFonts w:ascii="Arial Unicode MS" w:eastAsia="仿宋_GB2312" w:hAnsi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1F59AC">
              <w:rPr>
                <w:rFonts w:ascii="Arial Unicode MS" w:eastAsia="仿宋_GB2312" w:hAnsi="Arial Unicode MS"/>
                <w:bCs/>
                <w:sz w:val="21"/>
                <w:szCs w:val="21"/>
              </w:rPr>
              <w:t>7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6605BD44" w:rsidR="00FA1D19" w:rsidRPr="00476DD9" w:rsidRDefault="00120301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孙建怀、</w:t>
            </w:r>
            <w:r w:rsidR="004F054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杨帆、</w:t>
            </w:r>
            <w:r w:rsidR="001F59AC">
              <w:rPr>
                <w:rFonts w:asciiTheme="minorEastAsia" w:hAnsiTheme="minorEastAsia" w:hint="eastAsia"/>
                <w:bCs/>
                <w:sz w:val="24"/>
                <w:szCs w:val="24"/>
              </w:rPr>
              <w:t>阿地里布力布力</w:t>
            </w:r>
            <w:r w:rsidR="00B138A5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D21859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毛奕清</w:t>
            </w:r>
            <w:r w:rsidR="00FB2EE4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1F59AC">
              <w:rPr>
                <w:rFonts w:asciiTheme="minorEastAsia" w:hAnsiTheme="minorEastAsia" w:hint="eastAsia"/>
                <w:bCs/>
                <w:sz w:val="24"/>
                <w:szCs w:val="24"/>
              </w:rPr>
              <w:t>江志宁、</w:t>
            </w:r>
            <w:r w:rsidR="00B138A5">
              <w:rPr>
                <w:rFonts w:asciiTheme="minorEastAsia" w:hAnsiTheme="minorEastAsia" w:hint="eastAsia"/>
                <w:bCs/>
                <w:sz w:val="24"/>
                <w:szCs w:val="24"/>
              </w:rPr>
              <w:t>WAFI、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蒋翔明、</w:t>
            </w:r>
            <w:r w:rsidR="00EF26BC">
              <w:rPr>
                <w:rFonts w:asciiTheme="minorEastAsia" w:hAnsiTheme="minorEastAsia" w:hint="eastAsia"/>
                <w:bCs/>
                <w:sz w:val="24"/>
                <w:szCs w:val="24"/>
              </w:rPr>
              <w:t>汪春樘、</w:t>
            </w:r>
            <w:r w:rsidR="001F59AC">
              <w:rPr>
                <w:rFonts w:asciiTheme="minorEastAsia" w:hAnsiTheme="minorEastAsia" w:hint="eastAsia"/>
                <w:bCs/>
                <w:sz w:val="24"/>
                <w:szCs w:val="24"/>
              </w:rPr>
              <w:t>孙伟锋、</w:t>
            </w:r>
            <w:r w:rsidR="00B138A5">
              <w:rPr>
                <w:rFonts w:asciiTheme="minorEastAsia" w:hAnsiTheme="minorEastAsia" w:hint="eastAsia"/>
                <w:bCs/>
                <w:sz w:val="24"/>
                <w:szCs w:val="24"/>
              </w:rPr>
              <w:t>孔庆站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A331E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高俊杰、</w:t>
            </w:r>
            <w:r w:rsidR="001F59AC">
              <w:rPr>
                <w:rFonts w:asciiTheme="minorEastAsia" w:hAnsiTheme="minorEastAsia" w:hint="eastAsia"/>
                <w:bCs/>
                <w:sz w:val="24"/>
                <w:szCs w:val="24"/>
              </w:rPr>
              <w:t>罗欣、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赵利霞、</w:t>
            </w:r>
            <w:r w:rsidR="00A331E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黄艳</w:t>
            </w:r>
            <w:r w:rsidR="00476DD9">
              <w:rPr>
                <w:rFonts w:asciiTheme="minorEastAsia" w:hAnsiTheme="minorEastAsia" w:hint="eastAsia"/>
                <w:bCs/>
                <w:sz w:val="24"/>
                <w:szCs w:val="24"/>
              </w:rPr>
              <w:t>芯</w:t>
            </w:r>
            <w:r w:rsidR="00B138A5">
              <w:rPr>
                <w:rFonts w:asciiTheme="minorEastAsia" w:hAnsiTheme="minorEastAsia" w:hint="eastAsia"/>
                <w:bCs/>
                <w:sz w:val="24"/>
                <w:szCs w:val="24"/>
              </w:rPr>
              <w:t>、杨诗</w:t>
            </w:r>
            <w:r w:rsidR="005F3A76">
              <w:rPr>
                <w:rFonts w:asciiTheme="minorEastAsia" w:hAnsiTheme="minorEastAsia" w:hint="eastAsia"/>
                <w:bCs/>
                <w:sz w:val="24"/>
                <w:szCs w:val="24"/>
              </w:rPr>
              <w:t>惟</w:t>
            </w:r>
            <w:r w:rsidR="001F59AC">
              <w:rPr>
                <w:rFonts w:asciiTheme="minorEastAsia" w:hAnsiTheme="minorEastAsia" w:hint="eastAsia"/>
                <w:bCs/>
                <w:sz w:val="24"/>
                <w:szCs w:val="24"/>
              </w:rPr>
              <w:t>、马斯鲁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3AB98C78" w:rsidR="0015413B" w:rsidRPr="004B418D" w:rsidRDefault="00E24D13" w:rsidP="00CD26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 w:hint="eastAsia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1F59AC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1F59AC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1F59AC">
              <w:rPr>
                <w:rFonts w:ascii="仿宋" w:eastAsia="仿宋" w:hAnsi="仿宋"/>
                <w:bCs/>
                <w:sz w:val="24"/>
                <w:szCs w:val="24"/>
              </w:rPr>
              <w:t>7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120301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5627FB" w:rsidRPr="005627FB">
              <w:rPr>
                <w:rFonts w:ascii="仿宋" w:eastAsia="仿宋" w:hAnsi="仿宋" w:hint="eastAsia"/>
                <w:bCs/>
                <w:sz w:val="24"/>
                <w:szCs w:val="24"/>
              </w:rPr>
              <w:t>港储部4#泊位“1.06”船员人身伤害事故调查报告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5627FB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5627FB" w:rsidRPr="005627FB">
              <w:rPr>
                <w:rFonts w:ascii="仿宋" w:eastAsia="仿宋" w:hAnsi="仿宋" w:hint="eastAsia"/>
                <w:bCs/>
                <w:sz w:val="24"/>
                <w:szCs w:val="24"/>
              </w:rPr>
              <w:t>历史上一月发生的危险化学品事故</w:t>
            </w:r>
            <w:r w:rsidR="005627FB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9B08C8">
              <w:rPr>
                <w:rFonts w:ascii="仿宋" w:eastAsia="仿宋" w:hAnsi="仿宋" w:hint="eastAsia"/>
                <w:bCs/>
                <w:sz w:val="24"/>
                <w:szCs w:val="24"/>
              </w:rPr>
              <w:t>等公司</w:t>
            </w:r>
            <w:r w:rsidR="00642CDB">
              <w:rPr>
                <w:rFonts w:ascii="仿宋" w:eastAsia="仿宋" w:hAnsi="仿宋" w:hint="eastAsia"/>
                <w:bCs/>
                <w:sz w:val="24"/>
                <w:szCs w:val="24"/>
              </w:rPr>
              <w:t>要求学习</w:t>
            </w:r>
            <w:r w:rsidR="00360E85">
              <w:rPr>
                <w:rFonts w:ascii="仿宋" w:eastAsia="仿宋" w:hAnsi="仿宋" w:hint="eastAsia"/>
                <w:bCs/>
                <w:sz w:val="24"/>
                <w:szCs w:val="24"/>
              </w:rPr>
              <w:t>的事故内容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360E85">
              <w:rPr>
                <w:rFonts w:ascii="仿宋" w:eastAsia="仿宋" w:hAnsi="仿宋" w:hint="eastAsia"/>
                <w:bCs/>
                <w:sz w:val="24"/>
                <w:szCs w:val="24"/>
              </w:rPr>
              <w:t>观看</w:t>
            </w:r>
            <w:r w:rsidR="005627FB" w:rsidRPr="005627FB">
              <w:rPr>
                <w:rFonts w:ascii="仿宋" w:eastAsia="仿宋" w:hAnsi="仿宋" w:hint="eastAsia"/>
                <w:bCs/>
                <w:sz w:val="24"/>
                <w:szCs w:val="24"/>
              </w:rPr>
              <w:t>动火作业 - 隐藏的危害</w:t>
            </w:r>
            <w:r w:rsidR="00360E85">
              <w:rPr>
                <w:rFonts w:ascii="仿宋" w:eastAsia="仿宋" w:hAnsi="仿宋" w:hint="eastAsia"/>
                <w:bCs/>
                <w:sz w:val="24"/>
                <w:szCs w:val="24"/>
              </w:rPr>
              <w:t>视频，最后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120301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025EB4">
              <w:rPr>
                <w:rFonts w:ascii="仿宋" w:eastAsia="仿宋" w:hAnsi="仿宋" w:hint="eastAsia"/>
                <w:bCs/>
                <w:sz w:val="24"/>
                <w:szCs w:val="24"/>
              </w:rPr>
              <w:t>孙部针对</w:t>
            </w:r>
            <w:r w:rsidR="002D27E5">
              <w:rPr>
                <w:rFonts w:ascii="仿宋" w:eastAsia="仿宋" w:hAnsi="仿宋" w:hint="eastAsia"/>
                <w:bCs/>
                <w:sz w:val="24"/>
                <w:szCs w:val="24"/>
              </w:rPr>
              <w:t>视频内容</w:t>
            </w:r>
            <w:r w:rsidR="00972D2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</w:t>
            </w:r>
            <w:r w:rsidR="0021109E"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  <w:r w:rsidR="00E00F89">
              <w:rPr>
                <w:rFonts w:ascii="仿宋" w:eastAsia="仿宋" w:hAnsi="仿宋" w:hint="eastAsia"/>
                <w:bCs/>
                <w:sz w:val="24"/>
                <w:szCs w:val="24"/>
              </w:rPr>
              <w:t>杜邦公司以安全管理著称，但是还是发生了动火过程中储罐爆炸事</w:t>
            </w:r>
            <w:r w:rsidR="001E566D">
              <w:rPr>
                <w:rFonts w:ascii="仿宋" w:eastAsia="仿宋" w:hAnsi="仿宋" w:hint="eastAsia"/>
                <w:bCs/>
                <w:sz w:val="24"/>
                <w:szCs w:val="24"/>
              </w:rPr>
              <w:t>故</w:t>
            </w:r>
            <w:r w:rsidR="00E00F89">
              <w:rPr>
                <w:rFonts w:ascii="仿宋" w:eastAsia="仿宋" w:hAnsi="仿宋" w:hint="eastAsia"/>
                <w:bCs/>
                <w:sz w:val="24"/>
                <w:szCs w:val="24"/>
              </w:rPr>
              <w:t>，归根结底还是现场措施落实问题</w:t>
            </w:r>
            <w:r w:rsidR="002846E0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7F7FE2">
              <w:rPr>
                <w:rFonts w:ascii="仿宋" w:eastAsia="仿宋" w:hAnsi="仿宋" w:hint="eastAsia"/>
                <w:bCs/>
                <w:sz w:val="24"/>
                <w:szCs w:val="24"/>
              </w:rPr>
              <w:t>我们部门管理也一样，必须要以日周月检为基础，进行全过程管理，对常规工作</w:t>
            </w:r>
            <w:r w:rsidR="00025EB4">
              <w:rPr>
                <w:rFonts w:ascii="仿宋" w:eastAsia="仿宋" w:hAnsi="仿宋" w:hint="eastAsia"/>
                <w:bCs/>
                <w:sz w:val="24"/>
                <w:szCs w:val="24"/>
              </w:rPr>
              <w:t>形成</w:t>
            </w:r>
            <w:r w:rsidR="007F7FE2">
              <w:rPr>
                <w:rFonts w:ascii="仿宋" w:eastAsia="仿宋" w:hAnsi="仿宋" w:hint="eastAsia"/>
                <w:bCs/>
                <w:sz w:val="24"/>
                <w:szCs w:val="24"/>
              </w:rPr>
              <w:t>P</w:t>
            </w:r>
            <w:r w:rsidR="007F7FE2">
              <w:rPr>
                <w:rFonts w:ascii="仿宋" w:eastAsia="仿宋" w:hAnsi="仿宋"/>
                <w:bCs/>
                <w:sz w:val="24"/>
                <w:szCs w:val="24"/>
              </w:rPr>
              <w:t>DCA</w:t>
            </w:r>
            <w:r w:rsidR="007F7FE2">
              <w:rPr>
                <w:rFonts w:ascii="仿宋" w:eastAsia="仿宋" w:hAnsi="仿宋" w:hint="eastAsia"/>
                <w:bCs/>
                <w:sz w:val="24"/>
                <w:szCs w:val="24"/>
              </w:rPr>
              <w:t>循环，不断提升管理水平，</w:t>
            </w:r>
            <w:r w:rsidR="00025EB4">
              <w:rPr>
                <w:rFonts w:ascii="仿宋" w:eastAsia="仿宋" w:hAnsi="仿宋" w:hint="eastAsia"/>
                <w:bCs/>
                <w:sz w:val="24"/>
                <w:szCs w:val="24"/>
              </w:rPr>
              <w:t>注重</w:t>
            </w:r>
            <w:r w:rsidR="007F7FE2">
              <w:rPr>
                <w:rFonts w:ascii="仿宋" w:eastAsia="仿宋" w:hAnsi="仿宋" w:hint="eastAsia"/>
                <w:bCs/>
                <w:sz w:val="24"/>
                <w:szCs w:val="24"/>
              </w:rPr>
              <w:t>细节管理，把功夫花在</w:t>
            </w:r>
            <w:r w:rsidR="00141C10">
              <w:rPr>
                <w:rFonts w:ascii="仿宋" w:eastAsia="仿宋" w:hAnsi="仿宋" w:hint="eastAsia"/>
                <w:bCs/>
                <w:sz w:val="24"/>
                <w:szCs w:val="24"/>
              </w:rPr>
              <w:t>直接作业环节</w:t>
            </w:r>
            <w:r w:rsidR="007F7FE2">
              <w:rPr>
                <w:rFonts w:ascii="仿宋" w:eastAsia="仿宋" w:hAnsi="仿宋" w:hint="eastAsia"/>
                <w:bCs/>
                <w:sz w:val="24"/>
                <w:szCs w:val="24"/>
              </w:rPr>
              <w:t>，才能适应高危行业</w:t>
            </w:r>
            <w:r w:rsidR="00AE5068">
              <w:rPr>
                <w:rFonts w:ascii="仿宋" w:eastAsia="仿宋" w:hAnsi="仿宋" w:hint="eastAsia"/>
                <w:bCs/>
                <w:sz w:val="24"/>
                <w:szCs w:val="24"/>
              </w:rPr>
              <w:t>生产需求。</w:t>
            </w:r>
          </w:p>
          <w:p w14:paraId="09CFF503" w14:textId="5214D838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</w:t>
            </w:r>
            <w:r w:rsidR="006A1629">
              <w:rPr>
                <w:rFonts w:ascii="仿宋" w:eastAsia="仿宋" w:hAnsi="仿宋" w:hint="eastAsia"/>
                <w:bCs/>
                <w:sz w:val="24"/>
                <w:szCs w:val="24"/>
              </w:rPr>
              <w:t>各专业对事故学习发表意见，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会议纪要如下：</w:t>
            </w:r>
          </w:p>
          <w:p w14:paraId="201D5678" w14:textId="7EA4E475" w:rsidR="006F18C1" w:rsidRDefault="00AE5068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最近由于机泵检修发生</w:t>
            </w:r>
            <w:r w:rsidR="008E50BE">
              <w:rPr>
                <w:rFonts w:ascii="仿宋" w:eastAsia="仿宋" w:hAnsi="仿宋" w:hint="eastAsia"/>
                <w:bCs/>
                <w:sz w:val="24"/>
                <w:szCs w:val="24"/>
              </w:rPr>
              <w:t>多起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事故事件，美国</w:t>
            </w:r>
            <w:r w:rsidRPr="00AE5068">
              <w:rPr>
                <w:rFonts w:ascii="仿宋" w:eastAsia="仿宋" w:hAnsi="仿宋" w:hint="eastAsia"/>
                <w:bCs/>
                <w:sz w:val="24"/>
                <w:szCs w:val="24"/>
              </w:rPr>
              <w:t>加州炼油厂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检修液化气泵着火；我们公司炼油一部液化气磁力泵</w:t>
            </w:r>
            <w:r w:rsidR="00BF0C44">
              <w:rPr>
                <w:rFonts w:ascii="仿宋" w:eastAsia="仿宋" w:hAnsi="仿宋" w:hint="eastAsia"/>
                <w:bCs/>
                <w:sz w:val="24"/>
                <w:szCs w:val="24"/>
              </w:rPr>
              <w:t>检修出现隔离不到位液化气漏出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；炼油四部焦化泵检修热油浆从导淋喷出等，</w:t>
            </w:r>
            <w:r w:rsidR="008E50BE">
              <w:rPr>
                <w:rFonts w:ascii="仿宋" w:eastAsia="仿宋" w:hAnsi="仿宋" w:hint="eastAsia"/>
                <w:bCs/>
                <w:sz w:val="24"/>
                <w:szCs w:val="24"/>
              </w:rPr>
              <w:t>这些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事故事件提示我们在检修前工艺必须</w:t>
            </w:r>
            <w:r w:rsidR="001E566D">
              <w:rPr>
                <w:rFonts w:ascii="仿宋" w:eastAsia="仿宋" w:hAnsi="仿宋" w:hint="eastAsia"/>
                <w:bCs/>
                <w:sz w:val="24"/>
                <w:szCs w:val="24"/>
              </w:rPr>
              <w:t>组织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落实措施，</w:t>
            </w:r>
            <w:r w:rsidR="00045AD6">
              <w:rPr>
                <w:rFonts w:ascii="仿宋" w:eastAsia="仿宋" w:hAnsi="仿宋" w:hint="eastAsia"/>
                <w:bCs/>
                <w:sz w:val="24"/>
                <w:szCs w:val="24"/>
              </w:rPr>
              <w:t>合理考虑隔离方式，对隔离效果进行评估，决定是否需要加盲板</w:t>
            </w:r>
            <w:r w:rsidR="008E50BE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BF0C44">
              <w:rPr>
                <w:rFonts w:ascii="仿宋" w:eastAsia="仿宋" w:hAnsi="仿宋" w:hint="eastAsia"/>
                <w:bCs/>
                <w:sz w:val="24"/>
                <w:szCs w:val="24"/>
              </w:rPr>
              <w:t>确保</w:t>
            </w:r>
            <w:r w:rsidR="008E50BE">
              <w:rPr>
                <w:rFonts w:ascii="仿宋" w:eastAsia="仿宋" w:hAnsi="仿宋" w:hint="eastAsia"/>
                <w:bCs/>
                <w:sz w:val="24"/>
                <w:szCs w:val="24"/>
              </w:rPr>
              <w:t>做到有效隔离</w:t>
            </w:r>
            <w:r w:rsidR="006F18C1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045AD6">
              <w:rPr>
                <w:rFonts w:ascii="仿宋" w:eastAsia="仿宋" w:hAnsi="仿宋" w:hint="eastAsia"/>
                <w:bCs/>
                <w:sz w:val="24"/>
                <w:szCs w:val="24"/>
              </w:rPr>
              <w:t>落实检修前的各项排空检查和补充措施，对关键阀门进行铁丝绑定和挂禁动牌等辅助措施。只有措施全部确认到位后，才能交出检修，H</w:t>
            </w:r>
            <w:r w:rsidR="00045AD6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045AD6">
              <w:rPr>
                <w:rFonts w:ascii="仿宋" w:eastAsia="仿宋" w:hAnsi="仿宋" w:hint="eastAsia"/>
                <w:bCs/>
                <w:sz w:val="24"/>
                <w:szCs w:val="24"/>
              </w:rPr>
              <w:t>工程师要到现场协助确认交出情况，确保安全检修。检修完成后设备工程师要</w:t>
            </w:r>
            <w:r w:rsidR="00025EB4">
              <w:rPr>
                <w:rFonts w:ascii="仿宋" w:eastAsia="仿宋" w:hAnsi="仿宋" w:hint="eastAsia"/>
                <w:bCs/>
                <w:sz w:val="24"/>
                <w:szCs w:val="24"/>
              </w:rPr>
              <w:t>及时</w:t>
            </w:r>
            <w:r w:rsidR="00045AD6">
              <w:rPr>
                <w:rFonts w:ascii="仿宋" w:eastAsia="仿宋" w:hAnsi="仿宋" w:hint="eastAsia"/>
                <w:bCs/>
                <w:sz w:val="24"/>
                <w:szCs w:val="24"/>
              </w:rPr>
              <w:t>安排试机，确保达到</w:t>
            </w:r>
            <w:r w:rsidR="001F4C1A">
              <w:rPr>
                <w:rFonts w:ascii="仿宋" w:eastAsia="仿宋" w:hAnsi="仿宋" w:hint="eastAsia"/>
                <w:bCs/>
                <w:sz w:val="24"/>
                <w:szCs w:val="24"/>
              </w:rPr>
              <w:t>完好</w:t>
            </w:r>
            <w:r w:rsidR="00045AD6">
              <w:rPr>
                <w:rFonts w:ascii="仿宋" w:eastAsia="仿宋" w:hAnsi="仿宋" w:hint="eastAsia"/>
                <w:bCs/>
                <w:sz w:val="24"/>
                <w:szCs w:val="24"/>
              </w:rPr>
              <w:t>备用状态。</w:t>
            </w:r>
          </w:p>
          <w:p w14:paraId="1C7F1CC0" w14:textId="62188E91" w:rsidR="00045AD6" w:rsidRPr="001F4C1A" w:rsidRDefault="00045AD6" w:rsidP="001F4C1A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装置内保温</w:t>
            </w:r>
            <w:r w:rsidR="001E566D">
              <w:rPr>
                <w:rFonts w:ascii="仿宋" w:eastAsia="仿宋" w:hAnsi="仿宋" w:hint="eastAsia"/>
                <w:bCs/>
                <w:sz w:val="24"/>
                <w:szCs w:val="24"/>
              </w:rPr>
              <w:t>作业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要由</w:t>
            </w:r>
            <w:r w:rsidR="001F4C1A">
              <w:rPr>
                <w:rFonts w:ascii="仿宋" w:eastAsia="仿宋" w:hAnsi="仿宋" w:hint="eastAsia"/>
                <w:bCs/>
                <w:sz w:val="24"/>
                <w:szCs w:val="24"/>
              </w:rPr>
              <w:t>专人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监护，尤其在转动</w:t>
            </w:r>
            <w:r w:rsidR="001E566D">
              <w:rPr>
                <w:rFonts w:ascii="仿宋" w:eastAsia="仿宋" w:hAnsi="仿宋" w:hint="eastAsia"/>
                <w:bCs/>
                <w:sz w:val="24"/>
                <w:szCs w:val="24"/>
              </w:rPr>
              <w:t>设备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附近进行的保温作业，更是要提醒</w:t>
            </w:r>
            <w:r w:rsidR="00BF0C44">
              <w:rPr>
                <w:rFonts w:ascii="仿宋" w:eastAsia="仿宋" w:hAnsi="仿宋" w:hint="eastAsia"/>
                <w:bCs/>
                <w:sz w:val="24"/>
                <w:szCs w:val="24"/>
              </w:rPr>
              <w:t>作业人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控制距离。</w:t>
            </w:r>
            <w:r w:rsidR="002A6179">
              <w:rPr>
                <w:rFonts w:ascii="仿宋" w:eastAsia="仿宋" w:hAnsi="仿宋" w:hint="eastAsia"/>
                <w:bCs/>
                <w:sz w:val="24"/>
                <w:szCs w:val="24"/>
              </w:rPr>
              <w:t>监护人资格，包括内操顶岗人员资格必须</w:t>
            </w:r>
            <w:r w:rsidR="00BF0C44">
              <w:rPr>
                <w:rFonts w:ascii="仿宋" w:eastAsia="仿宋" w:hAnsi="仿宋" w:hint="eastAsia"/>
                <w:bCs/>
                <w:sz w:val="24"/>
                <w:szCs w:val="24"/>
              </w:rPr>
              <w:t>有法</w:t>
            </w:r>
            <w:r w:rsidR="002A6179">
              <w:rPr>
                <w:rFonts w:ascii="仿宋" w:eastAsia="仿宋" w:hAnsi="仿宋" w:hint="eastAsia"/>
                <w:bCs/>
                <w:sz w:val="24"/>
                <w:szCs w:val="24"/>
              </w:rPr>
              <w:t>可依</w:t>
            </w:r>
            <w:r w:rsidR="00BF0C44">
              <w:rPr>
                <w:rFonts w:ascii="仿宋" w:eastAsia="仿宋" w:hAnsi="仿宋" w:hint="eastAsia"/>
                <w:bCs/>
                <w:sz w:val="24"/>
                <w:szCs w:val="24"/>
              </w:rPr>
              <w:t>，有据可查</w:t>
            </w:r>
            <w:r w:rsidR="002A617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D05653B" w14:textId="53971773" w:rsidR="00045AD6" w:rsidRDefault="001F4C1A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副班期间，验证学习培训效果</w:t>
            </w:r>
            <w:r w:rsidR="00291C60">
              <w:rPr>
                <w:rFonts w:ascii="仿宋" w:eastAsia="仿宋" w:hAnsi="仿宋" w:hint="eastAsia"/>
                <w:bCs/>
                <w:sz w:val="24"/>
                <w:szCs w:val="24"/>
              </w:rPr>
              <w:t>闭卷</w:t>
            </w:r>
            <w:r w:rsidR="00045AD6">
              <w:rPr>
                <w:rFonts w:ascii="仿宋" w:eastAsia="仿宋" w:hAnsi="仿宋" w:hint="eastAsia"/>
                <w:bCs/>
                <w:sz w:val="24"/>
                <w:szCs w:val="24"/>
              </w:rPr>
              <w:t>考试</w:t>
            </w:r>
            <w:r w:rsidR="00291C60">
              <w:rPr>
                <w:rFonts w:ascii="仿宋" w:eastAsia="仿宋" w:hAnsi="仿宋" w:hint="eastAsia"/>
                <w:bCs/>
                <w:sz w:val="24"/>
                <w:szCs w:val="24"/>
              </w:rPr>
              <w:t>花费时间过长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的问题</w:t>
            </w:r>
            <w:r w:rsidR="00291C60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要考虑</w:t>
            </w:r>
            <w:r w:rsidR="00291C60">
              <w:rPr>
                <w:rFonts w:ascii="仿宋" w:eastAsia="仿宋" w:hAnsi="仿宋" w:hint="eastAsia"/>
                <w:bCs/>
                <w:sz w:val="24"/>
                <w:szCs w:val="24"/>
              </w:rPr>
              <w:t>试卷题量</w:t>
            </w:r>
            <w:r w:rsidR="00B87A10">
              <w:rPr>
                <w:rFonts w:ascii="仿宋" w:eastAsia="仿宋" w:hAnsi="仿宋" w:hint="eastAsia"/>
                <w:bCs/>
                <w:sz w:val="24"/>
                <w:szCs w:val="24"/>
              </w:rPr>
              <w:t>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适度</w:t>
            </w:r>
            <w:r w:rsidR="00291C60">
              <w:rPr>
                <w:rFonts w:ascii="仿宋" w:eastAsia="仿宋" w:hAnsi="仿宋" w:hint="eastAsia"/>
                <w:bCs/>
                <w:sz w:val="24"/>
                <w:szCs w:val="24"/>
              </w:rPr>
              <w:t>或者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采用</w:t>
            </w:r>
            <w:r w:rsidR="00291C60">
              <w:rPr>
                <w:rFonts w:ascii="仿宋" w:eastAsia="仿宋" w:hAnsi="仿宋" w:hint="eastAsia"/>
                <w:bCs/>
                <w:sz w:val="24"/>
                <w:szCs w:val="24"/>
              </w:rPr>
              <w:t>班长监考等方式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进行优化</w:t>
            </w:r>
            <w:r w:rsidR="00291C60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57DF9DDC" w14:textId="769EDDE6" w:rsidR="00291C60" w:rsidRDefault="00291C60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副班考试中</w:t>
            </w:r>
            <w:r w:rsidR="008E50BE">
              <w:rPr>
                <w:rFonts w:ascii="仿宋" w:eastAsia="仿宋" w:hAnsi="仿宋" w:hint="eastAsia"/>
                <w:bCs/>
                <w:sz w:val="24"/>
                <w:szCs w:val="24"/>
              </w:rPr>
              <w:t>员工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考试时间个体差异很大，</w:t>
            </w:r>
            <w:r w:rsidR="00502C41">
              <w:rPr>
                <w:rFonts w:ascii="仿宋" w:eastAsia="仿宋" w:hAnsi="仿宋" w:hint="eastAsia"/>
                <w:bCs/>
                <w:sz w:val="24"/>
                <w:szCs w:val="24"/>
              </w:rPr>
              <w:t>考试时要严格把关，以考促学。</w:t>
            </w:r>
            <w:r w:rsidR="00C7727A">
              <w:rPr>
                <w:rFonts w:ascii="仿宋" w:eastAsia="仿宋" w:hAnsi="仿宋" w:hint="eastAsia"/>
                <w:bCs/>
                <w:sz w:val="24"/>
                <w:szCs w:val="24"/>
              </w:rPr>
              <w:t>人员招聘基本到位，</w:t>
            </w:r>
            <w:r w:rsidR="00BF5DDC">
              <w:rPr>
                <w:rFonts w:ascii="仿宋" w:eastAsia="仿宋" w:hAnsi="仿宋" w:hint="eastAsia"/>
                <w:bCs/>
                <w:sz w:val="24"/>
                <w:szCs w:val="24"/>
              </w:rPr>
              <w:t>把班长和内主操列为重点</w:t>
            </w:r>
            <w:r w:rsidR="00A90380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 w:rsidR="00BF5DDC">
              <w:rPr>
                <w:rFonts w:ascii="仿宋" w:eastAsia="仿宋" w:hAnsi="仿宋" w:hint="eastAsia"/>
                <w:bCs/>
                <w:sz w:val="24"/>
                <w:szCs w:val="24"/>
              </w:rPr>
              <w:t>对象，通过不断培训，</w:t>
            </w:r>
            <w:r w:rsidR="00C7727A">
              <w:rPr>
                <w:rFonts w:ascii="仿宋" w:eastAsia="仿宋" w:hAnsi="仿宋" w:hint="eastAsia"/>
                <w:bCs/>
                <w:sz w:val="24"/>
                <w:szCs w:val="24"/>
              </w:rPr>
              <w:t>全面</w:t>
            </w:r>
            <w:r w:rsidR="00BF5DDC">
              <w:rPr>
                <w:rFonts w:ascii="仿宋" w:eastAsia="仿宋" w:hAnsi="仿宋" w:hint="eastAsia"/>
                <w:bCs/>
                <w:sz w:val="24"/>
                <w:szCs w:val="24"/>
              </w:rPr>
              <w:t>提升</w:t>
            </w:r>
            <w:r w:rsidR="00C7727A">
              <w:rPr>
                <w:rFonts w:ascii="仿宋" w:eastAsia="仿宋" w:hAnsi="仿宋" w:hint="eastAsia"/>
                <w:bCs/>
                <w:sz w:val="24"/>
                <w:szCs w:val="24"/>
              </w:rPr>
              <w:t>人员</w:t>
            </w:r>
            <w:r w:rsidR="00BF5DDC">
              <w:rPr>
                <w:rFonts w:ascii="仿宋" w:eastAsia="仿宋" w:hAnsi="仿宋" w:hint="eastAsia"/>
                <w:bCs/>
                <w:sz w:val="24"/>
                <w:szCs w:val="24"/>
              </w:rPr>
              <w:t>素质</w:t>
            </w:r>
            <w:r w:rsidR="00C7727A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2904B87D" w14:textId="67DFDA43" w:rsidR="00502C41" w:rsidRDefault="00502C41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加裂</w:t>
            </w:r>
            <w:r w:rsidR="00A90380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加氢复合空冷出入口阀门</w:t>
            </w:r>
            <w:r w:rsidR="00A90380">
              <w:rPr>
                <w:rFonts w:ascii="仿宋" w:eastAsia="仿宋" w:hAnsi="仿宋" w:hint="eastAsia"/>
                <w:bCs/>
                <w:sz w:val="24"/>
                <w:szCs w:val="24"/>
              </w:rPr>
              <w:t>多处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悬空，建议增加平台。</w:t>
            </w:r>
            <w:r w:rsidR="00A90380">
              <w:rPr>
                <w:rFonts w:ascii="仿宋" w:eastAsia="仿宋" w:hAnsi="仿宋" w:hint="eastAsia"/>
                <w:bCs/>
                <w:sz w:val="24"/>
                <w:szCs w:val="24"/>
              </w:rPr>
              <w:t>加平台栏杆</w:t>
            </w:r>
            <w:r w:rsidR="00141C10">
              <w:rPr>
                <w:rFonts w:ascii="仿宋" w:eastAsia="仿宋" w:hAnsi="仿宋" w:hint="eastAsia"/>
                <w:bCs/>
                <w:sz w:val="24"/>
                <w:szCs w:val="24"/>
              </w:rPr>
              <w:t>需要走</w:t>
            </w:r>
            <w:r w:rsidR="008E50BE">
              <w:rPr>
                <w:rFonts w:ascii="仿宋" w:eastAsia="仿宋" w:hAnsi="仿宋" w:hint="eastAsia"/>
                <w:bCs/>
                <w:sz w:val="24"/>
                <w:szCs w:val="24"/>
              </w:rPr>
              <w:t>正式</w:t>
            </w:r>
            <w:r w:rsidR="00141C10">
              <w:rPr>
                <w:rFonts w:ascii="仿宋" w:eastAsia="仿宋" w:hAnsi="仿宋" w:hint="eastAsia"/>
                <w:bCs/>
                <w:sz w:val="24"/>
                <w:szCs w:val="24"/>
              </w:rPr>
              <w:t>技改流程，</w:t>
            </w:r>
            <w:r w:rsidR="008E50BE">
              <w:rPr>
                <w:rFonts w:ascii="仿宋" w:eastAsia="仿宋" w:hAnsi="仿宋" w:hint="eastAsia"/>
                <w:bCs/>
                <w:sz w:val="24"/>
                <w:szCs w:val="24"/>
              </w:rPr>
              <w:t>要</w:t>
            </w:r>
            <w:r w:rsidR="00141C10">
              <w:rPr>
                <w:rFonts w:ascii="仿宋" w:eastAsia="仿宋" w:hAnsi="仿宋" w:hint="eastAsia"/>
                <w:bCs/>
                <w:sz w:val="24"/>
                <w:szCs w:val="24"/>
              </w:rPr>
              <w:t>提前准备，在</w:t>
            </w:r>
            <w:r w:rsidR="001F4C1A">
              <w:rPr>
                <w:rFonts w:ascii="仿宋" w:eastAsia="仿宋" w:hAnsi="仿宋" w:hint="eastAsia"/>
                <w:bCs/>
                <w:sz w:val="24"/>
                <w:szCs w:val="24"/>
              </w:rPr>
              <w:t>下次</w:t>
            </w:r>
            <w:r w:rsidR="00141C10">
              <w:rPr>
                <w:rFonts w:ascii="仿宋" w:eastAsia="仿宋" w:hAnsi="仿宋" w:hint="eastAsia"/>
                <w:bCs/>
                <w:sz w:val="24"/>
                <w:szCs w:val="24"/>
              </w:rPr>
              <w:t>大修时实施。</w:t>
            </w:r>
          </w:p>
          <w:p w14:paraId="717B1A9A" w14:textId="64F8C050" w:rsidR="00141C10" w:rsidRDefault="00A90380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公司</w:t>
            </w:r>
            <w:r w:rsidR="00141C10">
              <w:rPr>
                <w:rFonts w:ascii="仿宋" w:eastAsia="仿宋" w:hAnsi="仿宋" w:hint="eastAsia"/>
                <w:bCs/>
                <w:sz w:val="24"/>
                <w:szCs w:val="24"/>
              </w:rPr>
              <w:t>H</w:t>
            </w:r>
            <w:r w:rsidR="00141C10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141C10">
              <w:rPr>
                <w:rFonts w:ascii="仿宋" w:eastAsia="仿宋" w:hAnsi="仿宋" w:hint="eastAsia"/>
                <w:bCs/>
                <w:sz w:val="24"/>
                <w:szCs w:val="24"/>
              </w:rPr>
              <w:t>管理制度已经修订完毕，H</w:t>
            </w:r>
            <w:r w:rsidR="00141C10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141C10">
              <w:rPr>
                <w:rFonts w:ascii="仿宋" w:eastAsia="仿宋" w:hAnsi="仿宋" w:hint="eastAsia"/>
                <w:bCs/>
                <w:sz w:val="24"/>
                <w:szCs w:val="24"/>
              </w:rPr>
              <w:t>工程师、管理人员要率先学习，通过副班传达到班组。公司年度风险识别工作开展，全面梳理日常工作，全体管理人员和班组人员</w:t>
            </w:r>
            <w:r w:rsidR="008E50BE">
              <w:rPr>
                <w:rFonts w:ascii="仿宋" w:eastAsia="仿宋" w:hAnsi="仿宋" w:hint="eastAsia"/>
                <w:bCs/>
                <w:sz w:val="24"/>
                <w:szCs w:val="24"/>
              </w:rPr>
              <w:t>全面</w:t>
            </w:r>
            <w:r w:rsidR="00141C10">
              <w:rPr>
                <w:rFonts w:ascii="仿宋" w:eastAsia="仿宋" w:hAnsi="仿宋" w:hint="eastAsia"/>
                <w:bCs/>
                <w:sz w:val="24"/>
                <w:szCs w:val="24"/>
              </w:rPr>
              <w:t>参与，对日常工作进行J</w:t>
            </w:r>
            <w:r w:rsidR="00141C10">
              <w:rPr>
                <w:rFonts w:ascii="仿宋" w:eastAsia="仿宋" w:hAnsi="仿宋"/>
                <w:bCs/>
                <w:sz w:val="24"/>
                <w:szCs w:val="24"/>
              </w:rPr>
              <w:t>HA</w:t>
            </w:r>
            <w:r w:rsidR="00141C10">
              <w:rPr>
                <w:rFonts w:ascii="仿宋" w:eastAsia="仿宋" w:hAnsi="仿宋" w:hint="eastAsia"/>
                <w:bCs/>
                <w:sz w:val="24"/>
                <w:szCs w:val="24"/>
              </w:rPr>
              <w:t>辨识和H</w:t>
            </w:r>
            <w:r w:rsidR="00141C10">
              <w:rPr>
                <w:rFonts w:ascii="仿宋" w:eastAsia="仿宋" w:hAnsi="仿宋"/>
                <w:bCs/>
                <w:sz w:val="24"/>
                <w:szCs w:val="24"/>
              </w:rPr>
              <w:t>RA</w:t>
            </w:r>
            <w:r w:rsidR="00141C10">
              <w:rPr>
                <w:rFonts w:ascii="仿宋" w:eastAsia="仿宋" w:hAnsi="仿宋" w:hint="eastAsia"/>
                <w:bCs/>
                <w:sz w:val="24"/>
                <w:szCs w:val="24"/>
              </w:rPr>
              <w:t>辨识</w:t>
            </w:r>
            <w:r w:rsidR="008E50BE">
              <w:rPr>
                <w:rFonts w:ascii="仿宋" w:eastAsia="仿宋" w:hAnsi="仿宋" w:hint="eastAsia"/>
                <w:bCs/>
                <w:sz w:val="24"/>
                <w:szCs w:val="24"/>
              </w:rPr>
              <w:t>，同时要应用到直接作业环节，全面提升全体员工风险识别能力</w:t>
            </w:r>
            <w:r w:rsidR="00141C10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C0C18F8" w14:textId="46DFB721" w:rsidR="00D013DF" w:rsidRDefault="00D013DF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柴油D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204</w:t>
            </w:r>
            <w:r w:rsidR="00B87A10">
              <w:rPr>
                <w:rFonts w:ascii="仿宋" w:eastAsia="仿宋" w:hAnsi="仿宋" w:hint="eastAsia"/>
                <w:bCs/>
                <w:sz w:val="24"/>
                <w:szCs w:val="24"/>
              </w:rPr>
              <w:t>本月底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准备换剂，工艺，H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BF0C44">
              <w:rPr>
                <w:rFonts w:ascii="仿宋" w:eastAsia="仿宋" w:hAnsi="仿宋" w:hint="eastAsia"/>
                <w:bCs/>
                <w:sz w:val="24"/>
                <w:szCs w:val="24"/>
              </w:rPr>
              <w:t>专业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要有专项方案</w:t>
            </w:r>
            <w:r w:rsidR="00BF0C44">
              <w:rPr>
                <w:rFonts w:ascii="仿宋" w:eastAsia="仿宋" w:hAnsi="仿宋" w:hint="eastAsia"/>
                <w:bCs/>
                <w:sz w:val="24"/>
                <w:szCs w:val="24"/>
              </w:rPr>
              <w:t>，并提前下发班组进行学习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3ABC4F81" w:rsidR="002A6179" w:rsidRPr="00BF0C44" w:rsidRDefault="00D013DF" w:rsidP="00BF0C4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公司每月</w:t>
            </w:r>
            <w:r w:rsidR="00B87A10">
              <w:rPr>
                <w:rFonts w:ascii="仿宋" w:eastAsia="仿宋" w:hAnsi="仿宋" w:hint="eastAsia"/>
                <w:bCs/>
                <w:sz w:val="24"/>
                <w:szCs w:val="24"/>
              </w:rPr>
              <w:t>组织的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岗检，覆盖面广，要求严格，部门要高度重视，</w:t>
            </w:r>
            <w:r w:rsidR="006F082C">
              <w:rPr>
                <w:rFonts w:ascii="仿宋" w:eastAsia="仿宋" w:hAnsi="仿宋" w:hint="eastAsia"/>
                <w:bCs/>
                <w:sz w:val="24"/>
                <w:szCs w:val="24"/>
              </w:rPr>
              <w:t>严格</w:t>
            </w:r>
            <w:r w:rsidR="00B87A10">
              <w:rPr>
                <w:rFonts w:ascii="仿宋" w:eastAsia="仿宋" w:hAnsi="仿宋" w:hint="eastAsia"/>
                <w:bCs/>
                <w:sz w:val="24"/>
                <w:szCs w:val="24"/>
              </w:rPr>
              <w:t>落实并提升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基础管理，力争减少失分项。</w:t>
            </w:r>
            <w:r w:rsidR="002A6179">
              <w:rPr>
                <w:rFonts w:ascii="仿宋" w:eastAsia="仿宋" w:hAnsi="仿宋" w:hint="eastAsia"/>
                <w:bCs/>
                <w:sz w:val="24"/>
                <w:szCs w:val="24"/>
              </w:rPr>
              <w:t>按岗检内容，把需要的文件按制度随时准备好。</w:t>
            </w:r>
            <w:r w:rsidR="00BF5DDC">
              <w:rPr>
                <w:rFonts w:ascii="仿宋" w:eastAsia="仿宋" w:hAnsi="仿宋" w:hint="eastAsia"/>
                <w:bCs/>
                <w:sz w:val="24"/>
                <w:szCs w:val="24"/>
              </w:rPr>
              <w:t>只有以考核为导向，以日周月检为平台，让班组逐渐适应严格的管理要求，</w:t>
            </w:r>
            <w:r w:rsidR="006F082C">
              <w:rPr>
                <w:rFonts w:ascii="仿宋" w:eastAsia="仿宋" w:hAnsi="仿宋" w:hint="eastAsia"/>
                <w:bCs/>
                <w:sz w:val="24"/>
                <w:szCs w:val="24"/>
              </w:rPr>
              <w:t>使各项工作落到实处，提升部门整体</w:t>
            </w:r>
            <w:r w:rsidR="00EA7420">
              <w:rPr>
                <w:rFonts w:ascii="仿宋" w:eastAsia="仿宋" w:hAnsi="仿宋" w:hint="eastAsia"/>
                <w:bCs/>
                <w:sz w:val="24"/>
                <w:szCs w:val="24"/>
              </w:rPr>
              <w:t>能力</w:t>
            </w:r>
            <w:r w:rsidR="00BF5DDC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3505E7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FB13" w14:textId="77777777" w:rsidR="007E7C30" w:rsidRDefault="007E7C30">
      <w:r>
        <w:separator/>
      </w:r>
    </w:p>
  </w:endnote>
  <w:endnote w:type="continuationSeparator" w:id="0">
    <w:p w14:paraId="24833650" w14:textId="77777777" w:rsidR="007E7C30" w:rsidRDefault="007E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 w:hint="eastAsia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E4DB" w14:textId="77777777" w:rsidR="007E7C30" w:rsidRDefault="007E7C30">
      <w:r>
        <w:separator/>
      </w:r>
    </w:p>
  </w:footnote>
  <w:footnote w:type="continuationSeparator" w:id="0">
    <w:p w14:paraId="6C954F80" w14:textId="77777777" w:rsidR="007E7C30" w:rsidRDefault="007E7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243683422">
    <w:abstractNumId w:val="1"/>
  </w:num>
  <w:num w:numId="2" w16cid:durableId="1106535616">
    <w:abstractNumId w:val="0"/>
  </w:num>
  <w:num w:numId="3" w16cid:durableId="572591527">
    <w:abstractNumId w:val="3"/>
  </w:num>
  <w:num w:numId="4" w16cid:durableId="1087340207">
    <w:abstractNumId w:val="5"/>
  </w:num>
  <w:num w:numId="5" w16cid:durableId="911698593">
    <w:abstractNumId w:val="2"/>
  </w:num>
  <w:num w:numId="6" w16cid:durableId="1695960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30A"/>
    <w:rsid w:val="00010E9A"/>
    <w:rsid w:val="00014B2C"/>
    <w:rsid w:val="00015A42"/>
    <w:rsid w:val="00015DD7"/>
    <w:rsid w:val="00022B04"/>
    <w:rsid w:val="000233DB"/>
    <w:rsid w:val="00024F90"/>
    <w:rsid w:val="00025EB4"/>
    <w:rsid w:val="00030CF7"/>
    <w:rsid w:val="000321AA"/>
    <w:rsid w:val="00034CA3"/>
    <w:rsid w:val="00036235"/>
    <w:rsid w:val="00036E93"/>
    <w:rsid w:val="00045AD6"/>
    <w:rsid w:val="000545C2"/>
    <w:rsid w:val="00061A81"/>
    <w:rsid w:val="00064BFE"/>
    <w:rsid w:val="000654B2"/>
    <w:rsid w:val="0006635C"/>
    <w:rsid w:val="00067C55"/>
    <w:rsid w:val="00067F8B"/>
    <w:rsid w:val="0007740B"/>
    <w:rsid w:val="000834D4"/>
    <w:rsid w:val="0008608F"/>
    <w:rsid w:val="00087118"/>
    <w:rsid w:val="000A00F9"/>
    <w:rsid w:val="000A17AA"/>
    <w:rsid w:val="000A2D83"/>
    <w:rsid w:val="000A311C"/>
    <w:rsid w:val="000A5B8E"/>
    <w:rsid w:val="000A6958"/>
    <w:rsid w:val="000B1B0D"/>
    <w:rsid w:val="000B243F"/>
    <w:rsid w:val="000B7963"/>
    <w:rsid w:val="000C59AB"/>
    <w:rsid w:val="000C686E"/>
    <w:rsid w:val="000D5B13"/>
    <w:rsid w:val="000D72C2"/>
    <w:rsid w:val="000D7D20"/>
    <w:rsid w:val="000E5D6C"/>
    <w:rsid w:val="000F2F42"/>
    <w:rsid w:val="000F3996"/>
    <w:rsid w:val="000F48ED"/>
    <w:rsid w:val="000F4DF6"/>
    <w:rsid w:val="001019CE"/>
    <w:rsid w:val="0010210D"/>
    <w:rsid w:val="00120301"/>
    <w:rsid w:val="00120BE8"/>
    <w:rsid w:val="00121155"/>
    <w:rsid w:val="001224B7"/>
    <w:rsid w:val="00125C59"/>
    <w:rsid w:val="001332CC"/>
    <w:rsid w:val="001361C2"/>
    <w:rsid w:val="00141C10"/>
    <w:rsid w:val="0015413B"/>
    <w:rsid w:val="001543C8"/>
    <w:rsid w:val="00154C82"/>
    <w:rsid w:val="001614C9"/>
    <w:rsid w:val="00163611"/>
    <w:rsid w:val="001662EB"/>
    <w:rsid w:val="0017323D"/>
    <w:rsid w:val="00182663"/>
    <w:rsid w:val="00191543"/>
    <w:rsid w:val="001A4685"/>
    <w:rsid w:val="001A51A8"/>
    <w:rsid w:val="001B2091"/>
    <w:rsid w:val="001C05DB"/>
    <w:rsid w:val="001C389A"/>
    <w:rsid w:val="001C7943"/>
    <w:rsid w:val="001E566D"/>
    <w:rsid w:val="001E5FDB"/>
    <w:rsid w:val="001F158E"/>
    <w:rsid w:val="001F2CED"/>
    <w:rsid w:val="001F4C1A"/>
    <w:rsid w:val="001F59AC"/>
    <w:rsid w:val="001F6EA8"/>
    <w:rsid w:val="001F73F2"/>
    <w:rsid w:val="001F7860"/>
    <w:rsid w:val="00203BC9"/>
    <w:rsid w:val="002041CC"/>
    <w:rsid w:val="00206111"/>
    <w:rsid w:val="0021109E"/>
    <w:rsid w:val="0022418F"/>
    <w:rsid w:val="002368C8"/>
    <w:rsid w:val="0023778D"/>
    <w:rsid w:val="00254C57"/>
    <w:rsid w:val="00257B65"/>
    <w:rsid w:val="002609CB"/>
    <w:rsid w:val="00261E34"/>
    <w:rsid w:val="002638D3"/>
    <w:rsid w:val="00273205"/>
    <w:rsid w:val="00275B30"/>
    <w:rsid w:val="002846E0"/>
    <w:rsid w:val="0028572F"/>
    <w:rsid w:val="00291C60"/>
    <w:rsid w:val="0029205E"/>
    <w:rsid w:val="00292BCC"/>
    <w:rsid w:val="00297D24"/>
    <w:rsid w:val="002A1F08"/>
    <w:rsid w:val="002A2B97"/>
    <w:rsid w:val="002A3663"/>
    <w:rsid w:val="002A6179"/>
    <w:rsid w:val="002B07F4"/>
    <w:rsid w:val="002B1992"/>
    <w:rsid w:val="002C274F"/>
    <w:rsid w:val="002C317F"/>
    <w:rsid w:val="002C3AD0"/>
    <w:rsid w:val="002C553B"/>
    <w:rsid w:val="002C6723"/>
    <w:rsid w:val="002D27E5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1900"/>
    <w:rsid w:val="00342A97"/>
    <w:rsid w:val="003505E7"/>
    <w:rsid w:val="00352445"/>
    <w:rsid w:val="003542C0"/>
    <w:rsid w:val="0035602F"/>
    <w:rsid w:val="00360E85"/>
    <w:rsid w:val="00362515"/>
    <w:rsid w:val="00363CEF"/>
    <w:rsid w:val="003739A7"/>
    <w:rsid w:val="00387FBD"/>
    <w:rsid w:val="00390344"/>
    <w:rsid w:val="00396899"/>
    <w:rsid w:val="003A145A"/>
    <w:rsid w:val="003A2C51"/>
    <w:rsid w:val="003A2DAF"/>
    <w:rsid w:val="003A3B71"/>
    <w:rsid w:val="003A6CF9"/>
    <w:rsid w:val="003A78A2"/>
    <w:rsid w:val="003A7D27"/>
    <w:rsid w:val="003B3A45"/>
    <w:rsid w:val="003C470E"/>
    <w:rsid w:val="003D40AD"/>
    <w:rsid w:val="003D5285"/>
    <w:rsid w:val="003F017C"/>
    <w:rsid w:val="00401500"/>
    <w:rsid w:val="00406120"/>
    <w:rsid w:val="00406477"/>
    <w:rsid w:val="00414D37"/>
    <w:rsid w:val="00420E3A"/>
    <w:rsid w:val="004333AF"/>
    <w:rsid w:val="0043398A"/>
    <w:rsid w:val="0044209E"/>
    <w:rsid w:val="00445800"/>
    <w:rsid w:val="00445CD4"/>
    <w:rsid w:val="00446060"/>
    <w:rsid w:val="004460AD"/>
    <w:rsid w:val="00454F18"/>
    <w:rsid w:val="00457D8E"/>
    <w:rsid w:val="00461294"/>
    <w:rsid w:val="00461D9A"/>
    <w:rsid w:val="004631B7"/>
    <w:rsid w:val="004644B7"/>
    <w:rsid w:val="00464C76"/>
    <w:rsid w:val="00472226"/>
    <w:rsid w:val="00476D44"/>
    <w:rsid w:val="00476DD9"/>
    <w:rsid w:val="00476FFB"/>
    <w:rsid w:val="00480D8F"/>
    <w:rsid w:val="00495A9B"/>
    <w:rsid w:val="004A1126"/>
    <w:rsid w:val="004A2168"/>
    <w:rsid w:val="004A3181"/>
    <w:rsid w:val="004A5C30"/>
    <w:rsid w:val="004A5E1A"/>
    <w:rsid w:val="004B17CB"/>
    <w:rsid w:val="004B418D"/>
    <w:rsid w:val="004B57B9"/>
    <w:rsid w:val="004B6DA0"/>
    <w:rsid w:val="004C3E1F"/>
    <w:rsid w:val="004C5868"/>
    <w:rsid w:val="004D17F0"/>
    <w:rsid w:val="004D50B2"/>
    <w:rsid w:val="004D6358"/>
    <w:rsid w:val="004E6556"/>
    <w:rsid w:val="004E69A5"/>
    <w:rsid w:val="004E76A5"/>
    <w:rsid w:val="004F0542"/>
    <w:rsid w:val="004F32D9"/>
    <w:rsid w:val="004F4E95"/>
    <w:rsid w:val="004F5209"/>
    <w:rsid w:val="004F5997"/>
    <w:rsid w:val="00502C41"/>
    <w:rsid w:val="005044EE"/>
    <w:rsid w:val="005060D1"/>
    <w:rsid w:val="0051474B"/>
    <w:rsid w:val="0052015D"/>
    <w:rsid w:val="005222AA"/>
    <w:rsid w:val="00527191"/>
    <w:rsid w:val="005415E6"/>
    <w:rsid w:val="00545159"/>
    <w:rsid w:val="00551D9E"/>
    <w:rsid w:val="00552B1A"/>
    <w:rsid w:val="005627FB"/>
    <w:rsid w:val="00563B8F"/>
    <w:rsid w:val="0056402C"/>
    <w:rsid w:val="005662E5"/>
    <w:rsid w:val="0056681B"/>
    <w:rsid w:val="00571A26"/>
    <w:rsid w:val="005748AD"/>
    <w:rsid w:val="00577A20"/>
    <w:rsid w:val="0058399D"/>
    <w:rsid w:val="00583FFF"/>
    <w:rsid w:val="0058566F"/>
    <w:rsid w:val="00587BD5"/>
    <w:rsid w:val="00591698"/>
    <w:rsid w:val="005B102B"/>
    <w:rsid w:val="005B5060"/>
    <w:rsid w:val="005C4427"/>
    <w:rsid w:val="005C4646"/>
    <w:rsid w:val="005C58AC"/>
    <w:rsid w:val="005C724D"/>
    <w:rsid w:val="005D017F"/>
    <w:rsid w:val="005D1B1A"/>
    <w:rsid w:val="005D7AD6"/>
    <w:rsid w:val="005E7E22"/>
    <w:rsid w:val="005F0B1C"/>
    <w:rsid w:val="005F3A76"/>
    <w:rsid w:val="00627CA2"/>
    <w:rsid w:val="00631B12"/>
    <w:rsid w:val="00634986"/>
    <w:rsid w:val="00635454"/>
    <w:rsid w:val="00642CDB"/>
    <w:rsid w:val="00644A74"/>
    <w:rsid w:val="00647C0F"/>
    <w:rsid w:val="006500A7"/>
    <w:rsid w:val="00651EDB"/>
    <w:rsid w:val="00667B44"/>
    <w:rsid w:val="00671632"/>
    <w:rsid w:val="00672539"/>
    <w:rsid w:val="006725D4"/>
    <w:rsid w:val="00673DC3"/>
    <w:rsid w:val="00673EC8"/>
    <w:rsid w:val="00682939"/>
    <w:rsid w:val="006834E5"/>
    <w:rsid w:val="006A1629"/>
    <w:rsid w:val="006A3DEF"/>
    <w:rsid w:val="006A4E14"/>
    <w:rsid w:val="006A62C5"/>
    <w:rsid w:val="006B26D5"/>
    <w:rsid w:val="006C2395"/>
    <w:rsid w:val="006C7876"/>
    <w:rsid w:val="006E4355"/>
    <w:rsid w:val="006E686D"/>
    <w:rsid w:val="006F082C"/>
    <w:rsid w:val="006F18C1"/>
    <w:rsid w:val="007075B2"/>
    <w:rsid w:val="00710349"/>
    <w:rsid w:val="007108B0"/>
    <w:rsid w:val="0071669E"/>
    <w:rsid w:val="0073301E"/>
    <w:rsid w:val="007347F9"/>
    <w:rsid w:val="0074370E"/>
    <w:rsid w:val="00763706"/>
    <w:rsid w:val="007655F7"/>
    <w:rsid w:val="00767527"/>
    <w:rsid w:val="00770449"/>
    <w:rsid w:val="00772430"/>
    <w:rsid w:val="007807E9"/>
    <w:rsid w:val="007824EE"/>
    <w:rsid w:val="007905AD"/>
    <w:rsid w:val="007978A5"/>
    <w:rsid w:val="007B42CC"/>
    <w:rsid w:val="007C5B68"/>
    <w:rsid w:val="007D21D5"/>
    <w:rsid w:val="007D44D8"/>
    <w:rsid w:val="007E7C30"/>
    <w:rsid w:val="007F23BD"/>
    <w:rsid w:val="007F5E6C"/>
    <w:rsid w:val="007F7FE2"/>
    <w:rsid w:val="0080303D"/>
    <w:rsid w:val="00806304"/>
    <w:rsid w:val="00812B66"/>
    <w:rsid w:val="008156A8"/>
    <w:rsid w:val="008208B6"/>
    <w:rsid w:val="00824C81"/>
    <w:rsid w:val="008307F7"/>
    <w:rsid w:val="00834FF4"/>
    <w:rsid w:val="00835D1C"/>
    <w:rsid w:val="00836F9D"/>
    <w:rsid w:val="008372DE"/>
    <w:rsid w:val="00844EBF"/>
    <w:rsid w:val="00853AB0"/>
    <w:rsid w:val="00854D23"/>
    <w:rsid w:val="00855A10"/>
    <w:rsid w:val="008636CA"/>
    <w:rsid w:val="00864BE0"/>
    <w:rsid w:val="00867F39"/>
    <w:rsid w:val="00875A1C"/>
    <w:rsid w:val="00876A30"/>
    <w:rsid w:val="008845F2"/>
    <w:rsid w:val="00890C0F"/>
    <w:rsid w:val="0089242E"/>
    <w:rsid w:val="008A0F7D"/>
    <w:rsid w:val="008A127B"/>
    <w:rsid w:val="008A3568"/>
    <w:rsid w:val="008A46B7"/>
    <w:rsid w:val="008A6C7F"/>
    <w:rsid w:val="008C50B3"/>
    <w:rsid w:val="008D3F5C"/>
    <w:rsid w:val="008D5885"/>
    <w:rsid w:val="008D6DBD"/>
    <w:rsid w:val="008D72AD"/>
    <w:rsid w:val="008E0197"/>
    <w:rsid w:val="008E3E50"/>
    <w:rsid w:val="008E49B8"/>
    <w:rsid w:val="008E50BE"/>
    <w:rsid w:val="008E7D30"/>
    <w:rsid w:val="008F1C8D"/>
    <w:rsid w:val="008F317D"/>
    <w:rsid w:val="008F352C"/>
    <w:rsid w:val="008F4655"/>
    <w:rsid w:val="008F5301"/>
    <w:rsid w:val="008F60E0"/>
    <w:rsid w:val="008F7EDA"/>
    <w:rsid w:val="009073B8"/>
    <w:rsid w:val="0092019D"/>
    <w:rsid w:val="009301BA"/>
    <w:rsid w:val="00945107"/>
    <w:rsid w:val="00952E52"/>
    <w:rsid w:val="00955B53"/>
    <w:rsid w:val="0095654D"/>
    <w:rsid w:val="00956919"/>
    <w:rsid w:val="00956D4C"/>
    <w:rsid w:val="00962421"/>
    <w:rsid w:val="00970AEE"/>
    <w:rsid w:val="00972D23"/>
    <w:rsid w:val="00972FDF"/>
    <w:rsid w:val="00981126"/>
    <w:rsid w:val="0098574C"/>
    <w:rsid w:val="00995A86"/>
    <w:rsid w:val="009A5A60"/>
    <w:rsid w:val="009A674A"/>
    <w:rsid w:val="009B08C8"/>
    <w:rsid w:val="009B712E"/>
    <w:rsid w:val="009C37C5"/>
    <w:rsid w:val="009D1CEA"/>
    <w:rsid w:val="009D5328"/>
    <w:rsid w:val="009D6C24"/>
    <w:rsid w:val="009D71F6"/>
    <w:rsid w:val="009D741D"/>
    <w:rsid w:val="009E205F"/>
    <w:rsid w:val="009F131E"/>
    <w:rsid w:val="009F2A43"/>
    <w:rsid w:val="009F2D04"/>
    <w:rsid w:val="009F4422"/>
    <w:rsid w:val="009F76D3"/>
    <w:rsid w:val="00A12D44"/>
    <w:rsid w:val="00A14656"/>
    <w:rsid w:val="00A16A64"/>
    <w:rsid w:val="00A20284"/>
    <w:rsid w:val="00A24562"/>
    <w:rsid w:val="00A2457E"/>
    <w:rsid w:val="00A32F9F"/>
    <w:rsid w:val="00A331E2"/>
    <w:rsid w:val="00A356A4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380"/>
    <w:rsid w:val="00A909AB"/>
    <w:rsid w:val="00A91780"/>
    <w:rsid w:val="00AA2509"/>
    <w:rsid w:val="00AA2C98"/>
    <w:rsid w:val="00AA6527"/>
    <w:rsid w:val="00AA6CFE"/>
    <w:rsid w:val="00AA755E"/>
    <w:rsid w:val="00AA7BAE"/>
    <w:rsid w:val="00AD6BE5"/>
    <w:rsid w:val="00AD7A6D"/>
    <w:rsid w:val="00AE5068"/>
    <w:rsid w:val="00AE5AC1"/>
    <w:rsid w:val="00AF2310"/>
    <w:rsid w:val="00AF4175"/>
    <w:rsid w:val="00B101E6"/>
    <w:rsid w:val="00B13411"/>
    <w:rsid w:val="00B138A5"/>
    <w:rsid w:val="00B13DDB"/>
    <w:rsid w:val="00B174E8"/>
    <w:rsid w:val="00B2143A"/>
    <w:rsid w:val="00B27092"/>
    <w:rsid w:val="00B31214"/>
    <w:rsid w:val="00B41C41"/>
    <w:rsid w:val="00B42934"/>
    <w:rsid w:val="00B47246"/>
    <w:rsid w:val="00B47255"/>
    <w:rsid w:val="00B50072"/>
    <w:rsid w:val="00B5065A"/>
    <w:rsid w:val="00B62E20"/>
    <w:rsid w:val="00B652CE"/>
    <w:rsid w:val="00B66854"/>
    <w:rsid w:val="00B8449C"/>
    <w:rsid w:val="00B87A10"/>
    <w:rsid w:val="00B901DF"/>
    <w:rsid w:val="00B91C7A"/>
    <w:rsid w:val="00B9378B"/>
    <w:rsid w:val="00B9614A"/>
    <w:rsid w:val="00B9769B"/>
    <w:rsid w:val="00BB514B"/>
    <w:rsid w:val="00BC438B"/>
    <w:rsid w:val="00BD25C3"/>
    <w:rsid w:val="00BE25AC"/>
    <w:rsid w:val="00BE501E"/>
    <w:rsid w:val="00BE7ECE"/>
    <w:rsid w:val="00BF0784"/>
    <w:rsid w:val="00BF0C44"/>
    <w:rsid w:val="00BF5DDC"/>
    <w:rsid w:val="00BF7B7B"/>
    <w:rsid w:val="00BF7F5C"/>
    <w:rsid w:val="00C025F1"/>
    <w:rsid w:val="00C02944"/>
    <w:rsid w:val="00C063D4"/>
    <w:rsid w:val="00C1356C"/>
    <w:rsid w:val="00C264D1"/>
    <w:rsid w:val="00C40CB7"/>
    <w:rsid w:val="00C47EC7"/>
    <w:rsid w:val="00C54FDA"/>
    <w:rsid w:val="00C56CC4"/>
    <w:rsid w:val="00C60728"/>
    <w:rsid w:val="00C64E20"/>
    <w:rsid w:val="00C66767"/>
    <w:rsid w:val="00C75AA7"/>
    <w:rsid w:val="00C7727A"/>
    <w:rsid w:val="00C90253"/>
    <w:rsid w:val="00C9577C"/>
    <w:rsid w:val="00CA1A5A"/>
    <w:rsid w:val="00CA75A8"/>
    <w:rsid w:val="00CB1254"/>
    <w:rsid w:val="00CB4715"/>
    <w:rsid w:val="00CD26AF"/>
    <w:rsid w:val="00CD6A61"/>
    <w:rsid w:val="00CE00AC"/>
    <w:rsid w:val="00CE1B6B"/>
    <w:rsid w:val="00CE33D0"/>
    <w:rsid w:val="00CE5E43"/>
    <w:rsid w:val="00CE696E"/>
    <w:rsid w:val="00CF4685"/>
    <w:rsid w:val="00CF619C"/>
    <w:rsid w:val="00CF75FA"/>
    <w:rsid w:val="00D013DF"/>
    <w:rsid w:val="00D1349E"/>
    <w:rsid w:val="00D15518"/>
    <w:rsid w:val="00D15D44"/>
    <w:rsid w:val="00D21859"/>
    <w:rsid w:val="00D26961"/>
    <w:rsid w:val="00D318D5"/>
    <w:rsid w:val="00D3231C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2A15"/>
    <w:rsid w:val="00D768DD"/>
    <w:rsid w:val="00D83B97"/>
    <w:rsid w:val="00D86DC4"/>
    <w:rsid w:val="00DB333B"/>
    <w:rsid w:val="00DC2BBC"/>
    <w:rsid w:val="00DC4B61"/>
    <w:rsid w:val="00DD151B"/>
    <w:rsid w:val="00DD3E35"/>
    <w:rsid w:val="00DD5349"/>
    <w:rsid w:val="00DD76F2"/>
    <w:rsid w:val="00DE0410"/>
    <w:rsid w:val="00DE0CA4"/>
    <w:rsid w:val="00DE2CC5"/>
    <w:rsid w:val="00DF3131"/>
    <w:rsid w:val="00DF59E6"/>
    <w:rsid w:val="00E00F89"/>
    <w:rsid w:val="00E039CD"/>
    <w:rsid w:val="00E0564A"/>
    <w:rsid w:val="00E07915"/>
    <w:rsid w:val="00E11D78"/>
    <w:rsid w:val="00E218B0"/>
    <w:rsid w:val="00E2332A"/>
    <w:rsid w:val="00E24D13"/>
    <w:rsid w:val="00E30821"/>
    <w:rsid w:val="00E3244F"/>
    <w:rsid w:val="00E36DE6"/>
    <w:rsid w:val="00E4277E"/>
    <w:rsid w:val="00E5002A"/>
    <w:rsid w:val="00E53C24"/>
    <w:rsid w:val="00E55585"/>
    <w:rsid w:val="00E71766"/>
    <w:rsid w:val="00E73D84"/>
    <w:rsid w:val="00E741B1"/>
    <w:rsid w:val="00E7738F"/>
    <w:rsid w:val="00E940F6"/>
    <w:rsid w:val="00EA3612"/>
    <w:rsid w:val="00EA432A"/>
    <w:rsid w:val="00EA7420"/>
    <w:rsid w:val="00EA7A96"/>
    <w:rsid w:val="00EB3309"/>
    <w:rsid w:val="00EC1FBE"/>
    <w:rsid w:val="00EC7523"/>
    <w:rsid w:val="00EC7640"/>
    <w:rsid w:val="00ED0D18"/>
    <w:rsid w:val="00ED7268"/>
    <w:rsid w:val="00EE0C07"/>
    <w:rsid w:val="00EE7D13"/>
    <w:rsid w:val="00EE7D56"/>
    <w:rsid w:val="00EF26BC"/>
    <w:rsid w:val="00EF36C8"/>
    <w:rsid w:val="00EF3D10"/>
    <w:rsid w:val="00F00B37"/>
    <w:rsid w:val="00F01119"/>
    <w:rsid w:val="00F05C8B"/>
    <w:rsid w:val="00F07D53"/>
    <w:rsid w:val="00F14230"/>
    <w:rsid w:val="00F143B1"/>
    <w:rsid w:val="00F23CC5"/>
    <w:rsid w:val="00F321E6"/>
    <w:rsid w:val="00F33CBC"/>
    <w:rsid w:val="00F347E8"/>
    <w:rsid w:val="00F43AAF"/>
    <w:rsid w:val="00F4530B"/>
    <w:rsid w:val="00F5312A"/>
    <w:rsid w:val="00F65AF1"/>
    <w:rsid w:val="00F74B31"/>
    <w:rsid w:val="00F764A9"/>
    <w:rsid w:val="00F81158"/>
    <w:rsid w:val="00FA1D19"/>
    <w:rsid w:val="00FA62DD"/>
    <w:rsid w:val="00FA6795"/>
    <w:rsid w:val="00FB28F1"/>
    <w:rsid w:val="00FB2EE4"/>
    <w:rsid w:val="00FC0CBD"/>
    <w:rsid w:val="00FC2DC3"/>
    <w:rsid w:val="00FC3209"/>
    <w:rsid w:val="00FC765C"/>
    <w:rsid w:val="00FD5385"/>
    <w:rsid w:val="00FD6E95"/>
    <w:rsid w:val="00FD780D"/>
    <w:rsid w:val="00FD7ABD"/>
    <w:rsid w:val="00FE04AC"/>
    <w:rsid w:val="00FE1248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  <w:style w:type="character" w:customStyle="1" w:styleId="fontstyle01">
    <w:name w:val="fontstyle01"/>
    <w:basedOn w:val="a0"/>
    <w:rsid w:val="0008608F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2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fan yang</cp:lastModifiedBy>
  <cp:revision>87</cp:revision>
  <cp:lastPrinted>2024-01-12T09:10:00Z</cp:lastPrinted>
  <dcterms:created xsi:type="dcterms:W3CDTF">2023-06-13T03:18:00Z</dcterms:created>
  <dcterms:modified xsi:type="dcterms:W3CDTF">2025-02-11T03:14:00Z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