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F7920" w:rsidRDefault="00000000">
      <w:bookmarkStart w:id="0" w:name="_Hlk25484849"/>
      <w:bookmarkEnd w:id="0"/>
      <w:r>
        <w:rPr>
          <w:rFonts w:hint="eastAsia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920" w:rsidRDefault="008F7920"/>
    <w:p w:rsidR="008F7920" w:rsidRDefault="008F7920"/>
    <w:p w:rsidR="008F7920" w:rsidRDefault="008F7920"/>
    <w:p w:rsidR="008F7920" w:rsidRDefault="008F792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8F7920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Hengyi Industries SdnBhd</w:t>
      </w:r>
    </w:p>
    <w:p w:rsidR="008F7920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恒逸实业（文莱）有限公司</w:t>
      </w:r>
    </w:p>
    <w:p w:rsidR="008F7920" w:rsidRDefault="00000000">
      <w:pPr>
        <w:autoSpaceDE w:val="0"/>
        <w:autoSpaceDN w:val="0"/>
        <w:adjustRightInd w:val="0"/>
        <w:ind w:firstLine="883"/>
        <w:jc w:val="center"/>
        <w:rPr>
          <w:sz w:val="44"/>
          <w:szCs w:val="44"/>
        </w:rPr>
      </w:pPr>
      <w:r>
        <w:rPr>
          <w:rFonts w:ascii="宋体" w:hAnsi="宋体" w:cs="黑体" w:hint="eastAsia"/>
          <w:color w:val="000000"/>
          <w:kern w:val="0"/>
          <w:sz w:val="44"/>
          <w:szCs w:val="44"/>
        </w:rPr>
        <w:t>公用工程部</w:t>
      </w:r>
    </w:p>
    <w:p w:rsidR="008F7920" w:rsidRDefault="008F7920">
      <w:pPr>
        <w:autoSpaceDE w:val="0"/>
        <w:autoSpaceDN w:val="0"/>
        <w:adjustRightInd w:val="0"/>
        <w:jc w:val="center"/>
      </w:pPr>
    </w:p>
    <w:p w:rsidR="008F7920" w:rsidRDefault="008F7920">
      <w:pPr>
        <w:autoSpaceDE w:val="0"/>
        <w:autoSpaceDN w:val="0"/>
        <w:adjustRightInd w:val="0"/>
        <w:jc w:val="center"/>
      </w:pPr>
    </w:p>
    <w:p w:rsidR="008F7920" w:rsidRDefault="008F7920">
      <w:pPr>
        <w:autoSpaceDE w:val="0"/>
        <w:autoSpaceDN w:val="0"/>
        <w:adjustRightInd w:val="0"/>
        <w:jc w:val="center"/>
      </w:pPr>
    </w:p>
    <w:p w:rsidR="008F7920" w:rsidRDefault="008F7920">
      <w:pPr>
        <w:autoSpaceDE w:val="0"/>
        <w:autoSpaceDN w:val="0"/>
        <w:adjustRightInd w:val="0"/>
        <w:jc w:val="center"/>
      </w:pPr>
    </w:p>
    <w:p w:rsidR="008F7920" w:rsidRDefault="008F7920">
      <w:pPr>
        <w:autoSpaceDE w:val="0"/>
        <w:autoSpaceDN w:val="0"/>
        <w:adjustRightInd w:val="0"/>
        <w:jc w:val="center"/>
      </w:pPr>
    </w:p>
    <w:p w:rsidR="008F7920" w:rsidRDefault="008F7920">
      <w:pPr>
        <w:autoSpaceDE w:val="0"/>
        <w:autoSpaceDN w:val="0"/>
        <w:adjustRightInd w:val="0"/>
        <w:jc w:val="center"/>
      </w:pPr>
    </w:p>
    <w:p w:rsidR="008F7920" w:rsidRDefault="008F7920">
      <w:pPr>
        <w:autoSpaceDE w:val="0"/>
        <w:autoSpaceDN w:val="0"/>
        <w:adjustRightInd w:val="0"/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8F7920" w:rsidRDefault="00000000">
      <w:pPr>
        <w:autoSpaceDE w:val="0"/>
        <w:autoSpaceDN w:val="0"/>
        <w:adjustRightInd w:val="0"/>
        <w:ind w:firstLine="1044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设备工作周报</w:t>
      </w:r>
    </w:p>
    <w:p w:rsidR="008F7920" w:rsidRDefault="00000000">
      <w:pPr>
        <w:autoSpaceDE w:val="0"/>
        <w:autoSpaceDN w:val="0"/>
        <w:adjustRightInd w:val="0"/>
        <w:ind w:firstLineChars="100" w:firstLine="520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5年10月20日-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5年10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26日）</w:t>
      </w:r>
    </w:p>
    <w:p w:rsidR="008F7920" w:rsidRDefault="008F7920"/>
    <w:p w:rsidR="008F7920" w:rsidRDefault="008F7920"/>
    <w:p w:rsidR="008F7920" w:rsidRDefault="008F7920"/>
    <w:p w:rsidR="008F7920" w:rsidRDefault="008F7920">
      <w:pPr>
        <w:sectPr w:rsidR="008F7920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8F7920" w:rsidRDefault="00000000">
      <w:r>
        <w:rPr>
          <w:rFonts w:hint="eastAsia"/>
        </w:rPr>
        <w:lastRenderedPageBreak/>
        <w:t>一、装置</w:t>
      </w:r>
      <w:r>
        <w:rPr>
          <w:rFonts w:hint="eastAsia"/>
        </w:rPr>
        <w:t>/</w:t>
      </w:r>
      <w:r>
        <w:rPr>
          <w:rFonts w:hint="eastAsia"/>
        </w:rPr>
        <w:t>单元运行情况</w:t>
      </w:r>
    </w:p>
    <w:p w:rsidR="008F7920" w:rsidRDefault="00000000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b/>
        </w:rPr>
        <w:t>二循：</w:t>
      </w:r>
      <w:r>
        <w:rPr>
          <w:rFonts w:hint="eastAsia"/>
        </w:rPr>
        <w:t>循环水泵</w:t>
      </w:r>
      <w:r>
        <w:rPr>
          <w:rFonts w:hint="eastAsia"/>
        </w:rPr>
        <w:t>P-2</w:t>
      </w:r>
      <w:r>
        <w:t>01</w:t>
      </w:r>
      <w:r>
        <w:rPr>
          <w:rFonts w:hint="eastAsia"/>
        </w:rPr>
        <w:t>A/C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-202</w:t>
      </w:r>
      <w:r>
        <w:rPr>
          <w:rFonts w:hint="eastAsia"/>
        </w:rPr>
        <w:t>运行，</w:t>
      </w:r>
      <w:r>
        <w:rPr>
          <w:rFonts w:hint="eastAsia"/>
        </w:rPr>
        <w:t>FAN-</w:t>
      </w:r>
      <w:r>
        <w:t>201A</w:t>
      </w:r>
      <w:r>
        <w:rPr>
          <w:rFonts w:hint="eastAsia"/>
        </w:rPr>
        <w:t>/</w:t>
      </w:r>
      <w:r>
        <w:t>B</w:t>
      </w:r>
      <w:r>
        <w:t>风机运行</w:t>
      </w:r>
      <w:r>
        <w:rPr>
          <w:rFonts w:hint="eastAsia"/>
        </w:rPr>
        <w:t>，</w:t>
      </w:r>
      <w:r>
        <w:t>各设备运行正常</w:t>
      </w:r>
      <w:r>
        <w:rPr>
          <w:rFonts w:hint="eastAsia"/>
        </w:rPr>
        <w:t>。</w:t>
      </w:r>
    </w:p>
    <w:p w:rsidR="008F7920" w:rsidRDefault="00000000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b/>
        </w:rPr>
        <w:t>厂前区制冷站：</w:t>
      </w:r>
      <w:r>
        <w:rPr>
          <w:rFonts w:hint="eastAsia"/>
        </w:rPr>
        <w:t xml:space="preserve"> 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B</w:t>
      </w:r>
      <w:r>
        <w:rPr>
          <w:rFonts w:hint="eastAsia"/>
        </w:rPr>
        <w:t>投运</w:t>
      </w:r>
      <w:r>
        <w:t>正常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A/C/D</w:t>
      </w:r>
      <w:r>
        <w:t>备用</w:t>
      </w:r>
      <w:r>
        <w:rPr>
          <w:rFonts w:hint="eastAsia"/>
        </w:rPr>
        <w:t>。</w:t>
      </w:r>
      <w:r>
        <w:t>冷冻水泵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A/B</w:t>
      </w:r>
      <w:r>
        <w:t>运行正常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C/D</w:t>
      </w:r>
      <w:r>
        <w:t>备用</w:t>
      </w:r>
      <w:r>
        <w:rPr>
          <w:rFonts w:hint="eastAsia"/>
        </w:rPr>
        <w:t>。冷水出水温度</w:t>
      </w:r>
      <w:r>
        <w:rPr>
          <w:rFonts w:hint="eastAsia"/>
        </w:rPr>
        <w:t>9.49</w:t>
      </w:r>
      <w:r>
        <w:t>℃</w:t>
      </w:r>
      <w:r>
        <w:rPr>
          <w:rFonts w:hint="eastAsia"/>
        </w:rPr>
        <w:t>，</w:t>
      </w:r>
      <w:r>
        <w:t>冷水回水温度</w:t>
      </w:r>
      <w:r>
        <w:rPr>
          <w:rFonts w:hint="eastAsia"/>
        </w:rPr>
        <w:t>11.83</w:t>
      </w:r>
      <w:r>
        <w:t>℃</w:t>
      </w:r>
      <w:r>
        <w:rPr>
          <w:rFonts w:hint="eastAsia"/>
        </w:rPr>
        <w:t>。冷冻水流量：</w:t>
      </w:r>
      <w:r>
        <w:rPr>
          <w:rFonts w:hint="eastAsia"/>
        </w:rPr>
        <w:t>851</w:t>
      </w:r>
      <w:r>
        <w:t>m³/h</w:t>
      </w:r>
      <w:r>
        <w:rPr>
          <w:rFonts w:hint="eastAsia"/>
        </w:rPr>
        <w:t>。因负荷偏低，只运行一台。</w:t>
      </w:r>
    </w:p>
    <w:p w:rsidR="008F7920" w:rsidRDefault="00000000">
      <w:r>
        <w:rPr>
          <w:rFonts w:hint="eastAsia"/>
        </w:rPr>
        <w:t>3</w:t>
      </w:r>
      <w:r>
        <w:rPr>
          <w:rFonts w:hint="eastAsia"/>
        </w:rPr>
        <w:t>、空分空压：</w:t>
      </w:r>
    </w:p>
    <w:p w:rsidR="008F7920" w:rsidRDefault="00000000">
      <w:r>
        <w:rPr>
          <w:rFonts w:hint="eastAsia"/>
        </w:rPr>
        <w:t>空压机</w:t>
      </w:r>
      <w:r>
        <w:rPr>
          <w:rFonts w:hint="eastAsia"/>
        </w:rPr>
        <w:t>K-001ACEF</w:t>
      </w:r>
      <w:r>
        <w:t>运行正常</w:t>
      </w:r>
      <w:r>
        <w:rPr>
          <w:rFonts w:hint="eastAsia"/>
        </w:rPr>
        <w:t>，</w:t>
      </w:r>
      <w:r>
        <w:rPr>
          <w:rFonts w:hint="eastAsia"/>
        </w:rPr>
        <w:t>D</w:t>
      </w:r>
      <w:r>
        <w:rPr>
          <w:rFonts w:hint="eastAsia"/>
        </w:rPr>
        <w:t>备用。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:rsidR="008F7920">
        <w:trPr>
          <w:trHeight w:val="495"/>
        </w:trPr>
        <w:tc>
          <w:tcPr>
            <w:tcW w:w="1696" w:type="dxa"/>
            <w:vMerge w:val="restart"/>
          </w:tcPr>
          <w:p w:rsidR="008F7920" w:rsidRDefault="00000000">
            <w:pPr>
              <w:jc w:val="center"/>
            </w:pPr>
            <w:r>
              <w:t>位号</w:t>
            </w:r>
          </w:p>
        </w:tc>
        <w:tc>
          <w:tcPr>
            <w:tcW w:w="1560" w:type="dxa"/>
            <w:vMerge w:val="restart"/>
          </w:tcPr>
          <w:p w:rsidR="008F7920" w:rsidRDefault="00000000">
            <w:pPr>
              <w:jc w:val="center"/>
            </w:pPr>
            <w:r>
              <w:t>电机轴承</w:t>
            </w:r>
          </w:p>
          <w:p w:rsidR="008F7920" w:rsidRDefault="00000000">
            <w:pPr>
              <w:jc w:val="center"/>
            </w:pPr>
            <w:r>
              <w:t>温度</w:t>
            </w:r>
            <w:r>
              <w:t>℃</w:t>
            </w:r>
          </w:p>
        </w:tc>
        <w:tc>
          <w:tcPr>
            <w:tcW w:w="3564" w:type="dxa"/>
            <w:gridSpan w:val="3"/>
          </w:tcPr>
          <w:p w:rsidR="008F7920" w:rsidRDefault="00000000">
            <w:pPr>
              <w:jc w:val="center"/>
            </w:pPr>
            <w:r>
              <w:t>压缩机振动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m</w:t>
            </w:r>
          </w:p>
        </w:tc>
        <w:tc>
          <w:tcPr>
            <w:tcW w:w="1510" w:type="dxa"/>
            <w:vMerge w:val="restart"/>
          </w:tcPr>
          <w:p w:rsidR="008F7920" w:rsidRDefault="00000000">
            <w:pPr>
              <w:jc w:val="center"/>
            </w:pPr>
            <w:r>
              <w:t>出口压力</w:t>
            </w:r>
            <w:r>
              <w:t>MPa</w:t>
            </w:r>
          </w:p>
        </w:tc>
        <w:tc>
          <w:tcPr>
            <w:tcW w:w="1304" w:type="dxa"/>
            <w:vMerge w:val="restart"/>
          </w:tcPr>
          <w:p w:rsidR="008F7920" w:rsidRDefault="00000000">
            <w:pPr>
              <w:jc w:val="center"/>
            </w:pPr>
            <w:r>
              <w:t>出口流量</w:t>
            </w:r>
            <w:r>
              <w:t>Nm³/h</w:t>
            </w:r>
          </w:p>
        </w:tc>
      </w:tr>
      <w:tr w:rsidR="008F7920">
        <w:trPr>
          <w:trHeight w:val="435"/>
        </w:trPr>
        <w:tc>
          <w:tcPr>
            <w:tcW w:w="1696" w:type="dxa"/>
            <w:vMerge/>
          </w:tcPr>
          <w:p w:rsidR="008F7920" w:rsidRDefault="008F7920">
            <w:pPr>
              <w:jc w:val="center"/>
            </w:pPr>
          </w:p>
        </w:tc>
        <w:tc>
          <w:tcPr>
            <w:tcW w:w="1560" w:type="dxa"/>
            <w:vMerge/>
          </w:tcPr>
          <w:p w:rsidR="008F7920" w:rsidRDefault="008F7920">
            <w:pPr>
              <w:jc w:val="center"/>
            </w:pPr>
          </w:p>
        </w:tc>
        <w:tc>
          <w:tcPr>
            <w:tcW w:w="1275" w:type="dxa"/>
          </w:tcPr>
          <w:p w:rsidR="008F7920" w:rsidRDefault="00000000">
            <w:pPr>
              <w:jc w:val="center"/>
            </w:pPr>
            <w:r>
              <w:t>一级</w:t>
            </w:r>
          </w:p>
        </w:tc>
        <w:tc>
          <w:tcPr>
            <w:tcW w:w="1134" w:type="dxa"/>
          </w:tcPr>
          <w:p w:rsidR="008F7920" w:rsidRDefault="00000000">
            <w:pPr>
              <w:jc w:val="center"/>
            </w:pPr>
            <w:r>
              <w:t>二级</w:t>
            </w:r>
          </w:p>
        </w:tc>
        <w:tc>
          <w:tcPr>
            <w:tcW w:w="1155" w:type="dxa"/>
          </w:tcPr>
          <w:p w:rsidR="008F7920" w:rsidRDefault="00000000">
            <w:pPr>
              <w:jc w:val="center"/>
            </w:pPr>
            <w:r>
              <w:t>三级</w:t>
            </w:r>
          </w:p>
        </w:tc>
        <w:tc>
          <w:tcPr>
            <w:tcW w:w="1510" w:type="dxa"/>
            <w:vMerge/>
          </w:tcPr>
          <w:p w:rsidR="008F7920" w:rsidRDefault="008F7920">
            <w:pPr>
              <w:jc w:val="center"/>
            </w:pPr>
          </w:p>
        </w:tc>
        <w:tc>
          <w:tcPr>
            <w:tcW w:w="1304" w:type="dxa"/>
            <w:vMerge/>
          </w:tcPr>
          <w:p w:rsidR="008F7920" w:rsidRDefault="008F7920">
            <w:pPr>
              <w:jc w:val="center"/>
            </w:pPr>
          </w:p>
        </w:tc>
      </w:tr>
      <w:tr w:rsidR="008F7920">
        <w:trPr>
          <w:trHeight w:val="512"/>
        </w:trPr>
        <w:tc>
          <w:tcPr>
            <w:tcW w:w="1696" w:type="dxa"/>
            <w:vAlign w:val="center"/>
          </w:tcPr>
          <w:p w:rsidR="008F7920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K001A</w:t>
            </w:r>
          </w:p>
        </w:tc>
        <w:tc>
          <w:tcPr>
            <w:tcW w:w="1560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61.8</w:t>
            </w:r>
          </w:p>
        </w:tc>
        <w:tc>
          <w:tcPr>
            <w:tcW w:w="1275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16.0</w:t>
            </w:r>
          </w:p>
        </w:tc>
        <w:tc>
          <w:tcPr>
            <w:tcW w:w="1134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21.7</w:t>
            </w:r>
          </w:p>
        </w:tc>
        <w:tc>
          <w:tcPr>
            <w:tcW w:w="1155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19.5</w:t>
            </w:r>
          </w:p>
        </w:tc>
        <w:tc>
          <w:tcPr>
            <w:tcW w:w="1510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0.844</w:t>
            </w:r>
          </w:p>
        </w:tc>
        <w:tc>
          <w:tcPr>
            <w:tcW w:w="1304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13042</w:t>
            </w:r>
          </w:p>
        </w:tc>
      </w:tr>
      <w:tr w:rsidR="008F7920">
        <w:tc>
          <w:tcPr>
            <w:tcW w:w="1696" w:type="dxa"/>
            <w:vAlign w:val="center"/>
          </w:tcPr>
          <w:p w:rsidR="008F7920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K001B</w:t>
            </w:r>
          </w:p>
        </w:tc>
        <w:tc>
          <w:tcPr>
            <w:tcW w:w="1560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备用</w:t>
            </w:r>
          </w:p>
        </w:tc>
        <w:tc>
          <w:tcPr>
            <w:tcW w:w="1275" w:type="dxa"/>
            <w:vAlign w:val="center"/>
          </w:tcPr>
          <w:p w:rsidR="008F7920" w:rsidRDefault="008F7920">
            <w:pPr>
              <w:jc w:val="center"/>
            </w:pPr>
          </w:p>
        </w:tc>
        <w:tc>
          <w:tcPr>
            <w:tcW w:w="1134" w:type="dxa"/>
            <w:vAlign w:val="center"/>
          </w:tcPr>
          <w:p w:rsidR="008F7920" w:rsidRDefault="008F7920">
            <w:pPr>
              <w:jc w:val="center"/>
            </w:pPr>
          </w:p>
        </w:tc>
        <w:tc>
          <w:tcPr>
            <w:tcW w:w="1155" w:type="dxa"/>
            <w:vAlign w:val="center"/>
          </w:tcPr>
          <w:p w:rsidR="008F7920" w:rsidRDefault="008F7920">
            <w:pPr>
              <w:jc w:val="center"/>
            </w:pPr>
          </w:p>
        </w:tc>
        <w:tc>
          <w:tcPr>
            <w:tcW w:w="1510" w:type="dxa"/>
            <w:vAlign w:val="center"/>
          </w:tcPr>
          <w:p w:rsidR="008F7920" w:rsidRDefault="008F7920">
            <w:pPr>
              <w:jc w:val="center"/>
            </w:pPr>
          </w:p>
        </w:tc>
        <w:tc>
          <w:tcPr>
            <w:tcW w:w="1304" w:type="dxa"/>
            <w:vAlign w:val="center"/>
          </w:tcPr>
          <w:p w:rsidR="008F7920" w:rsidRDefault="008F7920">
            <w:pPr>
              <w:jc w:val="center"/>
            </w:pPr>
          </w:p>
        </w:tc>
      </w:tr>
      <w:tr w:rsidR="008F7920">
        <w:trPr>
          <w:trHeight w:val="280"/>
        </w:trPr>
        <w:tc>
          <w:tcPr>
            <w:tcW w:w="1696" w:type="dxa"/>
            <w:vAlign w:val="center"/>
          </w:tcPr>
          <w:p w:rsidR="008F7920" w:rsidRDefault="00000000">
            <w:pPr>
              <w:jc w:val="center"/>
            </w:pPr>
            <w:r>
              <w:t>5</w:t>
            </w:r>
            <w:r>
              <w:rPr>
                <w:rFonts w:hint="eastAsia"/>
              </w:rPr>
              <w:t>7</w:t>
            </w:r>
            <w:r>
              <w:t>01</w:t>
            </w:r>
            <w:r>
              <w:rPr>
                <w:rFonts w:hint="eastAsia"/>
              </w:rPr>
              <w:t>-</w:t>
            </w:r>
            <w:r>
              <w:t>K001C</w:t>
            </w:r>
          </w:p>
        </w:tc>
        <w:tc>
          <w:tcPr>
            <w:tcW w:w="1560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61.0</w:t>
            </w:r>
          </w:p>
        </w:tc>
        <w:tc>
          <w:tcPr>
            <w:tcW w:w="1275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11.8</w:t>
            </w:r>
          </w:p>
        </w:tc>
        <w:tc>
          <w:tcPr>
            <w:tcW w:w="1134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14.9</w:t>
            </w:r>
          </w:p>
        </w:tc>
        <w:tc>
          <w:tcPr>
            <w:tcW w:w="1155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7.1</w:t>
            </w:r>
          </w:p>
        </w:tc>
        <w:tc>
          <w:tcPr>
            <w:tcW w:w="1510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0.840</w:t>
            </w:r>
          </w:p>
        </w:tc>
        <w:tc>
          <w:tcPr>
            <w:tcW w:w="1304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13050</w:t>
            </w:r>
          </w:p>
        </w:tc>
      </w:tr>
      <w:tr w:rsidR="008F7920">
        <w:trPr>
          <w:trHeight w:val="308"/>
        </w:trPr>
        <w:tc>
          <w:tcPr>
            <w:tcW w:w="1696" w:type="dxa"/>
            <w:vAlign w:val="center"/>
          </w:tcPr>
          <w:p w:rsidR="008F7920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K001D</w:t>
            </w:r>
          </w:p>
        </w:tc>
        <w:tc>
          <w:tcPr>
            <w:tcW w:w="1560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67.0</w:t>
            </w:r>
          </w:p>
        </w:tc>
        <w:tc>
          <w:tcPr>
            <w:tcW w:w="1275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18.9</w:t>
            </w:r>
          </w:p>
        </w:tc>
        <w:tc>
          <w:tcPr>
            <w:tcW w:w="1134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8.7</w:t>
            </w:r>
          </w:p>
        </w:tc>
        <w:tc>
          <w:tcPr>
            <w:tcW w:w="1155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12.8</w:t>
            </w:r>
          </w:p>
        </w:tc>
        <w:tc>
          <w:tcPr>
            <w:tcW w:w="1510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0.841</w:t>
            </w:r>
          </w:p>
        </w:tc>
        <w:tc>
          <w:tcPr>
            <w:tcW w:w="1304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12347</w:t>
            </w:r>
          </w:p>
        </w:tc>
      </w:tr>
      <w:tr w:rsidR="008F7920">
        <w:trPr>
          <w:trHeight w:val="402"/>
        </w:trPr>
        <w:tc>
          <w:tcPr>
            <w:tcW w:w="1696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66.3</w:t>
            </w:r>
          </w:p>
        </w:tc>
        <w:tc>
          <w:tcPr>
            <w:tcW w:w="1275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10.2</w:t>
            </w:r>
          </w:p>
        </w:tc>
        <w:tc>
          <w:tcPr>
            <w:tcW w:w="1134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16.6</w:t>
            </w:r>
          </w:p>
        </w:tc>
        <w:tc>
          <w:tcPr>
            <w:tcW w:w="1155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9.7</w:t>
            </w:r>
          </w:p>
        </w:tc>
        <w:tc>
          <w:tcPr>
            <w:tcW w:w="1510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0.829</w:t>
            </w:r>
          </w:p>
        </w:tc>
        <w:tc>
          <w:tcPr>
            <w:tcW w:w="1304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13108</w:t>
            </w:r>
          </w:p>
        </w:tc>
      </w:tr>
      <w:tr w:rsidR="008F7920">
        <w:trPr>
          <w:trHeight w:val="358"/>
        </w:trPr>
        <w:tc>
          <w:tcPr>
            <w:tcW w:w="1696" w:type="dxa"/>
            <w:vAlign w:val="center"/>
          </w:tcPr>
          <w:p w:rsidR="008F7920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K001F</w:t>
            </w:r>
          </w:p>
        </w:tc>
        <w:tc>
          <w:tcPr>
            <w:tcW w:w="1560" w:type="dxa"/>
            <w:vAlign w:val="center"/>
          </w:tcPr>
          <w:p w:rsidR="008F7920" w:rsidRDefault="00000000">
            <w:pPr>
              <w:jc w:val="center"/>
            </w:pPr>
            <w:r>
              <w:rPr>
                <w:rFonts w:hint="eastAsia"/>
              </w:rPr>
              <w:t>67.1</w:t>
            </w:r>
          </w:p>
        </w:tc>
        <w:tc>
          <w:tcPr>
            <w:tcW w:w="1275" w:type="dxa"/>
            <w:vAlign w:val="center"/>
          </w:tcPr>
          <w:p w:rsidR="008F792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19.8</w:t>
            </w:r>
          </w:p>
        </w:tc>
        <w:tc>
          <w:tcPr>
            <w:tcW w:w="1134" w:type="dxa"/>
            <w:vAlign w:val="center"/>
          </w:tcPr>
          <w:p w:rsidR="008F792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6.6</w:t>
            </w:r>
          </w:p>
        </w:tc>
        <w:tc>
          <w:tcPr>
            <w:tcW w:w="1155" w:type="dxa"/>
            <w:vAlign w:val="center"/>
          </w:tcPr>
          <w:p w:rsidR="008F792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12.6</w:t>
            </w:r>
          </w:p>
        </w:tc>
        <w:tc>
          <w:tcPr>
            <w:tcW w:w="1510" w:type="dxa"/>
            <w:vAlign w:val="center"/>
          </w:tcPr>
          <w:p w:rsidR="008F792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0.842</w:t>
            </w:r>
          </w:p>
        </w:tc>
        <w:tc>
          <w:tcPr>
            <w:tcW w:w="1304" w:type="dxa"/>
            <w:vAlign w:val="center"/>
          </w:tcPr>
          <w:p w:rsidR="008F7920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12845</w:t>
            </w:r>
          </w:p>
        </w:tc>
      </w:tr>
    </w:tbl>
    <w:p w:rsidR="008F7920" w:rsidRDefault="008F7920">
      <w:pPr>
        <w:jc w:val="center"/>
        <w:rPr>
          <w:highlight w:val="lightGray"/>
        </w:rPr>
      </w:pPr>
    </w:p>
    <w:p w:rsidR="008F7920" w:rsidRDefault="00000000">
      <w:r>
        <w:rPr>
          <w:rFonts w:hint="eastAsia"/>
        </w:rPr>
        <w:t>仪表风干燥器</w:t>
      </w:r>
      <w:r>
        <w:rPr>
          <w:rFonts w:hint="eastAsia"/>
        </w:rPr>
        <w:t>DR-001A</w:t>
      </w:r>
      <w:r>
        <w:rPr>
          <w:rFonts w:hint="eastAsia"/>
        </w:rPr>
        <w:t>运行正常，</w:t>
      </w:r>
      <w:r>
        <w:rPr>
          <w:rFonts w:hint="eastAsia"/>
        </w:rPr>
        <w:t>DR-001B</w:t>
      </w:r>
      <w:r>
        <w:t>/</w:t>
      </w:r>
      <w:r>
        <w:rPr>
          <w:rFonts w:hint="eastAsia"/>
        </w:rPr>
        <w:t>C</w:t>
      </w:r>
      <w:r>
        <w:rPr>
          <w:rFonts w:hint="eastAsia"/>
        </w:rPr>
        <w:t>备用。干燥气量</w:t>
      </w:r>
      <w:r>
        <w:rPr>
          <w:rFonts w:hint="eastAsia"/>
        </w:rPr>
        <w:t>13644</w:t>
      </w:r>
      <w:r>
        <w:t>Nm³/h</w:t>
      </w:r>
      <w:r>
        <w:rPr>
          <w:rFonts w:hint="eastAsia"/>
        </w:rPr>
        <w:t>（仪表风</w:t>
      </w:r>
      <w:r>
        <w:rPr>
          <w:rFonts w:hint="eastAsia"/>
        </w:rPr>
        <w:t>+</w:t>
      </w:r>
      <w:r>
        <w:rPr>
          <w:rFonts w:hint="eastAsia"/>
        </w:rPr>
        <w:t>工厂风）。</w:t>
      </w:r>
    </w:p>
    <w:p w:rsidR="008F7920" w:rsidRDefault="00000000">
      <w:r>
        <w:t>膨胀机</w:t>
      </w:r>
      <w:r>
        <w:t>ET001-</w:t>
      </w:r>
      <w:r>
        <w:rPr>
          <w:rFonts w:hint="eastAsia"/>
        </w:rPr>
        <w:t>A</w:t>
      </w:r>
      <w:r>
        <w:t>运行</w:t>
      </w:r>
      <w:r>
        <w:rPr>
          <w:rFonts w:hint="eastAsia"/>
        </w:rPr>
        <w:t>，轴瓦</w:t>
      </w:r>
      <w:r>
        <w:t>温度</w:t>
      </w:r>
      <w:r>
        <w:rPr>
          <w:rFonts w:hint="eastAsia"/>
        </w:rPr>
        <w:t>最高</w:t>
      </w:r>
      <w:r>
        <w:rPr>
          <w:rFonts w:hint="eastAsia"/>
        </w:rPr>
        <w:t>55</w:t>
      </w:r>
      <w:r>
        <w:t>℃</w:t>
      </w:r>
      <w:r>
        <w:rPr>
          <w:rFonts w:hint="eastAsia"/>
        </w:rPr>
        <w:t>，</w:t>
      </w:r>
      <w:r>
        <w:t>振值最高</w:t>
      </w:r>
      <w:r>
        <w:rPr>
          <w:rFonts w:hint="eastAsia"/>
        </w:rPr>
        <w:t>6.6</w:t>
      </w:r>
      <w:r>
        <w:rPr>
          <w:rFonts w:hint="eastAsia"/>
        </w:rPr>
        <w:t>μ</w:t>
      </w:r>
      <w:r>
        <w:rPr>
          <w:rFonts w:hint="eastAsia"/>
        </w:rPr>
        <w:t>m</w:t>
      </w:r>
      <w:r>
        <w:rPr>
          <w:rFonts w:hint="eastAsia"/>
        </w:rPr>
        <w:t>，转速</w:t>
      </w:r>
      <w:r>
        <w:rPr>
          <w:rFonts w:hint="eastAsia"/>
        </w:rPr>
        <w:t>12965</w:t>
      </w:r>
      <w:r>
        <w:t>rpm</w:t>
      </w:r>
      <w:r>
        <w:rPr>
          <w:rFonts w:hint="eastAsia"/>
        </w:rPr>
        <w:t>，</w:t>
      </w:r>
      <w:r>
        <w:t>膨胀机进口温度</w:t>
      </w:r>
    </w:p>
    <w:p w:rsidR="008F7920" w:rsidRDefault="00000000">
      <w:r>
        <w:rPr>
          <w:rFonts w:hint="eastAsia"/>
        </w:rPr>
        <w:t>-143.2</w:t>
      </w:r>
      <w:r>
        <w:t>℃</w:t>
      </w:r>
      <w:r>
        <w:rPr>
          <w:rFonts w:hint="eastAsia"/>
        </w:rPr>
        <w:t>，</w:t>
      </w:r>
      <w:r>
        <w:t>出口温度</w:t>
      </w:r>
      <w:r>
        <w:rPr>
          <w:rFonts w:hint="eastAsia"/>
        </w:rPr>
        <w:t>-183.1</w:t>
      </w:r>
      <w:r>
        <w:t>℃</w:t>
      </w:r>
    </w:p>
    <w:p w:rsidR="008F7920" w:rsidRDefault="00000000">
      <w:r>
        <w:rPr>
          <w:rFonts w:hint="eastAsia"/>
        </w:rPr>
        <w:t>空分系统运行正常：</w:t>
      </w:r>
      <w:r>
        <w:rPr>
          <w:rFonts w:hint="eastAsia"/>
        </w:rPr>
        <w:t>SV-</w:t>
      </w:r>
      <w:r>
        <w:t>001</w:t>
      </w:r>
      <w:r>
        <w:t>液位</w:t>
      </w:r>
      <w:r>
        <w:rPr>
          <w:rFonts w:hint="eastAsia"/>
        </w:rPr>
        <w:t>72.1%</w:t>
      </w:r>
      <w:r>
        <w:rPr>
          <w:rFonts w:hint="eastAsia"/>
        </w:rPr>
        <w:t>，</w:t>
      </w:r>
      <w:r>
        <w:rPr>
          <w:rFonts w:hint="eastAsia"/>
        </w:rPr>
        <w:t>SV-</w:t>
      </w:r>
      <w:r>
        <w:t>002A/B</w:t>
      </w:r>
      <w:r>
        <w:t>液</w:t>
      </w:r>
      <w:r>
        <w:rPr>
          <w:rFonts w:hint="eastAsia"/>
        </w:rPr>
        <w:t>位</w:t>
      </w:r>
      <w:r>
        <w:rPr>
          <w:rFonts w:hint="eastAsia"/>
        </w:rPr>
        <w:t>66.0%</w:t>
      </w:r>
      <w:r>
        <w:rPr>
          <w:rFonts w:hint="eastAsia"/>
        </w:rPr>
        <w:t>、</w:t>
      </w:r>
      <w:r>
        <w:rPr>
          <w:rFonts w:hint="eastAsia"/>
        </w:rPr>
        <w:t>66.2</w:t>
      </w:r>
      <w:r>
        <w:t>%</w:t>
      </w:r>
      <w:r>
        <w:rPr>
          <w:rFonts w:hint="eastAsia"/>
        </w:rPr>
        <w:t>。</w:t>
      </w:r>
    </w:p>
    <w:p w:rsidR="008F7920" w:rsidRDefault="00000000">
      <w:r>
        <w:rPr>
          <w:rFonts w:hint="eastAsia"/>
        </w:rPr>
        <w:t>氮气管网：</w:t>
      </w:r>
      <w:r>
        <w:rPr>
          <w:rFonts w:hint="eastAsia"/>
        </w:rPr>
        <w:t>0</w:t>
      </w:r>
      <w:r>
        <w:t>.6MPa</w:t>
      </w:r>
      <w:r>
        <w:rPr>
          <w:rFonts w:hint="eastAsia"/>
        </w:rPr>
        <w:t>:11017N</w:t>
      </w:r>
      <w:r>
        <w:t>m³/h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2.5MPa</w:t>
      </w:r>
      <w:r>
        <w:rPr>
          <w:rFonts w:hint="eastAsia"/>
        </w:rPr>
        <w:t>:232</w:t>
      </w:r>
      <w:r>
        <w:t>Nm³/h</w:t>
      </w:r>
      <w:r>
        <w:rPr>
          <w:rFonts w:hint="eastAsia"/>
        </w:rPr>
        <w:t>；</w:t>
      </w:r>
      <w:r>
        <w:rPr>
          <w:rFonts w:hint="eastAsia"/>
        </w:rPr>
        <w:t xml:space="preserve"> 0</w:t>
      </w:r>
      <w:r>
        <w:t>.85MPa</w:t>
      </w:r>
      <w:r>
        <w:rPr>
          <w:rFonts w:hint="eastAsia"/>
        </w:rPr>
        <w:t>:601</w:t>
      </w:r>
      <w:r>
        <w:t>Nm³/h</w:t>
      </w:r>
      <w:r>
        <w:rPr>
          <w:rFonts w:hint="eastAsia"/>
        </w:rPr>
        <w:t>。</w:t>
      </w:r>
    </w:p>
    <w:p w:rsidR="008F7920" w:rsidRDefault="00000000">
      <w:pPr>
        <w:rPr>
          <w:b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</w:rPr>
        <w:t>热水站：</w:t>
      </w:r>
      <w:r>
        <w:rPr>
          <w:rFonts w:hint="eastAsia"/>
        </w:rPr>
        <w:t>泵</w:t>
      </w:r>
      <w:r>
        <w:rPr>
          <w:rFonts w:hint="eastAsia"/>
        </w:rPr>
        <w:t>P101C/D</w:t>
      </w:r>
      <w:r>
        <w:rPr>
          <w:rFonts w:hint="eastAsia"/>
        </w:rPr>
        <w:t>运行；供水温度</w:t>
      </w:r>
      <w:r>
        <w:rPr>
          <w:rFonts w:hint="eastAsia"/>
        </w:rPr>
        <w:t>104.6</w:t>
      </w:r>
      <w:r>
        <w:rPr>
          <w:rFonts w:hint="eastAsia"/>
        </w:rPr>
        <w:t>℃左右，主要由芳烃热水换热器控制。</w:t>
      </w:r>
    </w:p>
    <w:p w:rsidR="008F7920" w:rsidRDefault="00000000">
      <w:r>
        <w:rPr>
          <w:rFonts w:hint="eastAsia"/>
          <w:b/>
        </w:rPr>
        <w:t>5</w:t>
      </w:r>
      <w:r>
        <w:rPr>
          <w:rFonts w:hint="eastAsia"/>
          <w:b/>
        </w:rPr>
        <w:t>、给水及消防加压泵站：</w:t>
      </w:r>
      <w:r>
        <w:rPr>
          <w:rFonts w:hint="eastAsia"/>
        </w:rPr>
        <w:t>生产及生活水运行正常，稳压泵自动运行稳定管网压力。消防水系统已投自动运行，消防泡沫系统自动运行。</w:t>
      </w:r>
    </w:p>
    <w:p w:rsidR="008F7920" w:rsidRDefault="00000000">
      <w:r>
        <w:rPr>
          <w:rFonts w:hint="eastAsia"/>
          <w:b/>
        </w:rPr>
        <w:t>6</w:t>
      </w:r>
      <w:r>
        <w:rPr>
          <w:rFonts w:hint="eastAsia"/>
          <w:b/>
        </w:rPr>
        <w:t>、装置区制冷站：</w:t>
      </w:r>
      <w:r>
        <w:rPr>
          <w:rFonts w:hint="eastAsia"/>
        </w:rPr>
        <w:t>冷冻机组</w:t>
      </w:r>
      <w:r>
        <w:rPr>
          <w:rFonts w:hint="eastAsia"/>
        </w:rPr>
        <w:t>WCH-001B</w:t>
      </w:r>
      <w:r>
        <w:rPr>
          <w:rFonts w:hint="eastAsia"/>
        </w:rPr>
        <w:t>运行，冷冻水供水温度：</w:t>
      </w:r>
      <w:r>
        <w:rPr>
          <w:rFonts w:hint="eastAsia"/>
        </w:rPr>
        <w:t>8.62</w:t>
      </w:r>
      <w:r>
        <w:rPr>
          <w:rFonts w:hint="eastAsia"/>
        </w:rPr>
        <w:t>℃回水温度：</w:t>
      </w:r>
      <w:r>
        <w:rPr>
          <w:rFonts w:hint="eastAsia"/>
        </w:rPr>
        <w:t>10.79</w:t>
      </w:r>
      <w:r>
        <w:rPr>
          <w:rFonts w:hint="eastAsia"/>
        </w:rPr>
        <w:t>℃。冷冻机组</w:t>
      </w:r>
      <w:r>
        <w:rPr>
          <w:rFonts w:hint="eastAsia"/>
        </w:rPr>
        <w:t>WCH-002A</w:t>
      </w:r>
      <w:r>
        <w:rPr>
          <w:rFonts w:hint="eastAsia"/>
        </w:rPr>
        <w:t>运行，冷冻水供水温度：</w:t>
      </w:r>
      <w:r>
        <w:rPr>
          <w:rFonts w:hint="eastAsia"/>
        </w:rPr>
        <w:t>8.24</w:t>
      </w:r>
      <w:r>
        <w:rPr>
          <w:rFonts w:hint="eastAsia"/>
        </w:rPr>
        <w:t>℃回水温度：</w:t>
      </w:r>
      <w:r>
        <w:rPr>
          <w:rFonts w:hint="eastAsia"/>
        </w:rPr>
        <w:t>10.15</w:t>
      </w:r>
      <w:r>
        <w:rPr>
          <w:rFonts w:hint="eastAsia"/>
        </w:rPr>
        <w:t>℃因配电室负荷低，热水阀卡量。</w:t>
      </w:r>
    </w:p>
    <w:p w:rsidR="008F7920" w:rsidRDefault="00000000"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  <w:b/>
        </w:rPr>
        <w:t>一循与湖水利用：</w:t>
      </w:r>
      <w:r>
        <w:rPr>
          <w:rFonts w:hint="eastAsia"/>
        </w:rPr>
        <w:t>循环水大泵运行</w:t>
      </w:r>
      <w:r>
        <w:rPr>
          <w:rFonts w:hint="eastAsia"/>
        </w:rPr>
        <w:t>3</w:t>
      </w:r>
      <w:r>
        <w:rPr>
          <w:rFonts w:hint="eastAsia"/>
        </w:rPr>
        <w:t>台，小泵运行</w:t>
      </w:r>
      <w:r>
        <w:rPr>
          <w:rFonts w:hint="eastAsia"/>
        </w:rPr>
        <w:t>2</w:t>
      </w:r>
      <w:r>
        <w:rPr>
          <w:rFonts w:hint="eastAsia"/>
        </w:rPr>
        <w:t>台，一台大泵备用。风机运行</w:t>
      </w:r>
      <w:r>
        <w:t>6</w:t>
      </w:r>
      <w:r>
        <w:rPr>
          <w:rFonts w:hint="eastAsia"/>
        </w:rPr>
        <w:t>台，无备用。水质控制正常。</w:t>
      </w:r>
    </w:p>
    <w:p w:rsidR="008F7920" w:rsidRDefault="00000000"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:rsidR="008F7920" w:rsidRDefault="00000000">
      <w:r>
        <w:rPr>
          <w:rFonts w:hint="eastAsia"/>
        </w:rPr>
        <w:t>碱渣单元运行正常。</w:t>
      </w:r>
    </w:p>
    <w:p w:rsidR="008F7920" w:rsidRDefault="00000000">
      <w:r>
        <w:rPr>
          <w:rFonts w:hint="eastAsia"/>
        </w:rPr>
        <w:lastRenderedPageBreak/>
        <w:t>废气处理单元运行正常。</w:t>
      </w:r>
    </w:p>
    <w:p w:rsidR="008F7920" w:rsidRDefault="00000000"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8F7920" w:rsidRDefault="00000000"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8F7920" w:rsidRDefault="00000000">
      <w:r>
        <w:rPr>
          <w:rFonts w:hint="eastAsia"/>
        </w:rPr>
        <w:t>二、主要设备消缺工作</w:t>
      </w:r>
    </w:p>
    <w:p w:rsidR="008F7920" w:rsidRDefault="00000000">
      <w:r>
        <w:rPr>
          <w:rFonts w:hint="eastAsia"/>
        </w:rPr>
        <w:t>1</w:t>
      </w:r>
      <w:r>
        <w:rPr>
          <w:rFonts w:hint="eastAsia"/>
        </w:rPr>
        <w:t>、空分空压：</w:t>
      </w:r>
    </w:p>
    <w:p w:rsidR="008F7920" w:rsidRDefault="00000000">
      <w:pPr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无检修</w:t>
      </w:r>
      <w:r>
        <w:rPr>
          <w:rFonts w:hint="eastAsia"/>
        </w:rPr>
        <w:t xml:space="preserve">           </w:t>
      </w:r>
    </w:p>
    <w:p w:rsidR="008F7920" w:rsidRDefault="00000000">
      <w:r>
        <w:rPr>
          <w:rFonts w:hint="eastAsia"/>
        </w:rPr>
        <w:t>2</w:t>
      </w:r>
      <w:r>
        <w:rPr>
          <w:rFonts w:hint="eastAsia"/>
        </w:rPr>
        <w:t>、厂前区制冷站：</w:t>
      </w:r>
    </w:p>
    <w:p w:rsidR="008F7920" w:rsidRDefault="00000000">
      <w:pPr>
        <w:rPr>
          <w:bCs/>
        </w:rPr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8F7920" w:rsidRDefault="00000000">
      <w:r>
        <w:rPr>
          <w:rFonts w:hint="eastAsia"/>
        </w:rPr>
        <w:t>3</w:t>
      </w:r>
      <w:r>
        <w:rPr>
          <w:rFonts w:hint="eastAsia"/>
        </w:rPr>
        <w:t>、Ⅱ循：</w:t>
      </w:r>
    </w:p>
    <w:p w:rsidR="008F7920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8F7920" w:rsidRDefault="00000000">
      <w:r>
        <w:rPr>
          <w:rFonts w:hint="eastAsia"/>
        </w:rPr>
        <w:t>4</w:t>
      </w:r>
      <w:r>
        <w:rPr>
          <w:rFonts w:hint="eastAsia"/>
        </w:rPr>
        <w:t>、热水站：</w:t>
      </w:r>
    </w:p>
    <w:p w:rsidR="008F7920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8F7920" w:rsidRDefault="00000000">
      <w:r>
        <w:rPr>
          <w:rFonts w:hint="eastAsia"/>
        </w:rPr>
        <w:t>5</w:t>
      </w:r>
      <w:r>
        <w:rPr>
          <w:rFonts w:hint="eastAsia"/>
        </w:rPr>
        <w:t>、Ⅰ循：</w:t>
      </w:r>
    </w:p>
    <w:p w:rsidR="008F7920" w:rsidRDefault="00000000">
      <w:pPr>
        <w:tabs>
          <w:tab w:val="left" w:pos="6320"/>
        </w:tabs>
      </w:pPr>
      <w:r>
        <w:rPr>
          <w:rFonts w:hint="eastAsia"/>
          <w:bCs/>
        </w:rPr>
        <w:t xml:space="preserve">1) </w:t>
      </w:r>
      <w:r>
        <w:rPr>
          <w:rFonts w:hint="eastAsia"/>
          <w:bCs/>
        </w:rPr>
        <w:t>无检修</w:t>
      </w:r>
    </w:p>
    <w:p w:rsidR="008F7920" w:rsidRDefault="00000000">
      <w:r>
        <w:rPr>
          <w:rFonts w:hint="eastAsia"/>
        </w:rPr>
        <w:t>6</w:t>
      </w:r>
      <w:r>
        <w:rPr>
          <w:rFonts w:hint="eastAsia"/>
        </w:rPr>
        <w:t>、装置区制冷站：</w:t>
      </w:r>
      <w:r>
        <w:rPr>
          <w:rFonts w:hint="eastAsia"/>
        </w:rPr>
        <w:t xml:space="preserve"> </w:t>
      </w:r>
    </w:p>
    <w:p w:rsidR="008F7920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8F7920" w:rsidRDefault="00000000">
      <w:r>
        <w:rPr>
          <w:rFonts w:hint="eastAsia"/>
        </w:rPr>
        <w:t>7</w:t>
      </w:r>
      <w:r>
        <w:rPr>
          <w:rFonts w:hint="eastAsia"/>
        </w:rPr>
        <w:t>、给水及消防加压泵站：</w:t>
      </w:r>
    </w:p>
    <w:p w:rsidR="008F7920" w:rsidRDefault="00000000">
      <w:pPr>
        <w:tabs>
          <w:tab w:val="left" w:pos="6320"/>
        </w:tabs>
        <w:jc w:val="both"/>
      </w:pPr>
      <w:r>
        <w:rPr>
          <w:rFonts w:ascii="宋体" w:hAnsi="宋体" w:cs="宋体" w:hint="eastAsia"/>
          <w:szCs w:val="21"/>
        </w:rPr>
        <w:t>1）无</w:t>
      </w:r>
      <w:r>
        <w:rPr>
          <w:rFonts w:hint="eastAsia"/>
        </w:rPr>
        <w:t>检修</w:t>
      </w:r>
    </w:p>
    <w:p w:rsidR="008F7920" w:rsidRDefault="00000000">
      <w:pPr>
        <w:tabs>
          <w:tab w:val="left" w:pos="6320"/>
        </w:tabs>
        <w:rPr>
          <w:bCs/>
        </w:rPr>
      </w:pPr>
      <w:r>
        <w:rPr>
          <w:rFonts w:hint="eastAsia"/>
        </w:rPr>
        <w:t>8</w:t>
      </w:r>
      <w:r>
        <w:rPr>
          <w:rFonts w:hint="eastAsia"/>
        </w:rPr>
        <w:t>、污水处理场：</w:t>
      </w:r>
      <w:r>
        <w:rPr>
          <w:rFonts w:hint="eastAsia"/>
          <w:bCs/>
        </w:rPr>
        <w:t xml:space="preserve"> </w:t>
      </w:r>
    </w:p>
    <w:p w:rsidR="008F7920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1）</w:t>
      </w:r>
      <w:r>
        <w:rPr>
          <w:rFonts w:ascii="宋体" w:hAnsi="宋体" w:cs="宋体" w:hint="eastAsia"/>
          <w:szCs w:val="21"/>
        </w:rPr>
        <w:t>10月20日，水处理区域巡检时发现含盐CAF B列5152-PA1007B 刮渣途中北侧刮板链条断裂，南侧链条脱落。联系设备检修部进行检修。</w:t>
      </w:r>
    </w:p>
    <w:p w:rsidR="008F7920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问题分析：</w:t>
      </w:r>
      <w:r>
        <w:rPr>
          <w:rFonts w:ascii="宋体" w:hAnsi="宋体" w:cs="宋体" w:hint="eastAsia"/>
          <w:szCs w:val="21"/>
        </w:rPr>
        <w:t>链条</w:t>
      </w:r>
      <w:r w:rsidR="00142950">
        <w:rPr>
          <w:rFonts w:ascii="宋体" w:hAnsi="宋体" w:cs="宋体" w:hint="eastAsia"/>
          <w:szCs w:val="21"/>
        </w:rPr>
        <w:t>下方支撑角钢腐蚀，链条偏心，从而导致一侧链条跳齿、脱落，从而使得另一侧链条脱轨。</w:t>
      </w:r>
    </w:p>
    <w:p w:rsidR="008F7920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处理措施：</w:t>
      </w:r>
      <w:r w:rsidR="00142950" w:rsidRPr="00142950">
        <w:rPr>
          <w:rFonts w:ascii="宋体" w:hAnsi="宋体" w:cs="宋体" w:hint="eastAsia"/>
          <w:szCs w:val="21"/>
        </w:rPr>
        <w:t>对两侧的链条底部支撑角钢从新固定，并对变形的链条进行更换，两侧链条</w:t>
      </w:r>
      <w:r>
        <w:rPr>
          <w:rFonts w:ascii="宋体" w:hAnsi="宋体" w:cs="宋体" w:hint="eastAsia"/>
          <w:szCs w:val="21"/>
        </w:rPr>
        <w:t>重新安装复位。</w:t>
      </w:r>
    </w:p>
    <w:p w:rsidR="008F7920" w:rsidRDefault="00000000" w:rsidP="00142950">
      <w:pPr>
        <w:tabs>
          <w:tab w:val="left" w:pos="6320"/>
        </w:tabs>
        <w:jc w:val="center"/>
        <w:rPr>
          <w:rFonts w:ascii="宋体" w:hAnsi="宋体" w:cs="宋体" w:hint="eastAsia"/>
          <w:szCs w:val="21"/>
        </w:rPr>
      </w:pPr>
      <w:r>
        <w:rPr>
          <w:noProof/>
        </w:rPr>
        <w:drawing>
          <wp:inline distT="0" distB="0" distL="114300" distR="114300">
            <wp:extent cx="1976774" cy="17399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9672" cy="175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950">
        <w:rPr>
          <w:rFonts w:ascii="宋体" w:hAnsi="宋体" w:cs="宋体" w:hint="eastAsia"/>
          <w:szCs w:val="21"/>
        </w:rPr>
        <w:t xml:space="preserve">    </w:t>
      </w:r>
      <w:r>
        <w:rPr>
          <w:noProof/>
        </w:rPr>
        <w:drawing>
          <wp:inline distT="0" distB="0" distL="114300" distR="114300">
            <wp:extent cx="2083806" cy="1752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99053" cy="176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20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）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日，</w:t>
      </w:r>
      <w:r>
        <w:rPr>
          <w:rFonts w:ascii="宋体" w:hAnsi="宋体" w:cs="宋体" w:hint="eastAsia"/>
          <w:szCs w:val="21"/>
        </w:rPr>
        <w:t>水处理区域巡检时发现含盐CAF B列5152-PA1007B 投用时发现，反应区底板出现漏点，联系设备检修部进行检修。</w:t>
      </w:r>
    </w:p>
    <w:p w:rsidR="008F7920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问题分析：</w:t>
      </w:r>
      <w:r>
        <w:rPr>
          <w:rFonts w:ascii="宋体" w:hAnsi="宋体" w:cs="宋体" w:hint="eastAsia"/>
          <w:szCs w:val="21"/>
        </w:rPr>
        <w:t>设备长时间运行，介质中氯离子含量较高导致设备底板腐蚀严重。</w:t>
      </w:r>
    </w:p>
    <w:p w:rsidR="008F7920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处理措施：</w:t>
      </w:r>
      <w:r>
        <w:rPr>
          <w:rFonts w:ascii="宋体" w:hAnsi="宋体" w:cs="宋体" w:hint="eastAsia"/>
          <w:szCs w:val="21"/>
        </w:rPr>
        <w:t>对腐蚀部位进行贴板处理</w:t>
      </w:r>
      <w:r w:rsidR="00142950">
        <w:rPr>
          <w:rFonts w:ascii="宋体" w:hAnsi="宋体" w:cs="宋体" w:hint="eastAsia"/>
          <w:szCs w:val="21"/>
        </w:rPr>
        <w:t>，待本月定点测厚时对底板进行测厚检查</w:t>
      </w:r>
      <w:r>
        <w:rPr>
          <w:rFonts w:ascii="宋体" w:hAnsi="宋体" w:cs="宋体" w:hint="eastAsia"/>
          <w:szCs w:val="21"/>
        </w:rPr>
        <w:t>。</w:t>
      </w:r>
    </w:p>
    <w:p w:rsidR="008F7920" w:rsidRDefault="00000000">
      <w:pPr>
        <w:tabs>
          <w:tab w:val="left" w:pos="6320"/>
        </w:tabs>
        <w:jc w:val="both"/>
      </w:pPr>
      <w:r>
        <w:rPr>
          <w:noProof/>
        </w:rPr>
        <w:drawing>
          <wp:inline distT="0" distB="0" distL="114300" distR="114300">
            <wp:extent cx="1718945" cy="1617345"/>
            <wp:effectExtent l="0" t="0" r="508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630045" cy="1613535"/>
            <wp:effectExtent l="0" t="0" r="825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705610" cy="1643380"/>
            <wp:effectExtent l="0" t="0" r="889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950" w:rsidRDefault="0014295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</w:p>
    <w:p w:rsidR="008F7920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/>
          <w:szCs w:val="21"/>
        </w:rPr>
        <w:t>）</w:t>
      </w:r>
      <w:r>
        <w:rPr>
          <w:rFonts w:ascii="宋体" w:hAnsi="宋体" w:cs="宋体" w:hint="eastAsia"/>
          <w:szCs w:val="21"/>
        </w:rPr>
        <w:t>10月24日，水处理区域巡检发现5152-PA1007B南侧曝气机异响，</w:t>
      </w:r>
      <w:r w:rsidR="00142950">
        <w:rPr>
          <w:rFonts w:ascii="宋体" w:hAnsi="宋体" w:cs="宋体" w:hint="eastAsia"/>
          <w:szCs w:val="21"/>
        </w:rPr>
        <w:t>且气浮内无曝气，于是</w:t>
      </w:r>
      <w:r>
        <w:rPr>
          <w:rFonts w:ascii="宋体" w:hAnsi="宋体" w:cs="宋体" w:hint="eastAsia"/>
          <w:szCs w:val="21"/>
        </w:rPr>
        <w:t>联系设备检修人员进行检查。</w:t>
      </w:r>
    </w:p>
    <w:p w:rsidR="008F7920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问题分析：</w:t>
      </w:r>
      <w:r w:rsidR="00142950">
        <w:rPr>
          <w:rFonts w:ascii="宋体" w:hAnsi="宋体" w:cs="宋体" w:hint="eastAsia"/>
          <w:szCs w:val="21"/>
        </w:rPr>
        <w:t>梅花垫</w:t>
      </w:r>
      <w:r>
        <w:rPr>
          <w:rFonts w:ascii="宋体" w:hAnsi="宋体" w:cs="宋体" w:hint="eastAsia"/>
          <w:szCs w:val="21"/>
        </w:rPr>
        <w:t>联轴器磨损严重，</w:t>
      </w:r>
      <w:r w:rsidR="00142950">
        <w:rPr>
          <w:rFonts w:ascii="宋体" w:hAnsi="宋体" w:cs="宋体" w:hint="eastAsia"/>
          <w:szCs w:val="21"/>
        </w:rPr>
        <w:t>对轮爪打断，</w:t>
      </w:r>
      <w:r>
        <w:rPr>
          <w:rFonts w:ascii="宋体" w:hAnsi="宋体" w:cs="宋体" w:hint="eastAsia"/>
          <w:szCs w:val="21"/>
        </w:rPr>
        <w:t>导致振动过大。</w:t>
      </w:r>
    </w:p>
    <w:p w:rsidR="008F7920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处理措施：</w:t>
      </w:r>
      <w:r>
        <w:rPr>
          <w:rFonts w:ascii="宋体" w:hAnsi="宋体" w:cs="宋体" w:hint="eastAsia"/>
          <w:szCs w:val="21"/>
        </w:rPr>
        <w:t>更换</w:t>
      </w:r>
      <w:r w:rsidR="00142950">
        <w:rPr>
          <w:rFonts w:ascii="宋体" w:hAnsi="宋体" w:cs="宋体" w:hint="eastAsia"/>
          <w:szCs w:val="21"/>
        </w:rPr>
        <w:t>梅花垫联轴器</w:t>
      </w:r>
      <w:r>
        <w:rPr>
          <w:rFonts w:ascii="宋体" w:hAnsi="宋体" w:cs="宋体" w:hint="eastAsia"/>
          <w:szCs w:val="21"/>
        </w:rPr>
        <w:t>。</w:t>
      </w:r>
    </w:p>
    <w:p w:rsidR="008F7920" w:rsidRDefault="00000000"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2052320" cy="2372995"/>
            <wp:effectExtent l="0" t="0" r="508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2164080" cy="2407920"/>
            <wp:effectExtent l="0" t="0" r="762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20" w:rsidRDefault="008F7920"/>
    <w:p w:rsidR="008F7920" w:rsidRDefault="00000000">
      <w:r>
        <w:rPr>
          <w:rFonts w:hint="eastAsia"/>
        </w:rPr>
        <w:t>9</w:t>
      </w:r>
      <w:r>
        <w:rPr>
          <w:rFonts w:hint="eastAsia"/>
        </w:rPr>
        <w:t>、雨水监控及事故池：</w:t>
      </w:r>
    </w:p>
    <w:p w:rsidR="008F7920" w:rsidRDefault="00000000"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日，巡检发现，</w:t>
      </w:r>
      <w:r>
        <w:rPr>
          <w:rFonts w:hint="eastAsia"/>
        </w:rPr>
        <w:t>5131-P06A</w:t>
      </w:r>
      <w:r>
        <w:rPr>
          <w:rFonts w:hint="eastAsia"/>
        </w:rPr>
        <w:t>运行过程中存在异响且振动过大，联系设备检修部进行检查。</w:t>
      </w:r>
    </w:p>
    <w:p w:rsidR="008F7920" w:rsidRDefault="00000000">
      <w:r>
        <w:rPr>
          <w:rFonts w:ascii="宋体" w:hAnsi="宋体" w:cs="宋体" w:hint="eastAsia"/>
          <w:b/>
          <w:bCs/>
          <w:szCs w:val="21"/>
        </w:rPr>
        <w:t>问题分析：</w:t>
      </w:r>
      <w:r>
        <w:rPr>
          <w:rFonts w:hint="eastAsia"/>
        </w:rPr>
        <w:t>原因为叶轮腐蚀，泵入口管道堵塞，导致机泵间歇抽空。轴承滚道有轻微擦痕。</w:t>
      </w:r>
    </w:p>
    <w:p w:rsidR="008F7920" w:rsidRDefault="00000000">
      <w:r>
        <w:rPr>
          <w:rFonts w:ascii="宋体" w:hAnsi="宋体" w:cs="宋体" w:hint="eastAsia"/>
          <w:b/>
          <w:bCs/>
          <w:szCs w:val="21"/>
        </w:rPr>
        <w:t>处理方法：</w:t>
      </w:r>
      <w:r>
        <w:rPr>
          <w:rFonts w:hint="eastAsia"/>
        </w:rPr>
        <w:t>更换一件次级叶轮、两盘</w:t>
      </w:r>
      <w:r>
        <w:rPr>
          <w:rFonts w:hint="eastAsia"/>
        </w:rPr>
        <w:t>6314</w:t>
      </w:r>
      <w:r>
        <w:rPr>
          <w:rFonts w:hint="eastAsia"/>
        </w:rPr>
        <w:t>轴承</w:t>
      </w:r>
    </w:p>
    <w:p w:rsidR="008F7920" w:rsidRDefault="00000000">
      <w:r>
        <w:rPr>
          <w:rFonts w:hint="eastAsia"/>
        </w:rPr>
        <w:lastRenderedPageBreak/>
        <w:t xml:space="preserve">         </w:t>
      </w:r>
      <w:r>
        <w:rPr>
          <w:noProof/>
        </w:rPr>
        <w:drawing>
          <wp:inline distT="0" distB="0" distL="114300" distR="114300">
            <wp:extent cx="4490720" cy="2579370"/>
            <wp:effectExtent l="0" t="0" r="5080" b="1905"/>
            <wp:docPr id="6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0" w:rsidRDefault="00142950"/>
    <w:p w:rsidR="008F7920" w:rsidRDefault="00000000"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日，</w:t>
      </w:r>
      <w:r w:rsidR="00142950">
        <w:rPr>
          <w:rFonts w:hint="eastAsia"/>
        </w:rPr>
        <w:t>在解决</w:t>
      </w:r>
      <w:r>
        <w:rPr>
          <w:rFonts w:hint="eastAsia"/>
        </w:rPr>
        <w:t>5131-P06A/B</w:t>
      </w:r>
      <w:r>
        <w:rPr>
          <w:rFonts w:hint="eastAsia"/>
        </w:rPr>
        <w:t>泵</w:t>
      </w:r>
      <w:r w:rsidR="00142950">
        <w:rPr>
          <w:rFonts w:hint="eastAsia"/>
        </w:rPr>
        <w:t>振动大问题时，同步</w:t>
      </w:r>
      <w:r>
        <w:rPr>
          <w:rFonts w:hint="eastAsia"/>
        </w:rPr>
        <w:t>联系设备检修部对泵入口进行</w:t>
      </w:r>
      <w:r w:rsidR="00142950">
        <w:rPr>
          <w:rFonts w:hint="eastAsia"/>
        </w:rPr>
        <w:t>清理，并将原来的吸入喇叭口进行改造，目前使用正常</w:t>
      </w:r>
      <w:r>
        <w:rPr>
          <w:rFonts w:hint="eastAsia"/>
        </w:rPr>
        <w:t>。</w:t>
      </w:r>
    </w:p>
    <w:p w:rsidR="008F7920" w:rsidRDefault="00000000"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1661795" cy="1524635"/>
            <wp:effectExtent l="0" t="0" r="508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179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764665" cy="1523365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593215" cy="1515110"/>
            <wp:effectExtent l="0" t="0" r="698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20" w:rsidRDefault="00000000">
      <w:pPr>
        <w:numPr>
          <w:ilvl w:val="0"/>
          <w:numId w:val="1"/>
        </w:numPr>
      </w:pPr>
      <w:r>
        <w:rPr>
          <w:rFonts w:hint="eastAsia"/>
        </w:rPr>
        <w:t>厂外排洪：</w:t>
      </w:r>
    </w:p>
    <w:p w:rsidR="008F7920" w:rsidRDefault="00000000">
      <w:pPr>
        <w:tabs>
          <w:tab w:val="left" w:pos="6320"/>
        </w:tabs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8F7920" w:rsidRDefault="00000000">
      <w:r>
        <w:rPr>
          <w:rFonts w:hint="eastAsia"/>
        </w:rPr>
        <w:t>三、重要设备故障处理及原因分析</w:t>
      </w:r>
    </w:p>
    <w:p w:rsidR="008F7920" w:rsidRDefault="00000000">
      <w:r>
        <w:rPr>
          <w:rFonts w:hint="eastAsia"/>
        </w:rPr>
        <w:t>本周无重要设备检修。</w:t>
      </w:r>
    </w:p>
    <w:p w:rsidR="008F7920" w:rsidRDefault="008F7920">
      <w:pPr>
        <w:sectPr w:rsidR="008F7920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8F7920" w:rsidRDefault="00000000">
      <w:r>
        <w:rPr>
          <w:rFonts w:hint="eastAsia"/>
        </w:rPr>
        <w:lastRenderedPageBreak/>
        <w:t>四、机泵检修情况统计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:rsidR="008F7920">
        <w:trPr>
          <w:trHeight w:val="501"/>
        </w:trPr>
        <w:tc>
          <w:tcPr>
            <w:tcW w:w="2802" w:type="dxa"/>
            <w:vMerge w:val="restart"/>
            <w:vAlign w:val="center"/>
          </w:tcPr>
          <w:p w:rsidR="008F7920" w:rsidRDefault="00000000">
            <w:r>
              <w:rPr>
                <w:rFonts w:hint="eastAsia"/>
              </w:rPr>
              <w:t>装置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单元</w:t>
            </w:r>
          </w:p>
        </w:tc>
        <w:tc>
          <w:tcPr>
            <w:tcW w:w="3994" w:type="dxa"/>
            <w:gridSpan w:val="4"/>
            <w:vAlign w:val="center"/>
          </w:tcPr>
          <w:p w:rsidR="008F7920" w:rsidRDefault="00000000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vAlign w:val="center"/>
          </w:tcPr>
          <w:p w:rsidR="008F7920" w:rsidRDefault="00000000">
            <w:r>
              <w:rPr>
                <w:rFonts w:hint="eastAsia"/>
              </w:rPr>
              <w:t>更换零部件数量</w:t>
            </w:r>
          </w:p>
        </w:tc>
      </w:tr>
      <w:tr w:rsidR="008F7920">
        <w:trPr>
          <w:trHeight w:val="568"/>
        </w:trPr>
        <w:tc>
          <w:tcPr>
            <w:tcW w:w="2802" w:type="dxa"/>
            <w:vMerge/>
            <w:vAlign w:val="center"/>
          </w:tcPr>
          <w:p w:rsidR="008F7920" w:rsidRDefault="008F7920"/>
        </w:tc>
        <w:tc>
          <w:tcPr>
            <w:tcW w:w="1997" w:type="dxa"/>
            <w:gridSpan w:val="2"/>
            <w:vAlign w:val="center"/>
          </w:tcPr>
          <w:p w:rsidR="008F7920" w:rsidRDefault="00000000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vAlign w:val="center"/>
          </w:tcPr>
          <w:p w:rsidR="008F7920" w:rsidRDefault="00000000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vAlign w:val="center"/>
          </w:tcPr>
          <w:p w:rsidR="008F7920" w:rsidRDefault="00000000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vAlign w:val="center"/>
          </w:tcPr>
          <w:p w:rsidR="008F7920" w:rsidRDefault="00000000">
            <w:r>
              <w:rPr>
                <w:rFonts w:hint="eastAsia"/>
              </w:rPr>
              <w:t>机封</w:t>
            </w:r>
          </w:p>
        </w:tc>
        <w:tc>
          <w:tcPr>
            <w:tcW w:w="1276" w:type="dxa"/>
            <w:vMerge w:val="restart"/>
            <w:vAlign w:val="center"/>
          </w:tcPr>
          <w:p w:rsidR="008F7920" w:rsidRDefault="00000000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vAlign w:val="center"/>
          </w:tcPr>
          <w:p w:rsidR="008F7920" w:rsidRDefault="00000000">
            <w:r>
              <w:rPr>
                <w:rFonts w:hint="eastAsia"/>
              </w:rPr>
              <w:t>其它</w:t>
            </w:r>
          </w:p>
        </w:tc>
      </w:tr>
      <w:tr w:rsidR="008F7920">
        <w:trPr>
          <w:trHeight w:val="505"/>
        </w:trPr>
        <w:tc>
          <w:tcPr>
            <w:tcW w:w="2802" w:type="dxa"/>
            <w:vMerge/>
            <w:vAlign w:val="center"/>
          </w:tcPr>
          <w:p w:rsidR="008F7920" w:rsidRDefault="008F7920"/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/>
            <w:vAlign w:val="center"/>
          </w:tcPr>
          <w:p w:rsidR="008F7920" w:rsidRDefault="008F7920"/>
        </w:tc>
        <w:tc>
          <w:tcPr>
            <w:tcW w:w="1559" w:type="dxa"/>
            <w:vMerge/>
            <w:vAlign w:val="center"/>
          </w:tcPr>
          <w:p w:rsidR="008F7920" w:rsidRDefault="008F7920"/>
        </w:tc>
        <w:tc>
          <w:tcPr>
            <w:tcW w:w="1276" w:type="dxa"/>
            <w:vMerge/>
            <w:vAlign w:val="center"/>
          </w:tcPr>
          <w:p w:rsidR="008F7920" w:rsidRDefault="008F7920"/>
        </w:tc>
        <w:tc>
          <w:tcPr>
            <w:tcW w:w="2976" w:type="dxa"/>
            <w:vMerge/>
            <w:vAlign w:val="center"/>
          </w:tcPr>
          <w:p w:rsidR="008F7920" w:rsidRDefault="008F7920"/>
        </w:tc>
      </w:tr>
      <w:tr w:rsidR="008F7920">
        <w:trPr>
          <w:trHeight w:val="493"/>
        </w:trPr>
        <w:tc>
          <w:tcPr>
            <w:tcW w:w="2802" w:type="dxa"/>
            <w:vAlign w:val="center"/>
          </w:tcPr>
          <w:p w:rsidR="008F7920" w:rsidRDefault="00000000">
            <w:r>
              <w:rPr>
                <w:rFonts w:hint="eastAsia"/>
              </w:rPr>
              <w:t>空分空压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vAlign w:val="center"/>
          </w:tcPr>
          <w:p w:rsidR="008F7920" w:rsidRDefault="008F7920"/>
        </w:tc>
        <w:tc>
          <w:tcPr>
            <w:tcW w:w="999" w:type="dxa"/>
            <w:vAlign w:val="center"/>
          </w:tcPr>
          <w:p w:rsidR="008F7920" w:rsidRDefault="008F7920"/>
        </w:tc>
        <w:tc>
          <w:tcPr>
            <w:tcW w:w="1535" w:type="dxa"/>
            <w:vAlign w:val="center"/>
          </w:tcPr>
          <w:p w:rsidR="008F7920" w:rsidRDefault="008F7920"/>
        </w:tc>
        <w:tc>
          <w:tcPr>
            <w:tcW w:w="1559" w:type="dxa"/>
            <w:vAlign w:val="center"/>
          </w:tcPr>
          <w:p w:rsidR="008F7920" w:rsidRDefault="008F7920"/>
        </w:tc>
        <w:tc>
          <w:tcPr>
            <w:tcW w:w="1276" w:type="dxa"/>
            <w:vAlign w:val="center"/>
          </w:tcPr>
          <w:p w:rsidR="008F7920" w:rsidRDefault="008F7920"/>
        </w:tc>
        <w:tc>
          <w:tcPr>
            <w:tcW w:w="2976" w:type="dxa"/>
            <w:vAlign w:val="center"/>
          </w:tcPr>
          <w:p w:rsidR="008F7920" w:rsidRDefault="008F7920"/>
        </w:tc>
      </w:tr>
      <w:tr w:rsidR="008F7920">
        <w:trPr>
          <w:trHeight w:val="493"/>
        </w:trPr>
        <w:tc>
          <w:tcPr>
            <w:tcW w:w="2802" w:type="dxa"/>
            <w:vAlign w:val="center"/>
          </w:tcPr>
          <w:p w:rsidR="008F7920" w:rsidRDefault="00000000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8F7920" w:rsidRDefault="008F7920"/>
        </w:tc>
        <w:tc>
          <w:tcPr>
            <w:tcW w:w="1559" w:type="dxa"/>
            <w:vAlign w:val="center"/>
          </w:tcPr>
          <w:p w:rsidR="008F7920" w:rsidRDefault="008F7920"/>
        </w:tc>
        <w:tc>
          <w:tcPr>
            <w:tcW w:w="1276" w:type="dxa"/>
            <w:vAlign w:val="center"/>
          </w:tcPr>
          <w:p w:rsidR="008F7920" w:rsidRDefault="008F7920"/>
        </w:tc>
        <w:tc>
          <w:tcPr>
            <w:tcW w:w="2976" w:type="dxa"/>
            <w:vAlign w:val="center"/>
          </w:tcPr>
          <w:p w:rsidR="008F7920" w:rsidRDefault="008F7920"/>
        </w:tc>
      </w:tr>
      <w:tr w:rsidR="008F7920">
        <w:trPr>
          <w:trHeight w:val="493"/>
        </w:trPr>
        <w:tc>
          <w:tcPr>
            <w:tcW w:w="2802" w:type="dxa"/>
            <w:vAlign w:val="center"/>
          </w:tcPr>
          <w:p w:rsidR="008F7920" w:rsidRDefault="00000000">
            <w:r>
              <w:rPr>
                <w:rFonts w:hint="eastAsia"/>
              </w:rPr>
              <w:t>Ⅱ循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vAlign w:val="center"/>
          </w:tcPr>
          <w:p w:rsidR="008F7920" w:rsidRDefault="008F7920"/>
        </w:tc>
        <w:tc>
          <w:tcPr>
            <w:tcW w:w="1559" w:type="dxa"/>
            <w:vAlign w:val="center"/>
          </w:tcPr>
          <w:p w:rsidR="008F7920" w:rsidRDefault="008F7920"/>
        </w:tc>
        <w:tc>
          <w:tcPr>
            <w:tcW w:w="1276" w:type="dxa"/>
            <w:vAlign w:val="center"/>
          </w:tcPr>
          <w:p w:rsidR="008F7920" w:rsidRDefault="008F7920"/>
        </w:tc>
        <w:tc>
          <w:tcPr>
            <w:tcW w:w="2976" w:type="dxa"/>
            <w:vAlign w:val="center"/>
          </w:tcPr>
          <w:p w:rsidR="008F7920" w:rsidRDefault="008F7920"/>
        </w:tc>
      </w:tr>
      <w:tr w:rsidR="008F7920">
        <w:trPr>
          <w:trHeight w:val="634"/>
        </w:trPr>
        <w:tc>
          <w:tcPr>
            <w:tcW w:w="2802" w:type="dxa"/>
            <w:vAlign w:val="center"/>
          </w:tcPr>
          <w:p w:rsidR="008F7920" w:rsidRDefault="00000000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8F7920" w:rsidRDefault="008F7920"/>
        </w:tc>
        <w:tc>
          <w:tcPr>
            <w:tcW w:w="999" w:type="dxa"/>
            <w:vAlign w:val="center"/>
          </w:tcPr>
          <w:p w:rsidR="008F7920" w:rsidRDefault="008F7920"/>
        </w:tc>
        <w:tc>
          <w:tcPr>
            <w:tcW w:w="1535" w:type="dxa"/>
            <w:vAlign w:val="center"/>
          </w:tcPr>
          <w:p w:rsidR="008F7920" w:rsidRDefault="008F7920"/>
        </w:tc>
        <w:tc>
          <w:tcPr>
            <w:tcW w:w="1559" w:type="dxa"/>
            <w:vAlign w:val="center"/>
          </w:tcPr>
          <w:p w:rsidR="008F7920" w:rsidRDefault="008F7920"/>
        </w:tc>
        <w:tc>
          <w:tcPr>
            <w:tcW w:w="1276" w:type="dxa"/>
            <w:vAlign w:val="center"/>
          </w:tcPr>
          <w:p w:rsidR="008F7920" w:rsidRDefault="008F7920"/>
        </w:tc>
        <w:tc>
          <w:tcPr>
            <w:tcW w:w="2976" w:type="dxa"/>
            <w:vAlign w:val="center"/>
          </w:tcPr>
          <w:p w:rsidR="008F7920" w:rsidRDefault="008F7920"/>
        </w:tc>
      </w:tr>
      <w:tr w:rsidR="008F7920">
        <w:trPr>
          <w:trHeight w:val="493"/>
        </w:trPr>
        <w:tc>
          <w:tcPr>
            <w:tcW w:w="2802" w:type="dxa"/>
            <w:vAlign w:val="center"/>
          </w:tcPr>
          <w:p w:rsidR="008F7920" w:rsidRDefault="00000000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vAlign w:val="center"/>
          </w:tcPr>
          <w:p w:rsidR="008F7920" w:rsidRDefault="008F7920"/>
        </w:tc>
        <w:tc>
          <w:tcPr>
            <w:tcW w:w="1559" w:type="dxa"/>
            <w:vAlign w:val="center"/>
          </w:tcPr>
          <w:p w:rsidR="008F7920" w:rsidRDefault="008F7920"/>
        </w:tc>
        <w:tc>
          <w:tcPr>
            <w:tcW w:w="1276" w:type="dxa"/>
            <w:vAlign w:val="center"/>
          </w:tcPr>
          <w:p w:rsidR="008F7920" w:rsidRDefault="008F7920"/>
        </w:tc>
        <w:tc>
          <w:tcPr>
            <w:tcW w:w="2976" w:type="dxa"/>
            <w:vAlign w:val="center"/>
          </w:tcPr>
          <w:p w:rsidR="008F7920" w:rsidRDefault="008F7920"/>
        </w:tc>
      </w:tr>
      <w:tr w:rsidR="008F7920">
        <w:trPr>
          <w:trHeight w:val="493"/>
        </w:trPr>
        <w:tc>
          <w:tcPr>
            <w:tcW w:w="2802" w:type="dxa"/>
            <w:vAlign w:val="center"/>
          </w:tcPr>
          <w:p w:rsidR="008F7920" w:rsidRDefault="00000000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8F7920" w:rsidRDefault="008F7920"/>
        </w:tc>
        <w:tc>
          <w:tcPr>
            <w:tcW w:w="1559" w:type="dxa"/>
            <w:vAlign w:val="center"/>
          </w:tcPr>
          <w:p w:rsidR="008F7920" w:rsidRDefault="008F7920"/>
        </w:tc>
        <w:tc>
          <w:tcPr>
            <w:tcW w:w="1276" w:type="dxa"/>
            <w:vAlign w:val="center"/>
          </w:tcPr>
          <w:p w:rsidR="008F7920" w:rsidRDefault="008F7920"/>
        </w:tc>
        <w:tc>
          <w:tcPr>
            <w:tcW w:w="2976" w:type="dxa"/>
            <w:vAlign w:val="center"/>
          </w:tcPr>
          <w:p w:rsidR="008F7920" w:rsidRDefault="008F7920"/>
        </w:tc>
      </w:tr>
      <w:tr w:rsidR="008F7920">
        <w:trPr>
          <w:trHeight w:val="493"/>
        </w:trPr>
        <w:tc>
          <w:tcPr>
            <w:tcW w:w="2802" w:type="dxa"/>
            <w:vAlign w:val="center"/>
          </w:tcPr>
          <w:p w:rsidR="008F7920" w:rsidRDefault="00000000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8F7920" w:rsidRDefault="008F7920"/>
        </w:tc>
        <w:tc>
          <w:tcPr>
            <w:tcW w:w="999" w:type="dxa"/>
            <w:vAlign w:val="center"/>
          </w:tcPr>
          <w:p w:rsidR="008F7920" w:rsidRDefault="008F7920"/>
        </w:tc>
        <w:tc>
          <w:tcPr>
            <w:tcW w:w="1535" w:type="dxa"/>
            <w:vAlign w:val="center"/>
          </w:tcPr>
          <w:p w:rsidR="008F7920" w:rsidRDefault="008F7920"/>
        </w:tc>
        <w:tc>
          <w:tcPr>
            <w:tcW w:w="1559" w:type="dxa"/>
            <w:vAlign w:val="center"/>
          </w:tcPr>
          <w:p w:rsidR="008F7920" w:rsidRDefault="008F7920"/>
        </w:tc>
        <w:tc>
          <w:tcPr>
            <w:tcW w:w="1276" w:type="dxa"/>
            <w:vAlign w:val="center"/>
          </w:tcPr>
          <w:p w:rsidR="008F7920" w:rsidRDefault="008F7920"/>
        </w:tc>
        <w:tc>
          <w:tcPr>
            <w:tcW w:w="2976" w:type="dxa"/>
            <w:vAlign w:val="center"/>
          </w:tcPr>
          <w:p w:rsidR="008F7920" w:rsidRDefault="008F7920"/>
        </w:tc>
      </w:tr>
      <w:tr w:rsidR="008F7920">
        <w:trPr>
          <w:trHeight w:val="493"/>
        </w:trPr>
        <w:tc>
          <w:tcPr>
            <w:tcW w:w="2802" w:type="dxa"/>
            <w:vAlign w:val="center"/>
          </w:tcPr>
          <w:p w:rsidR="008F7920" w:rsidRDefault="00000000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vAlign w:val="center"/>
          </w:tcPr>
          <w:p w:rsidR="008F7920" w:rsidRDefault="008F7920"/>
        </w:tc>
        <w:tc>
          <w:tcPr>
            <w:tcW w:w="1559" w:type="dxa"/>
            <w:vAlign w:val="center"/>
          </w:tcPr>
          <w:p w:rsidR="008F7920" w:rsidRDefault="008F7920"/>
        </w:tc>
        <w:tc>
          <w:tcPr>
            <w:tcW w:w="1276" w:type="dxa"/>
            <w:vAlign w:val="center"/>
          </w:tcPr>
          <w:p w:rsidR="008F7920" w:rsidRDefault="008F7920"/>
        </w:tc>
        <w:tc>
          <w:tcPr>
            <w:tcW w:w="2976" w:type="dxa"/>
            <w:vAlign w:val="center"/>
          </w:tcPr>
          <w:p w:rsidR="008F7920" w:rsidRDefault="00000000">
            <w:r>
              <w:rPr>
                <w:rFonts w:hint="eastAsia"/>
              </w:rPr>
              <w:t>2</w:t>
            </w:r>
          </w:p>
        </w:tc>
      </w:tr>
      <w:tr w:rsidR="008F7920">
        <w:trPr>
          <w:trHeight w:val="493"/>
        </w:trPr>
        <w:tc>
          <w:tcPr>
            <w:tcW w:w="2802" w:type="dxa"/>
            <w:vAlign w:val="center"/>
          </w:tcPr>
          <w:p w:rsidR="008F7920" w:rsidRDefault="00000000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8F7920" w:rsidRDefault="008F7920"/>
        </w:tc>
        <w:tc>
          <w:tcPr>
            <w:tcW w:w="1559" w:type="dxa"/>
            <w:vAlign w:val="center"/>
          </w:tcPr>
          <w:p w:rsidR="008F7920" w:rsidRDefault="008F7920"/>
        </w:tc>
        <w:tc>
          <w:tcPr>
            <w:tcW w:w="1276" w:type="dxa"/>
            <w:vAlign w:val="center"/>
          </w:tcPr>
          <w:p w:rsidR="008F7920" w:rsidRDefault="008F7920"/>
        </w:tc>
        <w:tc>
          <w:tcPr>
            <w:tcW w:w="2976" w:type="dxa"/>
            <w:vAlign w:val="center"/>
          </w:tcPr>
          <w:p w:rsidR="008F7920" w:rsidRDefault="00000000">
            <w:r>
              <w:rPr>
                <w:rFonts w:hint="eastAsia"/>
              </w:rPr>
              <w:t>1</w:t>
            </w:r>
          </w:p>
        </w:tc>
      </w:tr>
      <w:tr w:rsidR="008F7920">
        <w:trPr>
          <w:trHeight w:val="493"/>
        </w:trPr>
        <w:tc>
          <w:tcPr>
            <w:tcW w:w="2802" w:type="dxa"/>
            <w:vAlign w:val="center"/>
          </w:tcPr>
          <w:p w:rsidR="008F7920" w:rsidRDefault="00000000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8F7920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8F7920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8F7920" w:rsidRDefault="008F7920"/>
        </w:tc>
        <w:tc>
          <w:tcPr>
            <w:tcW w:w="1559" w:type="dxa"/>
            <w:vAlign w:val="center"/>
          </w:tcPr>
          <w:p w:rsidR="008F7920" w:rsidRDefault="008F7920"/>
        </w:tc>
        <w:tc>
          <w:tcPr>
            <w:tcW w:w="1276" w:type="dxa"/>
            <w:vAlign w:val="center"/>
          </w:tcPr>
          <w:p w:rsidR="008F7920" w:rsidRDefault="008F7920"/>
        </w:tc>
        <w:tc>
          <w:tcPr>
            <w:tcW w:w="2976" w:type="dxa"/>
            <w:vAlign w:val="center"/>
          </w:tcPr>
          <w:p w:rsidR="008F7920" w:rsidRDefault="008F7920"/>
        </w:tc>
      </w:tr>
      <w:tr w:rsidR="008F7920">
        <w:trPr>
          <w:trHeight w:val="493"/>
        </w:trPr>
        <w:tc>
          <w:tcPr>
            <w:tcW w:w="2802" w:type="dxa"/>
            <w:vAlign w:val="center"/>
          </w:tcPr>
          <w:p w:rsidR="008F7920" w:rsidRDefault="00000000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vAlign w:val="center"/>
          </w:tcPr>
          <w:p w:rsidR="008F7920" w:rsidRDefault="00000000">
            <w:r>
              <w:rPr>
                <w:rFonts w:hint="eastAsia"/>
              </w:rPr>
              <w:t>321</w:t>
            </w:r>
            <w:r>
              <w:rPr>
                <w:rFonts w:hint="eastAsia"/>
              </w:rPr>
              <w:t>台</w:t>
            </w:r>
          </w:p>
        </w:tc>
        <w:tc>
          <w:tcPr>
            <w:tcW w:w="4370" w:type="dxa"/>
            <w:gridSpan w:val="3"/>
            <w:vAlign w:val="center"/>
          </w:tcPr>
          <w:p w:rsidR="008F7920" w:rsidRDefault="00000000">
            <w:r>
              <w:t>故障数量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3</w:t>
            </w:r>
          </w:p>
        </w:tc>
        <w:tc>
          <w:tcPr>
            <w:tcW w:w="2976" w:type="dxa"/>
            <w:vAlign w:val="center"/>
          </w:tcPr>
          <w:p w:rsidR="008F7920" w:rsidRDefault="00000000">
            <w:r>
              <w:rPr>
                <w:rFonts w:hint="eastAsia"/>
              </w:rPr>
              <w:t>故障率：</w:t>
            </w:r>
            <w:r>
              <w:rPr>
                <w:rFonts w:hint="eastAsia"/>
              </w:rPr>
              <w:t>0.9</w:t>
            </w:r>
            <w:r>
              <w:rPr>
                <w:rFonts w:hint="eastAsia"/>
                <w:b/>
              </w:rPr>
              <w:t>%</w:t>
            </w:r>
          </w:p>
        </w:tc>
      </w:tr>
    </w:tbl>
    <w:p w:rsidR="008F7920" w:rsidRDefault="008F7920">
      <w:pPr>
        <w:sectPr w:rsidR="008F7920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8F7920" w:rsidRDefault="00000000">
      <w:r>
        <w:rPr>
          <w:rFonts w:hint="eastAsia"/>
        </w:rPr>
        <w:lastRenderedPageBreak/>
        <w:t>五、其它工作</w:t>
      </w:r>
    </w:p>
    <w:p w:rsidR="008F7920" w:rsidRDefault="00000000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:rsidR="008F7920" w:rsidRDefault="008F7920"/>
    <w:p w:rsidR="008F7920" w:rsidRDefault="008F7920"/>
    <w:p w:rsidR="008F7920" w:rsidRDefault="00000000">
      <w:r>
        <w:rPr>
          <w:rFonts w:hint="eastAsia"/>
        </w:rPr>
        <w:t>六、遗留及需要协调的问题</w:t>
      </w:r>
    </w:p>
    <w:p w:rsidR="008F7920" w:rsidRDefault="00000000">
      <w:r>
        <w:rPr>
          <w:rFonts w:hint="eastAsia"/>
        </w:rPr>
        <w:t>无。</w:t>
      </w:r>
    </w:p>
    <w:p w:rsidR="008F7920" w:rsidRDefault="008F7920"/>
    <w:p w:rsidR="008F7920" w:rsidRDefault="008F7920"/>
    <w:p w:rsidR="008F7920" w:rsidRDefault="00000000">
      <w:r>
        <w:rPr>
          <w:rFonts w:hint="eastAsia"/>
        </w:rPr>
        <w:t>七、下周主要工作计划</w:t>
      </w:r>
    </w:p>
    <w:p w:rsidR="008F7920" w:rsidRDefault="00000000">
      <w:pPr>
        <w:rPr>
          <w:rFonts w:ascii="宋体" w:hAnsi="宋体" w:cs="宋体"/>
          <w:szCs w:val="21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szCs w:val="21"/>
        </w:rPr>
        <w:t>、人工湖新增消防补水项目跟进施工进度；</w:t>
      </w:r>
    </w:p>
    <w:p w:rsidR="00142950" w:rsidRDefault="0014295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2、污水部分脚手架进行搭拆配合。</w:t>
      </w:r>
    </w:p>
    <w:p w:rsidR="008F7920" w:rsidRDefault="008F7920"/>
    <w:sectPr w:rsidR="008F79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4657F" w:rsidRDefault="0074657F">
      <w:pPr>
        <w:spacing w:line="240" w:lineRule="auto"/>
      </w:pPr>
      <w:r>
        <w:separator/>
      </w:r>
    </w:p>
  </w:endnote>
  <w:endnote w:type="continuationSeparator" w:id="0">
    <w:p w:rsidR="0074657F" w:rsidRDefault="007465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4657F" w:rsidRDefault="0074657F">
      <w:r>
        <w:separator/>
      </w:r>
    </w:p>
  </w:footnote>
  <w:footnote w:type="continuationSeparator" w:id="0">
    <w:p w:rsidR="0074657F" w:rsidRDefault="007465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38E2B36"/>
    <w:multiLevelType w:val="singleLevel"/>
    <w:tmpl w:val="D38E2B36"/>
    <w:lvl w:ilvl="0">
      <w:start w:val="10"/>
      <w:numFmt w:val="decimal"/>
      <w:suff w:val="nothing"/>
      <w:lvlText w:val="%1、"/>
      <w:lvlJc w:val="left"/>
    </w:lvl>
  </w:abstractNum>
  <w:num w:numId="1" w16cid:durableId="1767846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JlODBkMDU5MjUzZWM2OTIzZGI2YjhjMTU5MWUwYzIifQ=="/>
  </w:docVars>
  <w:rsids>
    <w:rsidRoot w:val="00172A27"/>
    <w:rsid w:val="00001A73"/>
    <w:rsid w:val="00001D1D"/>
    <w:rsid w:val="000020F3"/>
    <w:rsid w:val="000036E6"/>
    <w:rsid w:val="000036FD"/>
    <w:rsid w:val="000054F8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95D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40F"/>
    <w:rsid w:val="00031F17"/>
    <w:rsid w:val="00033709"/>
    <w:rsid w:val="00034283"/>
    <w:rsid w:val="00034466"/>
    <w:rsid w:val="00034998"/>
    <w:rsid w:val="00035674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17A6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4198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12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1E8A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4242"/>
    <w:rsid w:val="00135B1E"/>
    <w:rsid w:val="00136F3A"/>
    <w:rsid w:val="001376C2"/>
    <w:rsid w:val="0013790A"/>
    <w:rsid w:val="00142950"/>
    <w:rsid w:val="00145A87"/>
    <w:rsid w:val="00145C2B"/>
    <w:rsid w:val="00146776"/>
    <w:rsid w:val="00146A0D"/>
    <w:rsid w:val="00147889"/>
    <w:rsid w:val="00151D1B"/>
    <w:rsid w:val="00153429"/>
    <w:rsid w:val="00153E39"/>
    <w:rsid w:val="00153FDF"/>
    <w:rsid w:val="0015516F"/>
    <w:rsid w:val="00156D9F"/>
    <w:rsid w:val="00156ED3"/>
    <w:rsid w:val="0015738B"/>
    <w:rsid w:val="0015750C"/>
    <w:rsid w:val="001603AE"/>
    <w:rsid w:val="001609D9"/>
    <w:rsid w:val="00161E9B"/>
    <w:rsid w:val="00161F87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2A27"/>
    <w:rsid w:val="00173B6E"/>
    <w:rsid w:val="00173EDE"/>
    <w:rsid w:val="001763E4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09E9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4EF0"/>
    <w:rsid w:val="001C5B30"/>
    <w:rsid w:val="001C615F"/>
    <w:rsid w:val="001C6A3C"/>
    <w:rsid w:val="001C6B2D"/>
    <w:rsid w:val="001C7549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0AB"/>
    <w:rsid w:val="001E17A2"/>
    <w:rsid w:val="001E1D87"/>
    <w:rsid w:val="001E2CE5"/>
    <w:rsid w:val="001E4AD7"/>
    <w:rsid w:val="001E52AB"/>
    <w:rsid w:val="001E52AD"/>
    <w:rsid w:val="001E58EF"/>
    <w:rsid w:val="001E58F3"/>
    <w:rsid w:val="001E5C4C"/>
    <w:rsid w:val="001E6572"/>
    <w:rsid w:val="001E69AC"/>
    <w:rsid w:val="001E6F2D"/>
    <w:rsid w:val="001E70F2"/>
    <w:rsid w:val="001F0BD3"/>
    <w:rsid w:val="001F15A2"/>
    <w:rsid w:val="001F2565"/>
    <w:rsid w:val="001F28F5"/>
    <w:rsid w:val="001F2F99"/>
    <w:rsid w:val="001F3976"/>
    <w:rsid w:val="001F3CDA"/>
    <w:rsid w:val="001F3E5C"/>
    <w:rsid w:val="001F5913"/>
    <w:rsid w:val="001F6429"/>
    <w:rsid w:val="002006FA"/>
    <w:rsid w:val="00200836"/>
    <w:rsid w:val="002015E5"/>
    <w:rsid w:val="002058D2"/>
    <w:rsid w:val="00205AE3"/>
    <w:rsid w:val="002061B6"/>
    <w:rsid w:val="002062C1"/>
    <w:rsid w:val="00206852"/>
    <w:rsid w:val="00210C91"/>
    <w:rsid w:val="00210D1C"/>
    <w:rsid w:val="0021140C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235C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4066"/>
    <w:rsid w:val="00254DB9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3C37"/>
    <w:rsid w:val="00264170"/>
    <w:rsid w:val="00264678"/>
    <w:rsid w:val="002652AC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80E"/>
    <w:rsid w:val="002A0A27"/>
    <w:rsid w:val="002A0EDA"/>
    <w:rsid w:val="002A1674"/>
    <w:rsid w:val="002A1B17"/>
    <w:rsid w:val="002A311C"/>
    <w:rsid w:val="002A6AF3"/>
    <w:rsid w:val="002A6B14"/>
    <w:rsid w:val="002A6B56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189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65B4"/>
    <w:rsid w:val="0030791B"/>
    <w:rsid w:val="00310837"/>
    <w:rsid w:val="0031247C"/>
    <w:rsid w:val="0031371D"/>
    <w:rsid w:val="00313C63"/>
    <w:rsid w:val="00313DBD"/>
    <w:rsid w:val="003154F9"/>
    <w:rsid w:val="00317274"/>
    <w:rsid w:val="00321488"/>
    <w:rsid w:val="0032239B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5B01"/>
    <w:rsid w:val="003564F4"/>
    <w:rsid w:val="0036042B"/>
    <w:rsid w:val="003606CF"/>
    <w:rsid w:val="00361BB4"/>
    <w:rsid w:val="003640AB"/>
    <w:rsid w:val="0036415D"/>
    <w:rsid w:val="00364C30"/>
    <w:rsid w:val="00367BD0"/>
    <w:rsid w:val="0037040D"/>
    <w:rsid w:val="00371696"/>
    <w:rsid w:val="003716E5"/>
    <w:rsid w:val="003721FD"/>
    <w:rsid w:val="003727C7"/>
    <w:rsid w:val="003729CF"/>
    <w:rsid w:val="00372CF7"/>
    <w:rsid w:val="0037383B"/>
    <w:rsid w:val="00374DE7"/>
    <w:rsid w:val="003771A1"/>
    <w:rsid w:val="00377C66"/>
    <w:rsid w:val="00377EAF"/>
    <w:rsid w:val="00380354"/>
    <w:rsid w:val="00382B01"/>
    <w:rsid w:val="00382C40"/>
    <w:rsid w:val="003840C2"/>
    <w:rsid w:val="00384640"/>
    <w:rsid w:val="00385E1B"/>
    <w:rsid w:val="00386905"/>
    <w:rsid w:val="00391F1C"/>
    <w:rsid w:val="0039234E"/>
    <w:rsid w:val="003929E3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441B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07AD6"/>
    <w:rsid w:val="00410128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110A"/>
    <w:rsid w:val="00423164"/>
    <w:rsid w:val="00424781"/>
    <w:rsid w:val="00424F87"/>
    <w:rsid w:val="0042599C"/>
    <w:rsid w:val="00425E08"/>
    <w:rsid w:val="004276C2"/>
    <w:rsid w:val="00427D89"/>
    <w:rsid w:val="00427EC2"/>
    <w:rsid w:val="00430655"/>
    <w:rsid w:val="00431AEC"/>
    <w:rsid w:val="00431C49"/>
    <w:rsid w:val="00432505"/>
    <w:rsid w:val="00432943"/>
    <w:rsid w:val="00432F35"/>
    <w:rsid w:val="00433591"/>
    <w:rsid w:val="00433947"/>
    <w:rsid w:val="004342A2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0A36"/>
    <w:rsid w:val="00463618"/>
    <w:rsid w:val="00463B19"/>
    <w:rsid w:val="00464192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1E76"/>
    <w:rsid w:val="0047206E"/>
    <w:rsid w:val="00472665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5F9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9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85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3DC"/>
    <w:rsid w:val="004E2D83"/>
    <w:rsid w:val="004E34EC"/>
    <w:rsid w:val="004E356B"/>
    <w:rsid w:val="004E4491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4F7B61"/>
    <w:rsid w:val="005003E4"/>
    <w:rsid w:val="00500404"/>
    <w:rsid w:val="00500971"/>
    <w:rsid w:val="00502A44"/>
    <w:rsid w:val="0050373F"/>
    <w:rsid w:val="00503E37"/>
    <w:rsid w:val="00503FB9"/>
    <w:rsid w:val="0050647C"/>
    <w:rsid w:val="00507D59"/>
    <w:rsid w:val="00511DA4"/>
    <w:rsid w:val="00512655"/>
    <w:rsid w:val="00512EF0"/>
    <w:rsid w:val="00514F5C"/>
    <w:rsid w:val="005150ED"/>
    <w:rsid w:val="00515137"/>
    <w:rsid w:val="005155BB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27D7D"/>
    <w:rsid w:val="00530B38"/>
    <w:rsid w:val="00531EFA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7EB"/>
    <w:rsid w:val="0056430C"/>
    <w:rsid w:val="00564528"/>
    <w:rsid w:val="0056474E"/>
    <w:rsid w:val="0056564E"/>
    <w:rsid w:val="00565B56"/>
    <w:rsid w:val="00565B85"/>
    <w:rsid w:val="0056626F"/>
    <w:rsid w:val="0057117D"/>
    <w:rsid w:val="0057123F"/>
    <w:rsid w:val="0057199B"/>
    <w:rsid w:val="00572097"/>
    <w:rsid w:val="0057209A"/>
    <w:rsid w:val="00575437"/>
    <w:rsid w:val="00575AAC"/>
    <w:rsid w:val="005761B3"/>
    <w:rsid w:val="00576ABF"/>
    <w:rsid w:val="00576D05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268F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B27"/>
    <w:rsid w:val="005C4F78"/>
    <w:rsid w:val="005C64C4"/>
    <w:rsid w:val="005C7C66"/>
    <w:rsid w:val="005D008D"/>
    <w:rsid w:val="005D1052"/>
    <w:rsid w:val="005D1911"/>
    <w:rsid w:val="005D197E"/>
    <w:rsid w:val="005D27F2"/>
    <w:rsid w:val="005D288F"/>
    <w:rsid w:val="005D2B2D"/>
    <w:rsid w:val="005D3A18"/>
    <w:rsid w:val="005D5BA2"/>
    <w:rsid w:val="005D6FE1"/>
    <w:rsid w:val="005E0403"/>
    <w:rsid w:val="005E0959"/>
    <w:rsid w:val="005E0F60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AA6"/>
    <w:rsid w:val="005F7D04"/>
    <w:rsid w:val="00600363"/>
    <w:rsid w:val="00601306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58A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20F81"/>
    <w:rsid w:val="006215F6"/>
    <w:rsid w:val="00623D7F"/>
    <w:rsid w:val="00624ABE"/>
    <w:rsid w:val="006260B6"/>
    <w:rsid w:val="006276C4"/>
    <w:rsid w:val="006319C6"/>
    <w:rsid w:val="00631F95"/>
    <w:rsid w:val="006320AE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3AFB"/>
    <w:rsid w:val="00664EAB"/>
    <w:rsid w:val="0066517F"/>
    <w:rsid w:val="0066547B"/>
    <w:rsid w:val="0066554C"/>
    <w:rsid w:val="00665BA0"/>
    <w:rsid w:val="0066698E"/>
    <w:rsid w:val="006735A1"/>
    <w:rsid w:val="00673966"/>
    <w:rsid w:val="00674DD2"/>
    <w:rsid w:val="0067504A"/>
    <w:rsid w:val="00675C58"/>
    <w:rsid w:val="0067737E"/>
    <w:rsid w:val="006777DA"/>
    <w:rsid w:val="0068007F"/>
    <w:rsid w:val="00680D53"/>
    <w:rsid w:val="006831DC"/>
    <w:rsid w:val="006838DB"/>
    <w:rsid w:val="006841B2"/>
    <w:rsid w:val="00684511"/>
    <w:rsid w:val="006846B2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B045D"/>
    <w:rsid w:val="006B4017"/>
    <w:rsid w:val="006B4BE9"/>
    <w:rsid w:val="006B55D2"/>
    <w:rsid w:val="006B63D4"/>
    <w:rsid w:val="006B7019"/>
    <w:rsid w:val="006B7179"/>
    <w:rsid w:val="006B744E"/>
    <w:rsid w:val="006B7CFA"/>
    <w:rsid w:val="006C0A65"/>
    <w:rsid w:val="006C0F09"/>
    <w:rsid w:val="006C1541"/>
    <w:rsid w:val="006C2714"/>
    <w:rsid w:val="006C2F8A"/>
    <w:rsid w:val="006C413D"/>
    <w:rsid w:val="006C4E1C"/>
    <w:rsid w:val="006C5A02"/>
    <w:rsid w:val="006C5A1F"/>
    <w:rsid w:val="006C5D62"/>
    <w:rsid w:val="006C5F2F"/>
    <w:rsid w:val="006C6FA5"/>
    <w:rsid w:val="006C7364"/>
    <w:rsid w:val="006C7677"/>
    <w:rsid w:val="006D1ADA"/>
    <w:rsid w:val="006D3B65"/>
    <w:rsid w:val="006D49C0"/>
    <w:rsid w:val="006D501B"/>
    <w:rsid w:val="006D5373"/>
    <w:rsid w:val="006D6149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0B92"/>
    <w:rsid w:val="007115B6"/>
    <w:rsid w:val="00714337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1A5"/>
    <w:rsid w:val="007332AF"/>
    <w:rsid w:val="007347F2"/>
    <w:rsid w:val="00734E36"/>
    <w:rsid w:val="007355E2"/>
    <w:rsid w:val="00735A41"/>
    <w:rsid w:val="00735D4D"/>
    <w:rsid w:val="007366A5"/>
    <w:rsid w:val="00736E1B"/>
    <w:rsid w:val="007375FA"/>
    <w:rsid w:val="00737CFC"/>
    <w:rsid w:val="00740028"/>
    <w:rsid w:val="00741C8B"/>
    <w:rsid w:val="0074334D"/>
    <w:rsid w:val="00743679"/>
    <w:rsid w:val="007455C5"/>
    <w:rsid w:val="007459FC"/>
    <w:rsid w:val="00746002"/>
    <w:rsid w:val="0074657F"/>
    <w:rsid w:val="00746E76"/>
    <w:rsid w:val="0074788B"/>
    <w:rsid w:val="00752F7D"/>
    <w:rsid w:val="00753186"/>
    <w:rsid w:val="0075441A"/>
    <w:rsid w:val="00756AB8"/>
    <w:rsid w:val="00760178"/>
    <w:rsid w:val="0076198C"/>
    <w:rsid w:val="00762168"/>
    <w:rsid w:val="00762A44"/>
    <w:rsid w:val="00762D0D"/>
    <w:rsid w:val="007632A7"/>
    <w:rsid w:val="007638D5"/>
    <w:rsid w:val="00763D62"/>
    <w:rsid w:val="00764065"/>
    <w:rsid w:val="007648BA"/>
    <w:rsid w:val="007651EF"/>
    <w:rsid w:val="00765AA5"/>
    <w:rsid w:val="00767BC9"/>
    <w:rsid w:val="00771060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96ECF"/>
    <w:rsid w:val="007A0130"/>
    <w:rsid w:val="007A01F2"/>
    <w:rsid w:val="007A2248"/>
    <w:rsid w:val="007A3C8B"/>
    <w:rsid w:val="007A4049"/>
    <w:rsid w:val="007A58A0"/>
    <w:rsid w:val="007A5F60"/>
    <w:rsid w:val="007A6786"/>
    <w:rsid w:val="007A6AEE"/>
    <w:rsid w:val="007B0CA2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4FF"/>
    <w:rsid w:val="007E4C95"/>
    <w:rsid w:val="007E6C7C"/>
    <w:rsid w:val="007E6E35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07E2E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6FB1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BD5"/>
    <w:rsid w:val="00824D3D"/>
    <w:rsid w:val="00824D64"/>
    <w:rsid w:val="0082520A"/>
    <w:rsid w:val="0082652A"/>
    <w:rsid w:val="008307D7"/>
    <w:rsid w:val="00831B39"/>
    <w:rsid w:val="00831E27"/>
    <w:rsid w:val="00833095"/>
    <w:rsid w:val="008331EF"/>
    <w:rsid w:val="008340B8"/>
    <w:rsid w:val="00834BC2"/>
    <w:rsid w:val="008356A8"/>
    <w:rsid w:val="00835B95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0C3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75B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0A2F"/>
    <w:rsid w:val="00882F95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68FE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9DA"/>
    <w:rsid w:val="008B4BEB"/>
    <w:rsid w:val="008B599B"/>
    <w:rsid w:val="008C0B4A"/>
    <w:rsid w:val="008C3297"/>
    <w:rsid w:val="008C3E7E"/>
    <w:rsid w:val="008C4062"/>
    <w:rsid w:val="008C48A9"/>
    <w:rsid w:val="008C4952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920"/>
    <w:rsid w:val="008F7CE2"/>
    <w:rsid w:val="00900574"/>
    <w:rsid w:val="00901975"/>
    <w:rsid w:val="0090426C"/>
    <w:rsid w:val="00905B94"/>
    <w:rsid w:val="00907F96"/>
    <w:rsid w:val="0091174B"/>
    <w:rsid w:val="00911D90"/>
    <w:rsid w:val="00912149"/>
    <w:rsid w:val="009127BD"/>
    <w:rsid w:val="00916B8A"/>
    <w:rsid w:val="00917D0C"/>
    <w:rsid w:val="009201CE"/>
    <w:rsid w:val="0092034B"/>
    <w:rsid w:val="0092123F"/>
    <w:rsid w:val="0092320A"/>
    <w:rsid w:val="0092323D"/>
    <w:rsid w:val="009239AA"/>
    <w:rsid w:val="00924503"/>
    <w:rsid w:val="009249E4"/>
    <w:rsid w:val="009250CF"/>
    <w:rsid w:val="00925478"/>
    <w:rsid w:val="00930B9B"/>
    <w:rsid w:val="00933B1B"/>
    <w:rsid w:val="00933BB7"/>
    <w:rsid w:val="00933C56"/>
    <w:rsid w:val="00933DC6"/>
    <w:rsid w:val="00933E80"/>
    <w:rsid w:val="00934FA7"/>
    <w:rsid w:val="009352A5"/>
    <w:rsid w:val="0093589D"/>
    <w:rsid w:val="00935C4F"/>
    <w:rsid w:val="009371E0"/>
    <w:rsid w:val="009407BD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541F"/>
    <w:rsid w:val="00955587"/>
    <w:rsid w:val="00955E62"/>
    <w:rsid w:val="00956935"/>
    <w:rsid w:val="00956ECD"/>
    <w:rsid w:val="0095756B"/>
    <w:rsid w:val="009622B2"/>
    <w:rsid w:val="00962371"/>
    <w:rsid w:val="009625F0"/>
    <w:rsid w:val="009625F2"/>
    <w:rsid w:val="0096447D"/>
    <w:rsid w:val="00964BF3"/>
    <w:rsid w:val="009669B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B26"/>
    <w:rsid w:val="00994DEA"/>
    <w:rsid w:val="00995811"/>
    <w:rsid w:val="0099667A"/>
    <w:rsid w:val="00997F76"/>
    <w:rsid w:val="009A1E40"/>
    <w:rsid w:val="009A26FE"/>
    <w:rsid w:val="009A3875"/>
    <w:rsid w:val="009A4500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97D"/>
    <w:rsid w:val="009D7CB8"/>
    <w:rsid w:val="009E21FE"/>
    <w:rsid w:val="009E371F"/>
    <w:rsid w:val="009E3C25"/>
    <w:rsid w:val="009E3CF8"/>
    <w:rsid w:val="009E44D2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3B1B"/>
    <w:rsid w:val="009F6593"/>
    <w:rsid w:val="009F71C3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054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063"/>
    <w:rsid w:val="00A33897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456E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7A28"/>
    <w:rsid w:val="00A602F5"/>
    <w:rsid w:val="00A61B40"/>
    <w:rsid w:val="00A628C8"/>
    <w:rsid w:val="00A63C63"/>
    <w:rsid w:val="00A65770"/>
    <w:rsid w:val="00A66748"/>
    <w:rsid w:val="00A66B48"/>
    <w:rsid w:val="00A6759A"/>
    <w:rsid w:val="00A701E9"/>
    <w:rsid w:val="00A70B9C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1C4A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0F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6D97"/>
    <w:rsid w:val="00B07CAA"/>
    <w:rsid w:val="00B11ADE"/>
    <w:rsid w:val="00B11DDE"/>
    <w:rsid w:val="00B13C45"/>
    <w:rsid w:val="00B14400"/>
    <w:rsid w:val="00B14810"/>
    <w:rsid w:val="00B14CEB"/>
    <w:rsid w:val="00B15948"/>
    <w:rsid w:val="00B15A37"/>
    <w:rsid w:val="00B172E0"/>
    <w:rsid w:val="00B17432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276D2"/>
    <w:rsid w:val="00B300D0"/>
    <w:rsid w:val="00B303E1"/>
    <w:rsid w:val="00B30904"/>
    <w:rsid w:val="00B312BC"/>
    <w:rsid w:val="00B31C54"/>
    <w:rsid w:val="00B323A2"/>
    <w:rsid w:val="00B32673"/>
    <w:rsid w:val="00B328B8"/>
    <w:rsid w:val="00B34D0F"/>
    <w:rsid w:val="00B35196"/>
    <w:rsid w:val="00B35AF0"/>
    <w:rsid w:val="00B40546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115B"/>
    <w:rsid w:val="00B5179E"/>
    <w:rsid w:val="00B51C9A"/>
    <w:rsid w:val="00B51D91"/>
    <w:rsid w:val="00B525DD"/>
    <w:rsid w:val="00B54F62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26F1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57B3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33D4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6873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0EA8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83B"/>
    <w:rsid w:val="00C42AC0"/>
    <w:rsid w:val="00C4324C"/>
    <w:rsid w:val="00C43805"/>
    <w:rsid w:val="00C438CF"/>
    <w:rsid w:val="00C43E6B"/>
    <w:rsid w:val="00C44436"/>
    <w:rsid w:val="00C44C4E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67CAD"/>
    <w:rsid w:val="00C70C18"/>
    <w:rsid w:val="00C7142C"/>
    <w:rsid w:val="00C73736"/>
    <w:rsid w:val="00C741D7"/>
    <w:rsid w:val="00C75FD7"/>
    <w:rsid w:val="00C763CE"/>
    <w:rsid w:val="00C76B64"/>
    <w:rsid w:val="00C771BF"/>
    <w:rsid w:val="00C776D7"/>
    <w:rsid w:val="00C846C4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000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422"/>
    <w:rsid w:val="00D54A2B"/>
    <w:rsid w:val="00D5577D"/>
    <w:rsid w:val="00D563B5"/>
    <w:rsid w:val="00D57FFD"/>
    <w:rsid w:val="00D60CF9"/>
    <w:rsid w:val="00D60EC6"/>
    <w:rsid w:val="00D63755"/>
    <w:rsid w:val="00D63F5B"/>
    <w:rsid w:val="00D659A6"/>
    <w:rsid w:val="00D65AE6"/>
    <w:rsid w:val="00D65F91"/>
    <w:rsid w:val="00D67581"/>
    <w:rsid w:val="00D675F6"/>
    <w:rsid w:val="00D70946"/>
    <w:rsid w:val="00D71525"/>
    <w:rsid w:val="00D71B0B"/>
    <w:rsid w:val="00D7281D"/>
    <w:rsid w:val="00D73B7D"/>
    <w:rsid w:val="00D7400F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D86"/>
    <w:rsid w:val="00D90E16"/>
    <w:rsid w:val="00D914DF"/>
    <w:rsid w:val="00D92AD1"/>
    <w:rsid w:val="00D951CD"/>
    <w:rsid w:val="00D95831"/>
    <w:rsid w:val="00D96FE2"/>
    <w:rsid w:val="00DA0C68"/>
    <w:rsid w:val="00DA0E73"/>
    <w:rsid w:val="00DA1602"/>
    <w:rsid w:val="00DA3368"/>
    <w:rsid w:val="00DA3606"/>
    <w:rsid w:val="00DA3707"/>
    <w:rsid w:val="00DA3D6D"/>
    <w:rsid w:val="00DA44A4"/>
    <w:rsid w:val="00DA4F7E"/>
    <w:rsid w:val="00DA51BC"/>
    <w:rsid w:val="00DA5766"/>
    <w:rsid w:val="00DA64B2"/>
    <w:rsid w:val="00DB0A81"/>
    <w:rsid w:val="00DB0EA4"/>
    <w:rsid w:val="00DB2D92"/>
    <w:rsid w:val="00DB457B"/>
    <w:rsid w:val="00DB4E50"/>
    <w:rsid w:val="00DB5B69"/>
    <w:rsid w:val="00DB6CB5"/>
    <w:rsid w:val="00DB75DA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C709C"/>
    <w:rsid w:val="00DD083A"/>
    <w:rsid w:val="00DD0C11"/>
    <w:rsid w:val="00DD135B"/>
    <w:rsid w:val="00DD170A"/>
    <w:rsid w:val="00DD1D17"/>
    <w:rsid w:val="00DD208C"/>
    <w:rsid w:val="00DD20A9"/>
    <w:rsid w:val="00DD26B8"/>
    <w:rsid w:val="00DD2BDB"/>
    <w:rsid w:val="00DD2E4E"/>
    <w:rsid w:val="00DD3D03"/>
    <w:rsid w:val="00DD624C"/>
    <w:rsid w:val="00DE039D"/>
    <w:rsid w:val="00DE066C"/>
    <w:rsid w:val="00DE07C0"/>
    <w:rsid w:val="00DE241F"/>
    <w:rsid w:val="00DE2ED5"/>
    <w:rsid w:val="00DE33DB"/>
    <w:rsid w:val="00DE4053"/>
    <w:rsid w:val="00DE41C0"/>
    <w:rsid w:val="00DE52A3"/>
    <w:rsid w:val="00DE5C28"/>
    <w:rsid w:val="00DE6AE7"/>
    <w:rsid w:val="00DE7FAC"/>
    <w:rsid w:val="00DF0C4C"/>
    <w:rsid w:val="00DF1CB5"/>
    <w:rsid w:val="00DF2A01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6A06"/>
    <w:rsid w:val="00E174A1"/>
    <w:rsid w:val="00E17D14"/>
    <w:rsid w:val="00E17EDC"/>
    <w:rsid w:val="00E2181C"/>
    <w:rsid w:val="00E2276A"/>
    <w:rsid w:val="00E242AC"/>
    <w:rsid w:val="00E25169"/>
    <w:rsid w:val="00E2618F"/>
    <w:rsid w:val="00E26575"/>
    <w:rsid w:val="00E27931"/>
    <w:rsid w:val="00E33749"/>
    <w:rsid w:val="00E343F4"/>
    <w:rsid w:val="00E35245"/>
    <w:rsid w:val="00E35DFF"/>
    <w:rsid w:val="00E36A2E"/>
    <w:rsid w:val="00E36A9F"/>
    <w:rsid w:val="00E375DE"/>
    <w:rsid w:val="00E37AE9"/>
    <w:rsid w:val="00E37D1C"/>
    <w:rsid w:val="00E41163"/>
    <w:rsid w:val="00E41BDF"/>
    <w:rsid w:val="00E420A9"/>
    <w:rsid w:val="00E425DA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2A1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226"/>
    <w:rsid w:val="00E8349D"/>
    <w:rsid w:val="00E904A9"/>
    <w:rsid w:val="00E90534"/>
    <w:rsid w:val="00E90C76"/>
    <w:rsid w:val="00E90CD5"/>
    <w:rsid w:val="00E90E33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2BCC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3B63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3C88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B63"/>
    <w:rsid w:val="00F407F7"/>
    <w:rsid w:val="00F41B51"/>
    <w:rsid w:val="00F42AF1"/>
    <w:rsid w:val="00F43F78"/>
    <w:rsid w:val="00F4403A"/>
    <w:rsid w:val="00F4449F"/>
    <w:rsid w:val="00F44DA3"/>
    <w:rsid w:val="00F4544E"/>
    <w:rsid w:val="00F459D8"/>
    <w:rsid w:val="00F45F4E"/>
    <w:rsid w:val="00F46668"/>
    <w:rsid w:val="00F478E5"/>
    <w:rsid w:val="00F5107F"/>
    <w:rsid w:val="00F51A67"/>
    <w:rsid w:val="00F52FA5"/>
    <w:rsid w:val="00F5398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1C4"/>
    <w:rsid w:val="00F60428"/>
    <w:rsid w:val="00F60F51"/>
    <w:rsid w:val="00F6204C"/>
    <w:rsid w:val="00F62404"/>
    <w:rsid w:val="00F62596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301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12E0"/>
    <w:rsid w:val="00FA3A50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2E72"/>
    <w:rsid w:val="00FC3184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2C35"/>
    <w:rsid w:val="00FD309E"/>
    <w:rsid w:val="00FD37EB"/>
    <w:rsid w:val="00FD4019"/>
    <w:rsid w:val="00FD4A2C"/>
    <w:rsid w:val="00FD5DC7"/>
    <w:rsid w:val="00FD75BD"/>
    <w:rsid w:val="00FD76FB"/>
    <w:rsid w:val="00FD7861"/>
    <w:rsid w:val="00FE0FCE"/>
    <w:rsid w:val="00FE17DA"/>
    <w:rsid w:val="00FE2507"/>
    <w:rsid w:val="00FE3209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613D"/>
    <w:rsid w:val="00FF7DFD"/>
    <w:rsid w:val="013E1B4B"/>
    <w:rsid w:val="017E65E6"/>
    <w:rsid w:val="01FF0600"/>
    <w:rsid w:val="029C7664"/>
    <w:rsid w:val="036C79A6"/>
    <w:rsid w:val="045F6D85"/>
    <w:rsid w:val="046D5A82"/>
    <w:rsid w:val="04F570F9"/>
    <w:rsid w:val="07051149"/>
    <w:rsid w:val="072D28A6"/>
    <w:rsid w:val="072F3F94"/>
    <w:rsid w:val="079865BE"/>
    <w:rsid w:val="07D20D66"/>
    <w:rsid w:val="08110ED6"/>
    <w:rsid w:val="08235ECE"/>
    <w:rsid w:val="08395B10"/>
    <w:rsid w:val="09782A7D"/>
    <w:rsid w:val="0A2B28D7"/>
    <w:rsid w:val="0A4A3E4A"/>
    <w:rsid w:val="0A587E34"/>
    <w:rsid w:val="0A656D33"/>
    <w:rsid w:val="0AD85E6F"/>
    <w:rsid w:val="0BF53DD8"/>
    <w:rsid w:val="0C9B2914"/>
    <w:rsid w:val="0CCF6888"/>
    <w:rsid w:val="0D17774C"/>
    <w:rsid w:val="0D691C4C"/>
    <w:rsid w:val="0E661686"/>
    <w:rsid w:val="0ECE4D48"/>
    <w:rsid w:val="0F1D7A1E"/>
    <w:rsid w:val="0F545F93"/>
    <w:rsid w:val="0F6A1C01"/>
    <w:rsid w:val="104F4853"/>
    <w:rsid w:val="10554E4C"/>
    <w:rsid w:val="106D3CC2"/>
    <w:rsid w:val="10D80D91"/>
    <w:rsid w:val="1174241A"/>
    <w:rsid w:val="117F7617"/>
    <w:rsid w:val="12B844C6"/>
    <w:rsid w:val="13A26448"/>
    <w:rsid w:val="13A73327"/>
    <w:rsid w:val="14923E9B"/>
    <w:rsid w:val="14B85911"/>
    <w:rsid w:val="152C5F92"/>
    <w:rsid w:val="153024FA"/>
    <w:rsid w:val="15530390"/>
    <w:rsid w:val="16561717"/>
    <w:rsid w:val="16573197"/>
    <w:rsid w:val="17B96391"/>
    <w:rsid w:val="17DC43D1"/>
    <w:rsid w:val="18534ABA"/>
    <w:rsid w:val="190829A3"/>
    <w:rsid w:val="192F056C"/>
    <w:rsid w:val="195770FD"/>
    <w:rsid w:val="19707BD4"/>
    <w:rsid w:val="199B06DF"/>
    <w:rsid w:val="19AC39F0"/>
    <w:rsid w:val="1A435FCD"/>
    <w:rsid w:val="1A9F789A"/>
    <w:rsid w:val="1AA05DD4"/>
    <w:rsid w:val="1BEF1FA7"/>
    <w:rsid w:val="1D231097"/>
    <w:rsid w:val="1D3D10DF"/>
    <w:rsid w:val="1D677938"/>
    <w:rsid w:val="1DE868FB"/>
    <w:rsid w:val="1E0068A1"/>
    <w:rsid w:val="1E3F4C88"/>
    <w:rsid w:val="1F3058D4"/>
    <w:rsid w:val="1FF437D5"/>
    <w:rsid w:val="20CA44CB"/>
    <w:rsid w:val="22033933"/>
    <w:rsid w:val="22401CB8"/>
    <w:rsid w:val="22523135"/>
    <w:rsid w:val="226D1F73"/>
    <w:rsid w:val="231746CA"/>
    <w:rsid w:val="23DF0ABC"/>
    <w:rsid w:val="247458FB"/>
    <w:rsid w:val="24837868"/>
    <w:rsid w:val="249B07E0"/>
    <w:rsid w:val="25F07B8F"/>
    <w:rsid w:val="26345A1A"/>
    <w:rsid w:val="26A70B4C"/>
    <w:rsid w:val="26CF2A90"/>
    <w:rsid w:val="27450031"/>
    <w:rsid w:val="27DA2E75"/>
    <w:rsid w:val="288E5444"/>
    <w:rsid w:val="28C71D06"/>
    <w:rsid w:val="296323DA"/>
    <w:rsid w:val="2A681B82"/>
    <w:rsid w:val="2BD4426D"/>
    <w:rsid w:val="2CE43A5B"/>
    <w:rsid w:val="2CFE52F6"/>
    <w:rsid w:val="2DFC114E"/>
    <w:rsid w:val="2E7E7C24"/>
    <w:rsid w:val="2F2850EC"/>
    <w:rsid w:val="2FB850CC"/>
    <w:rsid w:val="2FEF3840"/>
    <w:rsid w:val="30D065A7"/>
    <w:rsid w:val="31D73965"/>
    <w:rsid w:val="323B2B02"/>
    <w:rsid w:val="32A4041C"/>
    <w:rsid w:val="33E8547B"/>
    <w:rsid w:val="33F01EA0"/>
    <w:rsid w:val="342E5987"/>
    <w:rsid w:val="369E0008"/>
    <w:rsid w:val="36B47E1D"/>
    <w:rsid w:val="37B822A7"/>
    <w:rsid w:val="3A27618E"/>
    <w:rsid w:val="3A72445D"/>
    <w:rsid w:val="3AB52E99"/>
    <w:rsid w:val="3B2369BF"/>
    <w:rsid w:val="3BDA652C"/>
    <w:rsid w:val="3BF33A92"/>
    <w:rsid w:val="3C5C7BD8"/>
    <w:rsid w:val="3C73784E"/>
    <w:rsid w:val="3D281519"/>
    <w:rsid w:val="3D293085"/>
    <w:rsid w:val="3E533083"/>
    <w:rsid w:val="3F447B57"/>
    <w:rsid w:val="40236935"/>
    <w:rsid w:val="40DD430B"/>
    <w:rsid w:val="41330D59"/>
    <w:rsid w:val="413F781F"/>
    <w:rsid w:val="41B82E6B"/>
    <w:rsid w:val="41E034B7"/>
    <w:rsid w:val="41E5758B"/>
    <w:rsid w:val="42E45EE2"/>
    <w:rsid w:val="430C76A9"/>
    <w:rsid w:val="43493B8F"/>
    <w:rsid w:val="436808C1"/>
    <w:rsid w:val="43D6481D"/>
    <w:rsid w:val="44145885"/>
    <w:rsid w:val="445449D6"/>
    <w:rsid w:val="44574A6A"/>
    <w:rsid w:val="446E3387"/>
    <w:rsid w:val="46BD5D41"/>
    <w:rsid w:val="46D4522A"/>
    <w:rsid w:val="47154EB7"/>
    <w:rsid w:val="47FA4276"/>
    <w:rsid w:val="48F35986"/>
    <w:rsid w:val="4A9011A6"/>
    <w:rsid w:val="4ADE49BB"/>
    <w:rsid w:val="4B8357DC"/>
    <w:rsid w:val="4CCB7C7F"/>
    <w:rsid w:val="4CDF0C2C"/>
    <w:rsid w:val="4D676272"/>
    <w:rsid w:val="4E4406EE"/>
    <w:rsid w:val="4E4A4CC6"/>
    <w:rsid w:val="500F18C0"/>
    <w:rsid w:val="50787E5F"/>
    <w:rsid w:val="51152E23"/>
    <w:rsid w:val="513D5D90"/>
    <w:rsid w:val="51705429"/>
    <w:rsid w:val="51AC406F"/>
    <w:rsid w:val="53820528"/>
    <w:rsid w:val="55AB0962"/>
    <w:rsid w:val="56D93B41"/>
    <w:rsid w:val="56FD2F2B"/>
    <w:rsid w:val="58182BA3"/>
    <w:rsid w:val="588369D2"/>
    <w:rsid w:val="597535CB"/>
    <w:rsid w:val="5B0E7B48"/>
    <w:rsid w:val="5B35297A"/>
    <w:rsid w:val="5B6B73DA"/>
    <w:rsid w:val="5BA1021D"/>
    <w:rsid w:val="5C207B33"/>
    <w:rsid w:val="5C4A4B00"/>
    <w:rsid w:val="5CDF01A3"/>
    <w:rsid w:val="5D321A1E"/>
    <w:rsid w:val="5D7F38A5"/>
    <w:rsid w:val="5DA332BD"/>
    <w:rsid w:val="5DA36667"/>
    <w:rsid w:val="5DEA03F9"/>
    <w:rsid w:val="5FD27396"/>
    <w:rsid w:val="60EC7BE1"/>
    <w:rsid w:val="61851C7D"/>
    <w:rsid w:val="61CB15A5"/>
    <w:rsid w:val="61D66FF4"/>
    <w:rsid w:val="626C5880"/>
    <w:rsid w:val="62C877B7"/>
    <w:rsid w:val="630C187C"/>
    <w:rsid w:val="65F7220D"/>
    <w:rsid w:val="66345912"/>
    <w:rsid w:val="66847833"/>
    <w:rsid w:val="66D76A89"/>
    <w:rsid w:val="67003BB3"/>
    <w:rsid w:val="69964EC8"/>
    <w:rsid w:val="6A0D68F6"/>
    <w:rsid w:val="6A3F2F76"/>
    <w:rsid w:val="6D521B17"/>
    <w:rsid w:val="6DAF6D73"/>
    <w:rsid w:val="6F2F1AD7"/>
    <w:rsid w:val="6FA836F3"/>
    <w:rsid w:val="6FB24AEE"/>
    <w:rsid w:val="701D0672"/>
    <w:rsid w:val="71241BCD"/>
    <w:rsid w:val="71B26FA3"/>
    <w:rsid w:val="7222104C"/>
    <w:rsid w:val="729F08EC"/>
    <w:rsid w:val="7431702F"/>
    <w:rsid w:val="74CF5142"/>
    <w:rsid w:val="755D397D"/>
    <w:rsid w:val="75AF0248"/>
    <w:rsid w:val="763C4D0B"/>
    <w:rsid w:val="76561133"/>
    <w:rsid w:val="771A5453"/>
    <w:rsid w:val="772F044F"/>
    <w:rsid w:val="78D641F9"/>
    <w:rsid w:val="79607E0E"/>
    <w:rsid w:val="7A692084"/>
    <w:rsid w:val="7A7075AC"/>
    <w:rsid w:val="7A911B43"/>
    <w:rsid w:val="7B801F03"/>
    <w:rsid w:val="7C2E5B56"/>
    <w:rsid w:val="7CE03A3C"/>
    <w:rsid w:val="7E462FD2"/>
    <w:rsid w:val="7F313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E9D8787"/>
  <w15:docId w15:val="{9CE358AA-BC57-49BE-A928-AC161FEA9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qFormat/>
    <w:rPr>
      <w:kern w:val="2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9A69-E542-4838-B12D-6CA37159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362</Words>
  <Characters>2065</Characters>
  <Application>Microsoft Office Word</Application>
  <DocSecurity>0</DocSecurity>
  <Lines>17</Lines>
  <Paragraphs>4</Paragraphs>
  <ScaleCrop>false</ScaleCrop>
  <Company>Lenovo (Beijing) Limited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Administrator</cp:lastModifiedBy>
  <cp:revision>28</cp:revision>
  <dcterms:created xsi:type="dcterms:W3CDTF">2025-06-15T12:33:00Z</dcterms:created>
  <dcterms:modified xsi:type="dcterms:W3CDTF">2025-10-26T23:28:00Z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777347563CEC4CE097ED46A9B8D75B47_13</vt:lpwstr>
  </property>
  <property fmtid="{D5CDD505-2E9C-101B-9397-08002B2CF9AE}" pid="4" name="KSOTemplateDocerSaveRecord">
    <vt:lpwstr>eyJoZGlkIjoiNDQ4OWNkZjZjZWY3ZTU3NDAxNDVmNzNiZjJkOWQ1NTkiLCJ1c2VySWQiOiIzMzI3NTM0ODEifQ==</vt:lpwstr>
  </property>
</Properties>
</file>